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83" w:rsidRDefault="00F52183" w:rsidP="00EA63C8">
      <w:pPr>
        <w:rPr>
          <w:szCs w:val="24"/>
        </w:rPr>
      </w:pPr>
    </w:p>
    <w:p w:rsidR="00C6495B" w:rsidRDefault="00C6495B" w:rsidP="00EA6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16, 2015</w:t>
      </w:r>
    </w:p>
    <w:p w:rsidR="00C6495B" w:rsidRDefault="00C6495B" w:rsidP="00EA63C8">
      <w:pPr>
        <w:rPr>
          <w:rFonts w:ascii="Arial" w:hAnsi="Arial" w:cs="Arial"/>
          <w:sz w:val="24"/>
          <w:szCs w:val="24"/>
        </w:rPr>
      </w:pPr>
    </w:p>
    <w:p w:rsidR="00C6495B" w:rsidRDefault="00C6495B" w:rsidP="00EA6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 or Madam:</w:t>
      </w:r>
    </w:p>
    <w:p w:rsidR="00C6495B" w:rsidRDefault="00C6495B" w:rsidP="00EA63C8">
      <w:pPr>
        <w:rPr>
          <w:rFonts w:ascii="Arial" w:hAnsi="Arial" w:cs="Arial"/>
          <w:sz w:val="24"/>
          <w:szCs w:val="24"/>
        </w:rPr>
      </w:pPr>
    </w:p>
    <w:p w:rsidR="00C6495B" w:rsidRDefault="00C6495B" w:rsidP="00945C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ab/>
        <w:t xml:space="preserve">Bid No 11502 </w:t>
      </w:r>
      <w:r w:rsidR="00945C4F">
        <w:rPr>
          <w:rFonts w:ascii="Arial" w:hAnsi="Arial" w:cs="Arial"/>
          <w:sz w:val="24"/>
          <w:szCs w:val="24"/>
        </w:rPr>
        <w:t>Tree Trimming and Removal – City/County</w:t>
      </w:r>
    </w:p>
    <w:p w:rsidR="00945C4F" w:rsidRDefault="00945C4F" w:rsidP="00945C4F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Addendum No. 1</w:t>
      </w:r>
    </w:p>
    <w:p w:rsidR="00945C4F" w:rsidRDefault="00945C4F" w:rsidP="00945C4F">
      <w:pPr>
        <w:spacing w:after="0"/>
        <w:rPr>
          <w:rFonts w:ascii="Arial" w:hAnsi="Arial" w:cs="Arial"/>
          <w:sz w:val="24"/>
          <w:szCs w:val="24"/>
        </w:rPr>
      </w:pPr>
    </w:p>
    <w:p w:rsidR="00945C4F" w:rsidRDefault="00F054FC" w:rsidP="00945C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 to Scope of Tree Trimming Services, found on page 12</w:t>
      </w:r>
    </w:p>
    <w:p w:rsidR="00945C4F" w:rsidRDefault="00945C4F" w:rsidP="00945C4F">
      <w:pPr>
        <w:spacing w:after="0"/>
        <w:rPr>
          <w:rFonts w:ascii="Arial" w:hAnsi="Arial" w:cs="Arial"/>
          <w:sz w:val="24"/>
          <w:szCs w:val="24"/>
        </w:rPr>
      </w:pPr>
    </w:p>
    <w:p w:rsidR="00F054FC" w:rsidRPr="00F054FC" w:rsidRDefault="00F054FC" w:rsidP="00F054FC">
      <w:pPr>
        <w:jc w:val="both"/>
        <w:rPr>
          <w:rFonts w:ascii="Arial" w:hAnsi="Arial" w:cs="Arial"/>
          <w:color w:val="FF0000"/>
          <w:kern w:val="0"/>
          <w:sz w:val="24"/>
          <w:szCs w:val="24"/>
        </w:rPr>
      </w:pPr>
      <w:r w:rsidRPr="00F054FC">
        <w:rPr>
          <w:rFonts w:ascii="Arial" w:hAnsi="Arial" w:cs="Arial"/>
          <w:color w:val="FF0000"/>
          <w:sz w:val="24"/>
          <w:szCs w:val="24"/>
        </w:rPr>
        <w:t>New</w:t>
      </w:r>
      <w:r w:rsidRPr="00F054FC">
        <w:rPr>
          <w:rFonts w:ascii="Arial" w:hAnsi="Arial" w:cs="Arial"/>
          <w:i/>
          <w:color w:val="auto"/>
          <w:sz w:val="24"/>
          <w:szCs w:val="24"/>
        </w:rPr>
        <w:t>:  T</w:t>
      </w:r>
      <w:r w:rsidRPr="00F054FC">
        <w:rPr>
          <w:rFonts w:ascii="Arial" w:hAnsi="Arial" w:cs="Arial"/>
          <w:i/>
          <w:color w:val="auto"/>
          <w:sz w:val="24"/>
          <w:szCs w:val="24"/>
        </w:rPr>
        <w:t xml:space="preserve">here is a possibility that other WA state agencies may utilize </w:t>
      </w:r>
      <w:r w:rsidRPr="00F054FC">
        <w:rPr>
          <w:rFonts w:ascii="Arial" w:hAnsi="Arial" w:cs="Arial"/>
          <w:i/>
          <w:color w:val="auto"/>
          <w:sz w:val="24"/>
          <w:szCs w:val="24"/>
        </w:rPr>
        <w:t>this</w:t>
      </w:r>
      <w:r w:rsidRPr="00F054FC">
        <w:rPr>
          <w:rFonts w:ascii="Arial" w:hAnsi="Arial" w:cs="Arial"/>
          <w:i/>
          <w:color w:val="auto"/>
          <w:sz w:val="24"/>
          <w:szCs w:val="24"/>
        </w:rPr>
        <w:t xml:space="preserve"> contract and the prevailing wage rates would need to be filed for the county the</w:t>
      </w:r>
      <w:r w:rsidRPr="00F054FC">
        <w:rPr>
          <w:rFonts w:ascii="Arial" w:hAnsi="Arial" w:cs="Arial"/>
          <w:i/>
          <w:color w:val="auto"/>
          <w:sz w:val="24"/>
          <w:szCs w:val="24"/>
        </w:rPr>
        <w:t xml:space="preserve"> agency</w:t>
      </w:r>
      <w:r w:rsidRPr="00F054FC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F054FC">
        <w:rPr>
          <w:rFonts w:ascii="Arial" w:hAnsi="Arial" w:cs="Arial"/>
          <w:i/>
          <w:color w:val="auto"/>
          <w:sz w:val="24"/>
          <w:szCs w:val="24"/>
        </w:rPr>
        <w:t>is</w:t>
      </w:r>
      <w:r w:rsidRPr="00F054FC">
        <w:rPr>
          <w:rFonts w:ascii="Arial" w:hAnsi="Arial" w:cs="Arial"/>
          <w:i/>
          <w:color w:val="auto"/>
          <w:sz w:val="24"/>
          <w:szCs w:val="24"/>
        </w:rPr>
        <w:t xml:space="preserve"> located in</w:t>
      </w:r>
      <w:r w:rsidRPr="00F054FC">
        <w:rPr>
          <w:rFonts w:ascii="Arial" w:hAnsi="Arial" w:cs="Arial"/>
          <w:i/>
          <w:color w:val="auto"/>
          <w:sz w:val="24"/>
          <w:szCs w:val="24"/>
        </w:rPr>
        <w:t xml:space="preserve">.  </w:t>
      </w:r>
      <w:r w:rsidRPr="00F054FC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F054FC">
        <w:rPr>
          <w:rFonts w:ascii="Arial" w:hAnsi="Arial" w:cs="Arial"/>
          <w:i/>
          <w:color w:val="auto"/>
          <w:sz w:val="24"/>
          <w:szCs w:val="24"/>
        </w:rPr>
        <w:t>Also, s</w:t>
      </w:r>
      <w:r w:rsidRPr="00F054FC">
        <w:rPr>
          <w:rFonts w:ascii="Arial" w:hAnsi="Arial" w:cs="Arial"/>
          <w:i/>
          <w:color w:val="auto"/>
          <w:sz w:val="24"/>
          <w:szCs w:val="24"/>
        </w:rPr>
        <w:t>eparate I</w:t>
      </w:r>
      <w:r w:rsidRPr="00F054FC">
        <w:rPr>
          <w:rFonts w:ascii="Arial" w:hAnsi="Arial" w:cs="Arial"/>
          <w:i/>
          <w:color w:val="auto"/>
          <w:sz w:val="24"/>
          <w:szCs w:val="24"/>
        </w:rPr>
        <w:t xml:space="preserve">ntents and </w:t>
      </w:r>
      <w:r w:rsidRPr="00F054FC">
        <w:rPr>
          <w:rFonts w:ascii="Arial" w:hAnsi="Arial" w:cs="Arial"/>
          <w:i/>
          <w:color w:val="auto"/>
          <w:sz w:val="24"/>
          <w:szCs w:val="24"/>
        </w:rPr>
        <w:t>A</w:t>
      </w:r>
      <w:r w:rsidRPr="00F054FC">
        <w:rPr>
          <w:rFonts w:ascii="Arial" w:hAnsi="Arial" w:cs="Arial"/>
          <w:i/>
          <w:color w:val="auto"/>
          <w:sz w:val="24"/>
          <w:szCs w:val="24"/>
        </w:rPr>
        <w:t>ffidavits</w:t>
      </w:r>
      <w:r w:rsidRPr="00F054FC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D448E0">
        <w:rPr>
          <w:rFonts w:ascii="Arial" w:hAnsi="Arial" w:cs="Arial"/>
          <w:i/>
          <w:color w:val="auto"/>
          <w:sz w:val="24"/>
          <w:szCs w:val="24"/>
        </w:rPr>
        <w:t xml:space="preserve">will need to be </w:t>
      </w:r>
      <w:r w:rsidRPr="00F054FC">
        <w:rPr>
          <w:rFonts w:ascii="Arial" w:hAnsi="Arial" w:cs="Arial"/>
          <w:i/>
          <w:color w:val="auto"/>
          <w:sz w:val="24"/>
          <w:szCs w:val="24"/>
        </w:rPr>
        <w:t>filed for any other entity who piggybacks the resulting contract.</w:t>
      </w:r>
      <w:r w:rsidRPr="00F054F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054FC" w:rsidRDefault="00F054FC" w:rsidP="00F054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daily and emergency response requirements as found on page 13; Item Nos.3 &amp; 4 will apply to these agencies.</w:t>
      </w:r>
    </w:p>
    <w:p w:rsidR="00F054FC" w:rsidRDefault="00D448E0" w:rsidP="00F054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acknowledge receipt of this addendum on page 2 of the Invitation to Bid.  Thank you,</w:t>
      </w:r>
    </w:p>
    <w:p w:rsidR="00D448E0" w:rsidRDefault="00D448E0" w:rsidP="00F054F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If you have any questions please call me at (509) 576-6696.  I apologize for any inconvenience this addendum may have caused you.</w:t>
      </w:r>
    </w:p>
    <w:p w:rsidR="00D448E0" w:rsidRDefault="00D448E0" w:rsidP="00D448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D448E0" w:rsidRDefault="00D448E0" w:rsidP="00D448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48E0" w:rsidRDefault="00D448E0" w:rsidP="00D448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48E0" w:rsidRDefault="00D448E0" w:rsidP="00D448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48E0" w:rsidRPr="00F054FC" w:rsidRDefault="00D448E0" w:rsidP="00D448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Christina Payer, Buyer I</w:t>
      </w:r>
    </w:p>
    <w:p w:rsidR="00945C4F" w:rsidRPr="00C6495B" w:rsidRDefault="00945C4F" w:rsidP="00945C4F">
      <w:pPr>
        <w:spacing w:after="0"/>
        <w:rPr>
          <w:rFonts w:ascii="Arial" w:hAnsi="Arial" w:cs="Arial"/>
          <w:sz w:val="24"/>
          <w:szCs w:val="24"/>
        </w:rPr>
      </w:pPr>
    </w:p>
    <w:sectPr w:rsidR="00945C4F" w:rsidRPr="00C6495B" w:rsidSect="00F34D86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2240" w:h="15840" w:code="1"/>
      <w:pgMar w:top="2606" w:right="1800" w:bottom="1080" w:left="116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CB" w:rsidRDefault="003D54CB">
      <w:r>
        <w:separator/>
      </w:r>
    </w:p>
  </w:endnote>
  <w:endnote w:type="continuationSeparator" w:id="0">
    <w:p w:rsidR="003D54CB" w:rsidRDefault="003D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55" w:rsidRPr="00FF04C0" w:rsidRDefault="00D448E0" w:rsidP="00FF04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-573405</wp:posOffset>
              </wp:positionH>
              <wp:positionV relativeFrom="paragraph">
                <wp:posOffset>60960</wp:posOffset>
              </wp:positionV>
              <wp:extent cx="7100570" cy="453390"/>
              <wp:effectExtent l="0" t="3810" r="0" b="0"/>
              <wp:wrapNone/>
              <wp:docPr id="1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057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529" w:rsidRDefault="00F5452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90634" cy="222626"/>
                                <wp:effectExtent l="19050" t="0" r="5466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7980" cy="2290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-45.15pt;margin-top:4.8pt;width:559.1pt;height:3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g0tgIAALs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" filled="f" stroked="f">
              <v:textbox>
                <w:txbxContent>
                  <w:p w:rsidR="00F54529" w:rsidRDefault="00F54529">
                    <w:r>
                      <w:rPr>
                        <w:noProof/>
                      </w:rPr>
                      <w:drawing>
                        <wp:inline distT="0" distB="0" distL="0" distR="0">
                          <wp:extent cx="6890634" cy="222626"/>
                          <wp:effectExtent l="19050" t="0" r="5466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87980" cy="2290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55" w:rsidRPr="005202D8" w:rsidRDefault="00D448E0" w:rsidP="005202D8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62848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-635</wp:posOffset>
              </wp:positionV>
              <wp:extent cx="7287895" cy="210185"/>
              <wp:effectExtent l="5080" t="8890" r="12700" b="9525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789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EB61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2A55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202D8" w:rsidRPr="00E07538" w:rsidRDefault="00E07538" w:rsidP="005202D8">
                          <w:pPr>
                            <w:pStyle w:val="BodyText"/>
                            <w:spacing w:after="0"/>
                            <w:jc w:val="center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 w:rsidRPr="00E07538"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 xml:space="preserve">M </w:t>
                          </w:r>
                          <w:r w:rsidRPr="00E07538">
                            <w:rPr>
                              <w:bCs/>
                              <w:color w:val="333333"/>
                              <w:sz w:val="18"/>
                              <w:szCs w:val="18"/>
                            </w:rPr>
                            <w:t>(509) 575-6096</w:t>
                          </w:r>
                          <w:r w:rsidRPr="00E07538"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 xml:space="preserve">  D</w:t>
                          </w:r>
                          <w:r w:rsidR="005202D8" w:rsidRPr="00E07538"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 xml:space="preserve"> </w:t>
                          </w:r>
                          <w:r w:rsidR="005202D8"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>(509) 576</w:t>
                          </w:r>
                          <w:r w:rsidR="00FF04C0">
                            <w:rPr>
                              <w:color w:val="333333"/>
                              <w:sz w:val="18"/>
                              <w:szCs w:val="18"/>
                            </w:rPr>
                            <w:t>-</w:t>
                          </w:r>
                          <w:r w:rsidR="005202D8"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>6</w:t>
                          </w:r>
                          <w:r w:rsidR="006B37B1"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>696</w:t>
                          </w:r>
                          <w:r w:rsidR="005202D8"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5202D8" w:rsidRPr="00E07538"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 xml:space="preserve">F </w:t>
                          </w:r>
                          <w:r w:rsidR="005202D8"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>(509) 576</w:t>
                          </w:r>
                          <w:r w:rsidR="00FF04C0">
                            <w:rPr>
                              <w:color w:val="333333"/>
                              <w:sz w:val="18"/>
                              <w:szCs w:val="18"/>
                            </w:rPr>
                            <w:t>-</w:t>
                          </w:r>
                          <w:r w:rsidR="005202D8"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 xml:space="preserve">6394     </w:t>
                          </w:r>
                          <w:r w:rsidR="005202D8" w:rsidRPr="00E07538"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 xml:space="preserve">E </w:t>
                          </w:r>
                          <w:r w:rsidR="006B37B1" w:rsidRPr="00E07538">
                            <w:rPr>
                              <w:bCs/>
                              <w:color w:val="333333"/>
                              <w:sz w:val="18"/>
                              <w:szCs w:val="18"/>
                            </w:rPr>
                            <w:t>christina.payer</w:t>
                          </w:r>
                          <w:r w:rsidR="005202D8"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 xml:space="preserve">@yakimawa.gov      </w:t>
                          </w:r>
                          <w:r w:rsidR="005202D8" w:rsidRPr="00E07538">
                            <w:rPr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  <w:t xml:space="preserve">W </w:t>
                          </w:r>
                          <w:r w:rsidR="005202D8" w:rsidRPr="00E07538">
                            <w:rPr>
                              <w:color w:val="333333"/>
                              <w:sz w:val="18"/>
                              <w:szCs w:val="18"/>
                            </w:rPr>
                            <w:t>www.yakimawa.gov/services/purchasing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-37.85pt;margin-top:-.05pt;width:573.85pt;height:16.5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" filled="f" fillcolor="#8eb610" stroked="f" strokecolor="#2a5580" strokeweight=".5pt">
              <v:textbox inset=",0,,0">
                <w:txbxContent>
                  <w:p w:rsidR="005202D8" w:rsidRPr="00E07538" w:rsidRDefault="00E07538" w:rsidP="005202D8">
                    <w:pPr>
                      <w:pStyle w:val="BodyText"/>
                      <w:spacing w:after="0"/>
                      <w:jc w:val="center"/>
                      <w:rPr>
                        <w:color w:val="333333"/>
                        <w:sz w:val="18"/>
                        <w:szCs w:val="18"/>
                      </w:rPr>
                    </w:pPr>
                    <w:r w:rsidRPr="00E07538"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 xml:space="preserve">M </w:t>
                    </w:r>
                    <w:r w:rsidRPr="00E07538">
                      <w:rPr>
                        <w:bCs/>
                        <w:color w:val="333333"/>
                        <w:sz w:val="18"/>
                        <w:szCs w:val="18"/>
                      </w:rPr>
                      <w:t>(509) 575-6096</w:t>
                    </w:r>
                    <w:r w:rsidRPr="00E07538"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 xml:space="preserve">  D</w:t>
                    </w:r>
                    <w:r w:rsidR="005202D8" w:rsidRPr="00E07538"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 xml:space="preserve"> </w:t>
                    </w:r>
                    <w:r w:rsidR="005202D8" w:rsidRPr="00E07538">
                      <w:rPr>
                        <w:color w:val="333333"/>
                        <w:sz w:val="18"/>
                        <w:szCs w:val="18"/>
                      </w:rPr>
                      <w:t>(509) 576</w:t>
                    </w:r>
                    <w:r w:rsidR="00FF04C0">
                      <w:rPr>
                        <w:color w:val="333333"/>
                        <w:sz w:val="18"/>
                        <w:szCs w:val="18"/>
                      </w:rPr>
                      <w:t>-</w:t>
                    </w:r>
                    <w:r w:rsidR="005202D8" w:rsidRPr="00E07538">
                      <w:rPr>
                        <w:color w:val="333333"/>
                        <w:sz w:val="18"/>
                        <w:szCs w:val="18"/>
                      </w:rPr>
                      <w:t>6</w:t>
                    </w:r>
                    <w:r w:rsidR="006B37B1" w:rsidRPr="00E07538">
                      <w:rPr>
                        <w:color w:val="333333"/>
                        <w:sz w:val="18"/>
                        <w:szCs w:val="18"/>
                      </w:rPr>
                      <w:t>696</w:t>
                    </w:r>
                    <w:r w:rsidR="005202D8" w:rsidRPr="00E07538">
                      <w:rPr>
                        <w:color w:val="333333"/>
                        <w:sz w:val="18"/>
                        <w:szCs w:val="18"/>
                      </w:rPr>
                      <w:t xml:space="preserve">      </w:t>
                    </w:r>
                    <w:r w:rsidR="005202D8" w:rsidRPr="00E07538"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 xml:space="preserve">F </w:t>
                    </w:r>
                    <w:r w:rsidR="005202D8" w:rsidRPr="00E07538">
                      <w:rPr>
                        <w:color w:val="333333"/>
                        <w:sz w:val="18"/>
                        <w:szCs w:val="18"/>
                      </w:rPr>
                      <w:t>(509) 576</w:t>
                    </w:r>
                    <w:r w:rsidR="00FF04C0">
                      <w:rPr>
                        <w:color w:val="333333"/>
                        <w:sz w:val="18"/>
                        <w:szCs w:val="18"/>
                      </w:rPr>
                      <w:t>-</w:t>
                    </w:r>
                    <w:r w:rsidR="005202D8" w:rsidRPr="00E07538">
                      <w:rPr>
                        <w:color w:val="333333"/>
                        <w:sz w:val="18"/>
                        <w:szCs w:val="18"/>
                      </w:rPr>
                      <w:t xml:space="preserve">6394     </w:t>
                    </w:r>
                    <w:r w:rsidR="005202D8" w:rsidRPr="00E07538"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 xml:space="preserve">E </w:t>
                    </w:r>
                    <w:r w:rsidR="006B37B1" w:rsidRPr="00E07538">
                      <w:rPr>
                        <w:bCs/>
                        <w:color w:val="333333"/>
                        <w:sz w:val="18"/>
                        <w:szCs w:val="18"/>
                      </w:rPr>
                      <w:t>christina.payer</w:t>
                    </w:r>
                    <w:r w:rsidR="005202D8" w:rsidRPr="00E07538">
                      <w:rPr>
                        <w:color w:val="333333"/>
                        <w:sz w:val="18"/>
                        <w:szCs w:val="18"/>
                      </w:rPr>
                      <w:t xml:space="preserve">@yakimawa.gov      </w:t>
                    </w:r>
                    <w:r w:rsidR="005202D8" w:rsidRPr="00E07538">
                      <w:rPr>
                        <w:b/>
                        <w:bCs/>
                        <w:color w:val="333333"/>
                        <w:sz w:val="18"/>
                        <w:szCs w:val="18"/>
                      </w:rPr>
                      <w:t xml:space="preserve">W </w:t>
                    </w:r>
                    <w:r w:rsidR="005202D8" w:rsidRPr="00E07538">
                      <w:rPr>
                        <w:color w:val="333333"/>
                        <w:sz w:val="18"/>
                        <w:szCs w:val="18"/>
                      </w:rPr>
                      <w:t>www.yakimawa.gov/services/purchasing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CB" w:rsidRDefault="003D54CB">
      <w:r>
        <w:separator/>
      </w:r>
    </w:p>
  </w:footnote>
  <w:footnote w:type="continuationSeparator" w:id="0">
    <w:p w:rsidR="003D54CB" w:rsidRDefault="003D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55" w:rsidRDefault="00D448E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FA9053" id="Group 13" o:spid="_x0000_s1026" alt="level bars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a4MAA&#10;AADbAAAADwAAAGRycy9kb3ducmV2LnhtbERPTYvCMBC9C/6HMAt7s6kiKtUoq6As7skq4nFoxrTY&#10;TEoTtfvvNwuCt3m8z1msOluLB7W+cqxgmKQgiAunKzYKTsftYAbCB2SNtWNS8EseVst+b4GZdk8+&#10;0CMPRsQQ9hkqKENoMil9UZJFn7iGOHJX11oMEbZG6hafMdzWcpSmE2mx4thQYkObkopbfrcKXL3f&#10;rafdMDf788WPcWLuxY9R6vOj+5qDCNSFt/jl/tZx/gj+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Ma4MAAAADbAAAADwAAAAAAAAAAAAAAAACYAgAAZHJzL2Rvd25y&#10;ZXYueG1sUEsFBgAAAAAEAAQA9QAAAIU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aB8QA&#10;AADbAAAADwAAAGRycy9kb3ducmV2LnhtbERP22rCQBB9F/yHZYS+FN20SpXUVUSpSqEUb9DHMTsm&#10;wexszK4a/94VCr7N4VxnOK5NIS5UudyygrdOBII4sTrnVMF289UegHAeWWNhmRTcyMF41GwMMdb2&#10;yiu6rH0qQgi7GBVk3pexlC7JyKDr2JI4cAdbGfQBVqnUFV5DuCnkexR9SIM5h4YMS5pmlBzXZ6Mg&#10;mf+U+8XvdNHfnmbFaTf7+341PaVeWvXkE4Sn2j/F/+6lDvO7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2gfEAAAA2wAAAA8AAAAAAAAAAAAAAAAAmAIAAGRycy9k&#10;b3ducmV2LnhtbFBLBQYAAAAABAAEAPUAAACJAw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wmcQA&#10;AADbAAAADwAAAGRycy9kb3ducmV2LnhtbESP3WoCMRCF74W+QxjBO80qVspqFCsKWpHiD72ebsbs&#10;4maybKJu374RBO9mOOc7c2Yya2wpblT7wrGCfi8BQZw5XbBRcDquuh8gfEDWWDomBX/kYTZ9a00w&#10;1e7Oe7odghExhH2KCvIQqlRKn+Vk0fdcRRy1s6sthrjWRuoa7zHclnKQJCNpseB4IceKFjlll8PV&#10;xhrD7fInM6ud+fye968buny9/y6V6rSb+RhEoCa8zE96rR8cPH6JA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8Jn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55" w:rsidRDefault="00D448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-471170</wp:posOffset>
              </wp:positionH>
              <wp:positionV relativeFrom="paragraph">
                <wp:posOffset>866775</wp:posOffset>
              </wp:positionV>
              <wp:extent cx="7211060" cy="276225"/>
              <wp:effectExtent l="0" t="0" r="3810" b="0"/>
              <wp:wrapNone/>
              <wp:docPr id="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106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2D8" w:rsidRPr="00E07538" w:rsidRDefault="005202D8" w:rsidP="00E07538">
                          <w:pPr>
                            <w:ind w:left="720"/>
                            <w:rPr>
                              <w:rFonts w:ascii="Arial" w:hAnsi="Arial" w:cs="Arial"/>
                            </w:rPr>
                          </w:pPr>
                          <w:r w:rsidRPr="00E07538">
                            <w:rPr>
                              <w:rFonts w:ascii="Arial" w:hAnsi="Arial" w:cs="Arial"/>
                            </w:rPr>
                            <w:t>129 North 2</w:t>
                          </w:r>
                          <w:r w:rsidRPr="00E07538">
                            <w:rPr>
                              <w:rFonts w:ascii="Arial" w:hAnsi="Arial" w:cs="Arial"/>
                              <w:vertAlign w:val="superscript"/>
                            </w:rPr>
                            <w:t>nd</w:t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 xml:space="preserve"> Street</w:t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ab/>
                          </w:r>
                          <w:r w:rsidRPr="005202D8">
                            <w:rPr>
                              <w:sz w:val="12"/>
                            </w:rPr>
                            <w:sym w:font="Webdings" w:char="F03D"/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ab/>
                            <w:t>Yakima, Washington</w:t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ab/>
                          </w:r>
                          <w:r w:rsidRPr="005202D8">
                            <w:rPr>
                              <w:sz w:val="12"/>
                            </w:rPr>
                            <w:sym w:font="Webdings" w:char="F03D"/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ab/>
                            <w:t>98901</w:t>
                          </w:r>
                          <w:r w:rsidR="0091143E" w:rsidRPr="00E07538">
                            <w:rPr>
                              <w:rFonts w:ascii="Arial" w:hAnsi="Arial" w:cs="Arial"/>
                            </w:rPr>
                            <w:t xml:space="preserve">    </w:t>
                          </w:r>
                          <w:r w:rsidR="0091143E" w:rsidRPr="00E07538">
                            <w:rPr>
                              <w:rFonts w:ascii="Arial" w:hAnsi="Arial" w:cs="Arial"/>
                            </w:rPr>
                            <w:tab/>
                          </w:r>
                          <w:r w:rsidR="00E07538">
                            <w:rPr>
                              <w:rFonts w:ascii="Arial" w:hAnsi="Arial" w:cs="Arial"/>
                            </w:rPr>
                            <w:ptab w:relativeTo="indent" w:alignment="center" w:leader="none"/>
                          </w:r>
                          <w:r w:rsidR="0091143E" w:rsidRPr="00E07538">
                            <w:rPr>
                              <w:rFonts w:ascii="Arial" w:hAnsi="Arial" w:cs="Arial"/>
                            </w:rPr>
                            <w:t xml:space="preserve">(509) 575-6093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-37.1pt;margin-top:68.25pt;width:567.8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Y3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" stroked="f">
              <v:textbox>
                <w:txbxContent>
                  <w:p w:rsidR="005202D8" w:rsidRPr="00E07538" w:rsidRDefault="005202D8" w:rsidP="00E07538">
                    <w:pPr>
                      <w:ind w:left="720"/>
                      <w:rPr>
                        <w:rFonts w:ascii="Arial" w:hAnsi="Arial" w:cs="Arial"/>
                      </w:rPr>
                    </w:pPr>
                    <w:r w:rsidRPr="00E07538">
                      <w:rPr>
                        <w:rFonts w:ascii="Arial" w:hAnsi="Arial" w:cs="Arial"/>
                      </w:rPr>
                      <w:t>129 North 2</w:t>
                    </w:r>
                    <w:r w:rsidRPr="00E07538">
                      <w:rPr>
                        <w:rFonts w:ascii="Arial" w:hAnsi="Arial" w:cs="Arial"/>
                        <w:vertAlign w:val="superscript"/>
                      </w:rPr>
                      <w:t>nd</w:t>
                    </w:r>
                    <w:r w:rsidRPr="00E07538">
                      <w:rPr>
                        <w:rFonts w:ascii="Arial" w:hAnsi="Arial" w:cs="Arial"/>
                      </w:rPr>
                      <w:t xml:space="preserve"> Street</w:t>
                    </w:r>
                    <w:r w:rsidRPr="00E07538">
                      <w:rPr>
                        <w:rFonts w:ascii="Arial" w:hAnsi="Arial" w:cs="Arial"/>
                      </w:rPr>
                      <w:tab/>
                    </w:r>
                    <w:r w:rsidRPr="005202D8">
                      <w:rPr>
                        <w:sz w:val="12"/>
                      </w:rPr>
                      <w:sym w:font="Webdings" w:char="F03D"/>
                    </w:r>
                    <w:r w:rsidRPr="00E07538">
                      <w:rPr>
                        <w:rFonts w:ascii="Arial" w:hAnsi="Arial" w:cs="Arial"/>
                      </w:rPr>
                      <w:tab/>
                      <w:t>Yakima, Washington</w:t>
                    </w:r>
                    <w:r w:rsidRPr="00E07538">
                      <w:rPr>
                        <w:rFonts w:ascii="Arial" w:hAnsi="Arial" w:cs="Arial"/>
                      </w:rPr>
                      <w:tab/>
                    </w:r>
                    <w:r w:rsidRPr="005202D8">
                      <w:rPr>
                        <w:sz w:val="12"/>
                      </w:rPr>
                      <w:sym w:font="Webdings" w:char="F03D"/>
                    </w:r>
                    <w:r w:rsidRPr="00E07538">
                      <w:rPr>
                        <w:rFonts w:ascii="Arial" w:hAnsi="Arial" w:cs="Arial"/>
                      </w:rPr>
                      <w:tab/>
                      <w:t>98901</w:t>
                    </w:r>
                    <w:r w:rsidR="0091143E" w:rsidRPr="00E07538">
                      <w:rPr>
                        <w:rFonts w:ascii="Arial" w:hAnsi="Arial" w:cs="Arial"/>
                      </w:rPr>
                      <w:t xml:space="preserve">    </w:t>
                    </w:r>
                    <w:r w:rsidR="0091143E" w:rsidRPr="00E07538">
                      <w:rPr>
                        <w:rFonts w:ascii="Arial" w:hAnsi="Arial" w:cs="Arial"/>
                      </w:rPr>
                      <w:tab/>
                    </w:r>
                    <w:r w:rsidR="00E07538">
                      <w:rPr>
                        <w:rFonts w:ascii="Arial" w:hAnsi="Arial" w:cs="Arial"/>
                      </w:rPr>
                      <w:ptab w:relativeTo="indent" w:alignment="center" w:leader="none"/>
                    </w:r>
                    <w:r w:rsidR="0091143E" w:rsidRPr="00E07538">
                      <w:rPr>
                        <w:rFonts w:ascii="Arial" w:hAnsi="Arial" w:cs="Arial"/>
                      </w:rPr>
                      <w:t xml:space="preserve">(509) 575-6093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814705</wp:posOffset>
              </wp:positionV>
              <wp:extent cx="7101205" cy="52070"/>
              <wp:effectExtent l="10160" t="5080" r="13335" b="952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7101205" cy="52070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 w="0" algn="in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9B586D" id="Rectangle 3" o:spid="_x0000_s1026" style="position:absolute;margin-left:-28.45pt;margin-top:64.15pt;width:559.15pt;height:4.1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" fillcolor="#039" strokecolor="#4f81bd [3204]" strokeweight="0" insetpen="t">
              <v:shadow color="#ccc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4726940</wp:posOffset>
              </wp:positionH>
              <wp:positionV relativeFrom="paragraph">
                <wp:posOffset>-231775</wp:posOffset>
              </wp:positionV>
              <wp:extent cx="1934210" cy="1046480"/>
              <wp:effectExtent l="12065" t="6350" r="6350" b="1397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4455" w:rsidRDefault="005202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5335" cy="771525"/>
                                <wp:effectExtent l="19050" t="0" r="5715" b="0"/>
                                <wp:docPr id="7" name="Picture 2" descr="CITY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53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7445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8050" cy="835025"/>
                                <wp:effectExtent l="19050" t="0" r="6350" b="0"/>
                                <wp:docPr id="1" name="Picture 1" descr="yclogo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clogo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050" cy="835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margin-left:372.2pt;margin-top:-18.25pt;width:152.3pt;height:8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" strokecolor="white">
              <v:textbox>
                <w:txbxContent>
                  <w:p w:rsidR="00D74455" w:rsidRDefault="005202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775335" cy="771525"/>
                          <wp:effectExtent l="19050" t="0" r="5715" b="0"/>
                          <wp:docPr id="7" name="Picture 2" descr="CITY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53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74455">
                      <w:rPr>
                        <w:noProof/>
                      </w:rPr>
                      <w:drawing>
                        <wp:inline distT="0" distB="0" distL="0" distR="0">
                          <wp:extent cx="908050" cy="835025"/>
                          <wp:effectExtent l="19050" t="0" r="6350" b="0"/>
                          <wp:docPr id="1" name="Picture 1" descr="yclogo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clogo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8050" cy="835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-373380</wp:posOffset>
              </wp:positionH>
              <wp:positionV relativeFrom="paragraph">
                <wp:posOffset>1143000</wp:posOffset>
              </wp:positionV>
              <wp:extent cx="7113270" cy="0"/>
              <wp:effectExtent l="7620" t="9525" r="13335" b="9525"/>
              <wp:wrapNone/>
              <wp:docPr id="5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32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6DE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29.4pt;margin-top:90pt;width:560.1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j9IQIAAD0EAAAOAAAAZHJzL2Uyb0RvYy54bWysU02P2yAQvVfqf0DcE9uJN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" strokecolor="#039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334010</wp:posOffset>
              </wp:positionH>
              <wp:positionV relativeFrom="page">
                <wp:posOffset>892810</wp:posOffset>
              </wp:positionV>
              <wp:extent cx="5304790" cy="379095"/>
              <wp:effectExtent l="635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30479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74455" w:rsidRPr="005202D8" w:rsidRDefault="005202D8" w:rsidP="005202D8">
                          <w:pPr>
                            <w:pStyle w:val="Heading1"/>
                            <w:spacing w:line="240" w:lineRule="auto"/>
                            <w:jc w:val="left"/>
                            <w:rPr>
                              <w:rFonts w:ascii="Candara" w:hAnsi="Candara"/>
                              <w:sz w:val="24"/>
                            </w:rPr>
                          </w:pPr>
                          <w:r w:rsidRPr="005202D8">
                            <w:rPr>
                              <w:rFonts w:ascii="Candara" w:hAnsi="Candara"/>
                              <w:color w:val="92D050"/>
                              <w:sz w:val="32"/>
                            </w:rPr>
                            <w:t>CITY OF YAKIMA/YAKIMA COUNTY PURCHASING DIVISION</w:t>
                          </w:r>
                          <w:r w:rsidRPr="005202D8">
                            <w:rPr>
                              <w:rFonts w:ascii="Candara" w:hAnsi="Candara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6.3pt;margin-top:70.3pt;width:417.7pt;height:29.8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" filled="f" stroked="f" strokeweight="0" insetpen="t">
              <o:lock v:ext="edit" shapetype="t"/>
              <v:textbox inset="2.85pt,2.85pt,2.85pt,2.85pt">
                <w:txbxContent>
                  <w:p w:rsidR="00D74455" w:rsidRPr="005202D8" w:rsidRDefault="005202D8" w:rsidP="005202D8">
                    <w:pPr>
                      <w:pStyle w:val="Heading1"/>
                      <w:spacing w:line="240" w:lineRule="auto"/>
                      <w:jc w:val="left"/>
                      <w:rPr>
                        <w:rFonts w:ascii="Candara" w:hAnsi="Candara"/>
                        <w:sz w:val="24"/>
                      </w:rPr>
                    </w:pPr>
                    <w:r w:rsidRPr="005202D8">
                      <w:rPr>
                        <w:rFonts w:ascii="Candara" w:hAnsi="Candara"/>
                        <w:color w:val="92D050"/>
                        <w:sz w:val="32"/>
                      </w:rPr>
                      <w:t>CITY OF YAKIMA/YAKIMA COUNTY PURCHASING DIVISION</w:t>
                    </w:r>
                    <w:r w:rsidRPr="005202D8">
                      <w:rPr>
                        <w:rFonts w:ascii="Candara" w:hAnsi="Candara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3032"/>
    <w:multiLevelType w:val="hybridMultilevel"/>
    <w:tmpl w:val="6762B9B6"/>
    <w:lvl w:ilvl="0" w:tplc="3448F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C7E8E"/>
    <w:multiLevelType w:val="hybridMultilevel"/>
    <w:tmpl w:val="E8607268"/>
    <w:lvl w:ilvl="0" w:tplc="1D6E8E62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116658"/>
    <w:multiLevelType w:val="hybridMultilevel"/>
    <w:tmpl w:val="63F2A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B502A"/>
    <w:multiLevelType w:val="hybridMultilevel"/>
    <w:tmpl w:val="4590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83A19"/>
    <w:multiLevelType w:val="hybridMultilevel"/>
    <w:tmpl w:val="174A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71436"/>
    <w:multiLevelType w:val="hybridMultilevel"/>
    <w:tmpl w:val="0CC08C86"/>
    <w:lvl w:ilvl="0" w:tplc="494C58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50356"/>
    <w:multiLevelType w:val="hybridMultilevel"/>
    <w:tmpl w:val="4150E890"/>
    <w:lvl w:ilvl="0" w:tplc="1D6E8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00B4F"/>
    <w:multiLevelType w:val="hybridMultilevel"/>
    <w:tmpl w:val="F036E42E"/>
    <w:lvl w:ilvl="0" w:tplc="D3C6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A42CA"/>
    <w:multiLevelType w:val="hybridMultilevel"/>
    <w:tmpl w:val="0EEE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37378"/>
    <w:multiLevelType w:val="hybridMultilevel"/>
    <w:tmpl w:val="059EF9B0"/>
    <w:lvl w:ilvl="0" w:tplc="1D6E8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10349"/>
    <w:multiLevelType w:val="hybridMultilevel"/>
    <w:tmpl w:val="8AF6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F0EF3"/>
    <w:multiLevelType w:val="hybridMultilevel"/>
    <w:tmpl w:val="58F2B422"/>
    <w:lvl w:ilvl="0" w:tplc="3448F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A5201"/>
    <w:multiLevelType w:val="hybridMultilevel"/>
    <w:tmpl w:val="698A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83">
      <o:colormru v:ext="edit" colors="#fc0,#f90,#669,#039"/>
      <o:colormenu v:ext="edit" fillcolor="#039" strokecolor="#039"/>
    </o:shapedefaults>
    <o:shapelayout v:ext="edit">
      <o:rules v:ext="edit">
        <o:r id="V:Rule2" type="connector" idref="#_x0000_s2076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7A2C"/>
    <w:rsid w:val="0004056E"/>
    <w:rsid w:val="00067F03"/>
    <w:rsid w:val="0007762F"/>
    <w:rsid w:val="000B59CE"/>
    <w:rsid w:val="000C1E07"/>
    <w:rsid w:val="000C5031"/>
    <w:rsid w:val="00141CEF"/>
    <w:rsid w:val="00152ED0"/>
    <w:rsid w:val="00161936"/>
    <w:rsid w:val="00184428"/>
    <w:rsid w:val="001A11FB"/>
    <w:rsid w:val="001A7032"/>
    <w:rsid w:val="001B4F33"/>
    <w:rsid w:val="001C0735"/>
    <w:rsid w:val="002050EC"/>
    <w:rsid w:val="00273A53"/>
    <w:rsid w:val="00277E14"/>
    <w:rsid w:val="00283394"/>
    <w:rsid w:val="0029031D"/>
    <w:rsid w:val="00294C6A"/>
    <w:rsid w:val="002955E8"/>
    <w:rsid w:val="002B0D0D"/>
    <w:rsid w:val="002D07C5"/>
    <w:rsid w:val="002E5E8A"/>
    <w:rsid w:val="00306B2A"/>
    <w:rsid w:val="003124EB"/>
    <w:rsid w:val="00333EAB"/>
    <w:rsid w:val="00342978"/>
    <w:rsid w:val="00366110"/>
    <w:rsid w:val="00387939"/>
    <w:rsid w:val="00391392"/>
    <w:rsid w:val="003A2BBB"/>
    <w:rsid w:val="003D17F6"/>
    <w:rsid w:val="003D54CB"/>
    <w:rsid w:val="003D6300"/>
    <w:rsid w:val="003E6F76"/>
    <w:rsid w:val="003F6CE7"/>
    <w:rsid w:val="004061F8"/>
    <w:rsid w:val="004275BB"/>
    <w:rsid w:val="004401FA"/>
    <w:rsid w:val="00454CDF"/>
    <w:rsid w:val="004A70F9"/>
    <w:rsid w:val="004F41E9"/>
    <w:rsid w:val="00506068"/>
    <w:rsid w:val="005063B3"/>
    <w:rsid w:val="005202D8"/>
    <w:rsid w:val="00565A7F"/>
    <w:rsid w:val="00582942"/>
    <w:rsid w:val="005C2B11"/>
    <w:rsid w:val="005E56DA"/>
    <w:rsid w:val="005E6A73"/>
    <w:rsid w:val="00655AD5"/>
    <w:rsid w:val="006B37B1"/>
    <w:rsid w:val="006E51EA"/>
    <w:rsid w:val="007B21B2"/>
    <w:rsid w:val="007C16F8"/>
    <w:rsid w:val="007F44F0"/>
    <w:rsid w:val="00817D98"/>
    <w:rsid w:val="0082699A"/>
    <w:rsid w:val="00845AE0"/>
    <w:rsid w:val="00847CC7"/>
    <w:rsid w:val="00874898"/>
    <w:rsid w:val="008C1213"/>
    <w:rsid w:val="008D43DB"/>
    <w:rsid w:val="00910C9E"/>
    <w:rsid w:val="0091143E"/>
    <w:rsid w:val="00945C4F"/>
    <w:rsid w:val="009E6894"/>
    <w:rsid w:val="009F17C7"/>
    <w:rsid w:val="00A03D85"/>
    <w:rsid w:val="00A45F2F"/>
    <w:rsid w:val="00AA069F"/>
    <w:rsid w:val="00AC59F5"/>
    <w:rsid w:val="00B15E90"/>
    <w:rsid w:val="00B23FFE"/>
    <w:rsid w:val="00B32D37"/>
    <w:rsid w:val="00B52753"/>
    <w:rsid w:val="00B634E7"/>
    <w:rsid w:val="00B85BF1"/>
    <w:rsid w:val="00BB3CD2"/>
    <w:rsid w:val="00BC11ED"/>
    <w:rsid w:val="00BE082D"/>
    <w:rsid w:val="00BE384C"/>
    <w:rsid w:val="00BF7382"/>
    <w:rsid w:val="00C24E73"/>
    <w:rsid w:val="00C6495B"/>
    <w:rsid w:val="00C71B10"/>
    <w:rsid w:val="00C74FE2"/>
    <w:rsid w:val="00C9693D"/>
    <w:rsid w:val="00CB0479"/>
    <w:rsid w:val="00CF0E01"/>
    <w:rsid w:val="00D32A8E"/>
    <w:rsid w:val="00D448E0"/>
    <w:rsid w:val="00D74455"/>
    <w:rsid w:val="00D86B23"/>
    <w:rsid w:val="00DA06A0"/>
    <w:rsid w:val="00E07538"/>
    <w:rsid w:val="00E218BF"/>
    <w:rsid w:val="00E30888"/>
    <w:rsid w:val="00E4674E"/>
    <w:rsid w:val="00E51F82"/>
    <w:rsid w:val="00E56C56"/>
    <w:rsid w:val="00E63255"/>
    <w:rsid w:val="00E9458D"/>
    <w:rsid w:val="00EA2A31"/>
    <w:rsid w:val="00EA63C8"/>
    <w:rsid w:val="00EB2001"/>
    <w:rsid w:val="00EB5297"/>
    <w:rsid w:val="00EB648B"/>
    <w:rsid w:val="00EC00F9"/>
    <w:rsid w:val="00EE1453"/>
    <w:rsid w:val="00F054FC"/>
    <w:rsid w:val="00F117AA"/>
    <w:rsid w:val="00F3096E"/>
    <w:rsid w:val="00F34D86"/>
    <w:rsid w:val="00F41318"/>
    <w:rsid w:val="00F52183"/>
    <w:rsid w:val="00F54529"/>
    <w:rsid w:val="00F67C00"/>
    <w:rsid w:val="00F82F61"/>
    <w:rsid w:val="00F94C48"/>
    <w:rsid w:val="00FB054B"/>
    <w:rsid w:val="00FB270F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>
      <o:colormru v:ext="edit" colors="#fc0,#f90,#669,#039"/>
      <o:colormenu v:ext="edit" fillcolor="#039" strokecolor="#039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03621F0D-B9FE-412B-BE3F-52D6EA59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0C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031"/>
    <w:rPr>
      <w:rFonts w:ascii="Tahoma" w:hAnsi="Tahoma" w:cs="Tahoma"/>
      <w:color w:val="000000"/>
      <w:kern w:val="28"/>
      <w:sz w:val="16"/>
      <w:szCs w:val="16"/>
    </w:rPr>
  </w:style>
  <w:style w:type="paragraph" w:styleId="BodyText2">
    <w:name w:val="Body Text 2"/>
    <w:basedOn w:val="Normal"/>
    <w:link w:val="BodyText2Char"/>
    <w:rsid w:val="00E51F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51F82"/>
    <w:rPr>
      <w:color w:val="000000"/>
      <w:kern w:val="28"/>
    </w:rPr>
  </w:style>
  <w:style w:type="character" w:styleId="Hyperlink">
    <w:name w:val="Hyperlink"/>
    <w:basedOn w:val="DefaultParagraphFont"/>
    <w:rsid w:val="00D744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2D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rsid w:val="00520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CA35-5E50-4F5E-9967-52992B89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2007</vt:lpstr>
    </vt:vector>
  </TitlesOfParts>
  <Manager/>
  <Company>Microsoft Corporation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2007</dc:title>
  <dc:subject/>
  <dc:creator>sownby</dc:creator>
  <cp:keywords/>
  <dc:description/>
  <cp:lastModifiedBy>Payer, Christina</cp:lastModifiedBy>
  <cp:revision>2</cp:revision>
  <cp:lastPrinted>2014-10-03T17:18:00Z</cp:lastPrinted>
  <dcterms:created xsi:type="dcterms:W3CDTF">2015-03-16T22:14:00Z</dcterms:created>
  <dcterms:modified xsi:type="dcterms:W3CDTF">2015-03-16T22:14:00Z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  <property fmtid="{D5CDD505-2E9C-101B-9397-08002B2CF9AE}" pid="3" name="_NewReviewCycle">
    <vt:lpwstr/>
  </property>
</Properties>
</file>