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CE235" w14:textId="77777777" w:rsidR="00337CC3" w:rsidRDefault="00337CC3" w:rsidP="00337CC3">
      <w:pPr>
        <w:pStyle w:val="Title"/>
        <w:ind w:right="576"/>
        <w:rPr>
          <w:b w:val="0"/>
          <w:color w:val="000000"/>
        </w:rPr>
      </w:pPr>
      <w:r>
        <w:rPr>
          <w:color w:val="000000"/>
        </w:rPr>
        <w:t>BOARD OF YAKIMA COUNTY COMMISSIONERS</w:t>
      </w:r>
    </w:p>
    <w:p w14:paraId="20BED882" w14:textId="698F1E2B" w:rsidR="00337CC3" w:rsidRDefault="00337CC3" w:rsidP="00F617F0">
      <w:pPr>
        <w:pStyle w:val="Heading1"/>
        <w:keepNext w:val="0"/>
        <w:numPr>
          <w:ilvl w:val="0"/>
          <w:numId w:val="0"/>
        </w:numPr>
        <w:spacing w:before="0"/>
        <w:ind w:left="720" w:right="576"/>
        <w:jc w:val="center"/>
        <w:rPr>
          <w:color w:val="000000"/>
        </w:rPr>
      </w:pPr>
      <w:bookmarkStart w:id="0" w:name="_Toc390092837"/>
      <w:bookmarkStart w:id="1" w:name="_Toc390092961"/>
      <w:bookmarkStart w:id="2" w:name="_Toc440440988"/>
      <w:r>
        <w:rPr>
          <w:color w:val="000000"/>
        </w:rPr>
        <w:t>NOTICE TO PROPOSERS</w:t>
      </w:r>
      <w:r w:rsidR="00E42F6C">
        <w:rPr>
          <w:color w:val="000000"/>
        </w:rPr>
        <w:t xml:space="preserve"> No. C11601</w:t>
      </w:r>
      <w:r w:rsidR="008D7A32">
        <w:rPr>
          <w:color w:val="000000"/>
        </w:rPr>
        <w:t>P</w:t>
      </w:r>
      <w:bookmarkEnd w:id="0"/>
      <w:bookmarkEnd w:id="1"/>
      <w:bookmarkEnd w:id="2"/>
    </w:p>
    <w:p w14:paraId="5484B11E" w14:textId="77777777" w:rsidR="00337CC3" w:rsidRDefault="00337CC3" w:rsidP="00337CC3">
      <w:pPr>
        <w:spacing w:after="0"/>
        <w:ind w:left="720" w:right="576"/>
        <w:rPr>
          <w:color w:val="000000"/>
        </w:rPr>
      </w:pPr>
    </w:p>
    <w:p w14:paraId="19456B06" w14:textId="3AE62E02" w:rsidR="0031224A" w:rsidRDefault="0031224A" w:rsidP="0031224A">
      <w:pPr>
        <w:spacing w:after="0"/>
        <w:ind w:left="720" w:right="576"/>
        <w:jc w:val="both"/>
        <w:rPr>
          <w:rFonts w:cs="Calibri"/>
          <w:szCs w:val="22"/>
        </w:rPr>
      </w:pPr>
      <w:r w:rsidRPr="00A100A6">
        <w:rPr>
          <w:rFonts w:cs="Calibri"/>
          <w:szCs w:val="22"/>
        </w:rPr>
        <w:t xml:space="preserve">NOTICE IS HEREBY GIVEN by the undersigned that </w:t>
      </w:r>
      <w:r>
        <w:rPr>
          <w:rFonts w:cs="Calibri"/>
          <w:szCs w:val="22"/>
        </w:rPr>
        <w:t xml:space="preserve">electronic </w:t>
      </w:r>
      <w:r w:rsidRPr="00A100A6">
        <w:rPr>
          <w:rFonts w:cs="Calibri"/>
          <w:szCs w:val="22"/>
        </w:rPr>
        <w:t xml:space="preserve">sealed </w:t>
      </w:r>
      <w:r>
        <w:rPr>
          <w:rFonts w:cs="Calibri"/>
          <w:szCs w:val="22"/>
        </w:rPr>
        <w:t>Bids</w:t>
      </w:r>
      <w:r w:rsidRPr="00A100A6">
        <w:rPr>
          <w:rFonts w:cs="Calibri"/>
          <w:szCs w:val="22"/>
        </w:rPr>
        <w:t xml:space="preserve"> will be accepted </w:t>
      </w:r>
      <w:r>
        <w:rPr>
          <w:rFonts w:cs="Calibri"/>
          <w:szCs w:val="22"/>
        </w:rPr>
        <w:t xml:space="preserve">via </w:t>
      </w:r>
      <w:r w:rsidRPr="001E60EF">
        <w:rPr>
          <w:rFonts w:cs="Calibri"/>
          <w:szCs w:val="22"/>
        </w:rPr>
        <w:t>PublicPurchase.com until the hour of 11:00:</w:t>
      </w:r>
      <w:r w:rsidRPr="001E60EF">
        <w:rPr>
          <w:rFonts w:cs="Calibri"/>
          <w:sz w:val="18"/>
          <w:szCs w:val="18"/>
        </w:rPr>
        <w:t xml:space="preserve">00 </w:t>
      </w:r>
      <w:r w:rsidRPr="001E60EF">
        <w:rPr>
          <w:rFonts w:cs="Calibri"/>
          <w:szCs w:val="22"/>
        </w:rPr>
        <w:t xml:space="preserve">AM on </w:t>
      </w:r>
      <w:r w:rsidR="001E60EF" w:rsidRPr="001E60EF">
        <w:rPr>
          <w:rFonts w:cs="Calibri"/>
          <w:szCs w:val="22"/>
        </w:rPr>
        <w:t>February 18, 2016</w:t>
      </w:r>
      <w:r w:rsidR="001E60EF">
        <w:rPr>
          <w:rFonts w:cs="Calibri"/>
          <w:szCs w:val="22"/>
        </w:rPr>
        <w:t>.</w:t>
      </w:r>
      <w:r w:rsidRPr="001E60EF">
        <w:rPr>
          <w:rFonts w:cs="Calibri"/>
          <w:szCs w:val="22"/>
        </w:rPr>
        <w:t xml:space="preserve">  At such time, </w:t>
      </w:r>
      <w:r w:rsidR="00797768">
        <w:rPr>
          <w:rFonts w:cs="Calibri"/>
          <w:szCs w:val="22"/>
        </w:rPr>
        <w:t>proposals</w:t>
      </w:r>
      <w:r w:rsidRPr="001E60EF">
        <w:rPr>
          <w:rFonts w:cs="Calibri"/>
          <w:szCs w:val="22"/>
        </w:rPr>
        <w:t xml:space="preserve"> will be</w:t>
      </w:r>
      <w:r>
        <w:rPr>
          <w:rFonts w:cs="Calibri"/>
          <w:szCs w:val="22"/>
        </w:rPr>
        <w:t xml:space="preserve"> publicly opened in Yakima City Hall, Council Chambers, located at </w:t>
      </w:r>
      <w:r w:rsidRPr="00A100A6">
        <w:rPr>
          <w:rFonts w:cs="Calibri"/>
          <w:szCs w:val="22"/>
        </w:rPr>
        <w:t>129 N. 2nd Street, Yakima, Washington 98901</w:t>
      </w:r>
      <w:r>
        <w:rPr>
          <w:rFonts w:cs="Calibri"/>
          <w:szCs w:val="22"/>
        </w:rPr>
        <w:t xml:space="preserve"> for: </w:t>
      </w:r>
    </w:p>
    <w:p w14:paraId="6595D301" w14:textId="77777777" w:rsidR="00337CC3" w:rsidRPr="00CC20E7" w:rsidRDefault="00337CC3" w:rsidP="00337CC3">
      <w:pPr>
        <w:spacing w:after="0"/>
        <w:ind w:left="720" w:right="576"/>
        <w:jc w:val="both"/>
        <w:rPr>
          <w:rFonts w:ascii="Times New Roman" w:hAnsi="Times New Roman"/>
          <w:color w:val="000000"/>
        </w:rPr>
      </w:pPr>
    </w:p>
    <w:p w14:paraId="2987CF68" w14:textId="3909F284" w:rsidR="00337CC3" w:rsidRPr="004D632F" w:rsidRDefault="006C5272" w:rsidP="00337CC3">
      <w:pPr>
        <w:spacing w:before="120" w:after="0"/>
        <w:ind w:left="720" w:right="576"/>
        <w:jc w:val="center"/>
        <w:rPr>
          <w:rFonts w:ascii="Times New Roman" w:hAnsi="Times New Roman"/>
          <w:b/>
        </w:rPr>
      </w:pPr>
      <w:r w:rsidRPr="0095006C">
        <w:rPr>
          <w:rFonts w:asciiTheme="minorHAnsi" w:eastAsia="Calibri" w:hAnsiTheme="minorHAnsi" w:cs="Arial"/>
          <w:b/>
          <w:szCs w:val="22"/>
        </w:rPr>
        <w:t xml:space="preserve">Installation </w:t>
      </w:r>
      <w:r w:rsidR="00967B30" w:rsidRPr="0095006C">
        <w:rPr>
          <w:rFonts w:asciiTheme="minorHAnsi" w:eastAsia="Calibri" w:hAnsiTheme="minorHAnsi" w:cs="Arial"/>
          <w:b/>
          <w:szCs w:val="22"/>
        </w:rPr>
        <w:t xml:space="preserve">and maintenance </w:t>
      </w:r>
      <w:r w:rsidRPr="0095006C">
        <w:rPr>
          <w:rFonts w:asciiTheme="minorHAnsi" w:eastAsia="Calibri" w:hAnsiTheme="minorHAnsi" w:cs="Arial"/>
          <w:b/>
          <w:szCs w:val="22"/>
        </w:rPr>
        <w:t xml:space="preserve">of Sheriff’s Office </w:t>
      </w:r>
      <w:r w:rsidR="00403C93" w:rsidRPr="0095006C">
        <w:rPr>
          <w:rFonts w:asciiTheme="minorHAnsi" w:eastAsia="Calibri" w:hAnsiTheme="minorHAnsi" w:cs="Arial"/>
          <w:b/>
          <w:szCs w:val="22"/>
        </w:rPr>
        <w:t>provided</w:t>
      </w:r>
      <w:r w:rsidRPr="0095006C">
        <w:rPr>
          <w:rFonts w:asciiTheme="minorHAnsi" w:eastAsia="Calibri" w:hAnsiTheme="minorHAnsi" w:cs="Arial"/>
          <w:b/>
          <w:szCs w:val="22"/>
        </w:rPr>
        <w:t xml:space="preserve"> radios, modems, specialized lighting</w:t>
      </w:r>
      <w:r w:rsidRPr="004D632F">
        <w:rPr>
          <w:rFonts w:asciiTheme="minorHAnsi" w:eastAsia="Calibri" w:hAnsiTheme="minorHAnsi" w:cs="Arial"/>
          <w:b/>
          <w:szCs w:val="22"/>
        </w:rPr>
        <w:t xml:space="preserve"> packages, consoles, </w:t>
      </w:r>
      <w:r w:rsidR="00403C93" w:rsidRPr="004D632F">
        <w:rPr>
          <w:rFonts w:asciiTheme="minorHAnsi" w:eastAsia="Calibri" w:hAnsiTheme="minorHAnsi" w:cs="Arial"/>
          <w:b/>
          <w:szCs w:val="22"/>
        </w:rPr>
        <w:t xml:space="preserve">fitted </w:t>
      </w:r>
      <w:r w:rsidRPr="004D632F">
        <w:rPr>
          <w:rFonts w:asciiTheme="minorHAnsi" w:eastAsia="Calibri" w:hAnsiTheme="minorHAnsi" w:cs="Arial"/>
          <w:b/>
          <w:szCs w:val="22"/>
        </w:rPr>
        <w:t xml:space="preserve">rifle mounts, shotgun locks, radar and SECTOR equipment, and special prisoner transport packages (such as K-9 transport kennels). </w:t>
      </w:r>
    </w:p>
    <w:p w14:paraId="1BA463A1" w14:textId="77777777" w:rsidR="00337CC3" w:rsidRPr="00CC20E7" w:rsidRDefault="00337CC3" w:rsidP="00337CC3">
      <w:pPr>
        <w:spacing w:after="0"/>
        <w:ind w:left="720" w:right="576"/>
        <w:jc w:val="both"/>
        <w:rPr>
          <w:rFonts w:ascii="Times New Roman" w:hAnsi="Times New Roman"/>
          <w:color w:val="000000"/>
        </w:rPr>
      </w:pPr>
    </w:p>
    <w:p w14:paraId="63CD31E1" w14:textId="77777777" w:rsidR="00797768" w:rsidRDefault="0031224A" w:rsidP="00797768">
      <w:pPr>
        <w:spacing w:after="0"/>
        <w:ind w:left="720" w:right="576"/>
        <w:jc w:val="both"/>
        <w:rPr>
          <w:rFonts w:cs="Calibri"/>
          <w:szCs w:val="22"/>
        </w:rPr>
      </w:pPr>
      <w:r>
        <w:rPr>
          <w:rFonts w:cs="Calibri"/>
          <w:szCs w:val="22"/>
        </w:rPr>
        <w:t xml:space="preserve">Instructions to register with PublicPurchase.com and bid online are available at </w:t>
      </w:r>
      <w:hyperlink r:id="rId8" w:history="1">
        <w:r w:rsidRPr="00D52F7C">
          <w:rPr>
            <w:rStyle w:val="Hyperlink"/>
            <w:rFonts w:cs="Calibri"/>
            <w:szCs w:val="22"/>
          </w:rPr>
          <w:t>www.yakimawa.gov/services/purchasing</w:t>
        </w:r>
      </w:hyperlink>
      <w:r>
        <w:rPr>
          <w:rFonts w:cs="Calibri"/>
          <w:szCs w:val="22"/>
        </w:rPr>
        <w:t>.</w:t>
      </w:r>
      <w:r w:rsidR="00797768">
        <w:rPr>
          <w:rFonts w:cs="Calibri"/>
          <w:szCs w:val="22"/>
        </w:rPr>
        <w:t xml:space="preserve">  </w:t>
      </w:r>
    </w:p>
    <w:p w14:paraId="50687C92" w14:textId="77777777" w:rsidR="00797768" w:rsidRDefault="00797768" w:rsidP="00797768">
      <w:pPr>
        <w:spacing w:after="0"/>
        <w:ind w:left="720" w:right="576"/>
        <w:jc w:val="both"/>
        <w:rPr>
          <w:rFonts w:cs="Calibri"/>
          <w:szCs w:val="22"/>
        </w:rPr>
      </w:pPr>
    </w:p>
    <w:p w14:paraId="2D6D683C" w14:textId="51FF7641" w:rsidR="0031224A" w:rsidRPr="00797768" w:rsidRDefault="0031224A" w:rsidP="00797768">
      <w:pPr>
        <w:spacing w:after="0"/>
        <w:ind w:left="720" w:right="576"/>
        <w:jc w:val="both"/>
        <w:rPr>
          <w:rFonts w:cs="Calibri"/>
          <w:szCs w:val="22"/>
        </w:rPr>
      </w:pPr>
      <w:r>
        <w:rPr>
          <w:rFonts w:ascii="Times New Roman" w:hAnsi="Times New Roman"/>
          <w:color w:val="000000"/>
        </w:rPr>
        <w:t>Yakima County</w:t>
      </w:r>
      <w:r w:rsidRPr="00952624">
        <w:rPr>
          <w:rFonts w:ascii="Times New Roman" w:hAnsi="Times New Roman"/>
          <w:color w:val="000000"/>
        </w:rPr>
        <w:t xml:space="preserve"> reserves the right to reject any and all </w:t>
      </w:r>
      <w:r>
        <w:rPr>
          <w:rFonts w:ascii="Times New Roman" w:hAnsi="Times New Roman"/>
          <w:color w:val="000000"/>
        </w:rPr>
        <w:t>Proposals, or parts thereof</w:t>
      </w:r>
      <w:r w:rsidRPr="00952624">
        <w:rPr>
          <w:rFonts w:ascii="Times New Roman" w:hAnsi="Times New Roman"/>
          <w:color w:val="000000"/>
        </w:rPr>
        <w:t xml:space="preserve">.  </w:t>
      </w:r>
      <w:r>
        <w:rPr>
          <w:rFonts w:ascii="Times New Roman" w:hAnsi="Times New Roman"/>
          <w:color w:val="000000"/>
        </w:rPr>
        <w:t>Yakima County</w:t>
      </w:r>
      <w:r w:rsidRPr="00952624">
        <w:rPr>
          <w:rFonts w:ascii="Times New Roman" w:hAnsi="Times New Roman"/>
          <w:color w:val="000000"/>
        </w:rPr>
        <w:t xml:space="preserve"> hereby notifies all Bidders that it will affirmatively ensure that it will not discriminate on the grounds of race, creed, color, religion, national origin, sex, age, marital status, sexual orientation, </w:t>
      </w:r>
      <w:r>
        <w:rPr>
          <w:rFonts w:ascii="Times New Roman" w:hAnsi="Times New Roman"/>
          <w:color w:val="000000"/>
        </w:rPr>
        <w:t xml:space="preserve">pregnancy, veteran status, </w:t>
      </w:r>
      <w:r w:rsidRPr="00952624">
        <w:rPr>
          <w:rFonts w:ascii="Times New Roman" w:hAnsi="Times New Roman"/>
          <w:color w:val="000000"/>
        </w:rPr>
        <w:t>political affiliation or belief, or the presence of any sensory, mental or physical handicap in violation of the Washington State Law Against Discrimination (RCW chapter 49.60) or the Americans with Disabilities Act (42 USC 12101 et set.)</w:t>
      </w:r>
    </w:p>
    <w:p w14:paraId="5944960B" w14:textId="77777777" w:rsidR="0031224A" w:rsidRPr="00CC20E7" w:rsidRDefault="0031224A" w:rsidP="0031224A">
      <w:pPr>
        <w:spacing w:after="0"/>
        <w:ind w:left="720" w:right="576"/>
        <w:jc w:val="both"/>
        <w:rPr>
          <w:rFonts w:ascii="Times New Roman" w:hAnsi="Times New Roman"/>
          <w:b/>
          <w:color w:val="000000"/>
          <w:u w:val="single"/>
        </w:rPr>
      </w:pPr>
    </w:p>
    <w:p w14:paraId="373D1271" w14:textId="77777777" w:rsidR="0031224A" w:rsidRPr="00CC20E7" w:rsidRDefault="0031224A" w:rsidP="0031224A">
      <w:pPr>
        <w:spacing w:after="0"/>
        <w:ind w:left="720" w:right="576"/>
        <w:jc w:val="both"/>
        <w:rPr>
          <w:rFonts w:ascii="Times New Roman" w:hAnsi="Times New Roman"/>
          <w:color w:val="000000"/>
        </w:rPr>
      </w:pPr>
    </w:p>
    <w:p w14:paraId="3CF948DA" w14:textId="20AA09EE" w:rsidR="0031224A" w:rsidRPr="008D7A32" w:rsidRDefault="0031224A" w:rsidP="0031224A">
      <w:pPr>
        <w:spacing w:after="0"/>
        <w:ind w:left="720" w:right="576"/>
        <w:rPr>
          <w:rFonts w:ascii="Times New Roman" w:hAnsi="Times New Roman"/>
        </w:rPr>
      </w:pPr>
      <w:r w:rsidRPr="008D7A32">
        <w:rPr>
          <w:rFonts w:ascii="Times New Roman" w:hAnsi="Times New Roman"/>
          <w:b/>
        </w:rPr>
        <w:t xml:space="preserve">DONE </w:t>
      </w:r>
      <w:r w:rsidR="001E60EF">
        <w:rPr>
          <w:rFonts w:ascii="Times New Roman" w:hAnsi="Times New Roman"/>
        </w:rPr>
        <w:t>this 26</w:t>
      </w:r>
      <w:r w:rsidR="001E60EF" w:rsidRPr="001E60EF">
        <w:rPr>
          <w:rFonts w:ascii="Times New Roman" w:hAnsi="Times New Roman"/>
          <w:vertAlign w:val="superscript"/>
        </w:rPr>
        <w:t>th</w:t>
      </w:r>
      <w:r w:rsidR="001E60EF">
        <w:rPr>
          <w:rFonts w:ascii="Times New Roman" w:hAnsi="Times New Roman"/>
        </w:rPr>
        <w:t xml:space="preserve"> day of January, 2016</w:t>
      </w:r>
    </w:p>
    <w:p w14:paraId="426C97D4" w14:textId="77777777" w:rsidR="0031224A" w:rsidRPr="00CC20E7" w:rsidRDefault="0031224A" w:rsidP="0031224A">
      <w:pPr>
        <w:spacing w:after="0"/>
        <w:ind w:left="720" w:right="576"/>
        <w:rPr>
          <w:rFonts w:ascii="Times New Roman" w:hAnsi="Times New Roman"/>
          <w:color w:val="000000"/>
        </w:rPr>
      </w:pPr>
    </w:p>
    <w:p w14:paraId="5B09888A" w14:textId="77777777" w:rsidR="0031224A" w:rsidRPr="00CC20E7" w:rsidRDefault="0031224A" w:rsidP="0031224A">
      <w:pPr>
        <w:spacing w:after="0"/>
        <w:ind w:left="720" w:right="576"/>
        <w:rPr>
          <w:rFonts w:ascii="Times New Roman" w:hAnsi="Times New Roman"/>
          <w:color w:val="000000"/>
        </w:rPr>
      </w:pPr>
      <w:r w:rsidRPr="00CC20E7">
        <w:rPr>
          <w:rFonts w:ascii="Times New Roman" w:hAnsi="Times New Roman"/>
          <w:color w:val="000000"/>
        </w:rPr>
        <w:t xml:space="preserve"> (Seal)</w:t>
      </w:r>
    </w:p>
    <w:p w14:paraId="17C7FEE3" w14:textId="77777777" w:rsidR="0031224A" w:rsidRPr="00CC20E7" w:rsidRDefault="0031224A" w:rsidP="0031224A">
      <w:pPr>
        <w:spacing w:after="0"/>
        <w:ind w:left="720" w:right="576"/>
        <w:rPr>
          <w:rFonts w:ascii="Times New Roman" w:hAnsi="Times New Roman"/>
          <w:color w:val="000000"/>
        </w:rPr>
      </w:pPr>
    </w:p>
    <w:p w14:paraId="6E89FB64" w14:textId="77777777" w:rsidR="0031224A" w:rsidRPr="00CC20E7" w:rsidRDefault="0031224A" w:rsidP="0031224A">
      <w:pPr>
        <w:spacing w:after="0"/>
        <w:ind w:left="720" w:right="576"/>
        <w:rPr>
          <w:rFonts w:ascii="Times New Roman" w:hAnsi="Times New Roman"/>
          <w:color w:val="000000"/>
        </w:rPr>
      </w:pPr>
      <w:r w:rsidRPr="00CC20E7">
        <w:rPr>
          <w:rFonts w:ascii="Times New Roman" w:hAnsi="Times New Roman"/>
          <w:color w:val="000000"/>
        </w:rPr>
        <w:t>Tiera Girard, Clerk of the Board</w:t>
      </w:r>
    </w:p>
    <w:p w14:paraId="3E7E1C9F" w14:textId="77777777" w:rsidR="0031224A" w:rsidRPr="00CC20E7" w:rsidRDefault="0031224A" w:rsidP="0031224A">
      <w:pPr>
        <w:spacing w:after="0"/>
        <w:ind w:left="720" w:right="576"/>
        <w:rPr>
          <w:rFonts w:ascii="Times New Roman" w:hAnsi="Times New Roman"/>
          <w:color w:val="000000"/>
        </w:rPr>
      </w:pPr>
    </w:p>
    <w:p w14:paraId="071CCBD1" w14:textId="12937660" w:rsidR="0031224A" w:rsidRDefault="0031224A" w:rsidP="0031224A">
      <w:pPr>
        <w:spacing w:after="0"/>
        <w:ind w:left="720" w:right="576"/>
        <w:rPr>
          <w:rFonts w:ascii="Times New Roman" w:hAnsi="Times New Roman"/>
        </w:rPr>
      </w:pPr>
      <w:r w:rsidRPr="001E60EF">
        <w:rPr>
          <w:rFonts w:ascii="Times New Roman" w:hAnsi="Times New Roman"/>
        </w:rPr>
        <w:t>Publish:</w:t>
      </w:r>
      <w:r w:rsidRPr="001E60EF">
        <w:rPr>
          <w:rFonts w:ascii="Times New Roman" w:hAnsi="Times New Roman"/>
        </w:rPr>
        <w:tab/>
      </w:r>
      <w:r w:rsidRPr="001E60EF">
        <w:rPr>
          <w:rFonts w:ascii="Times New Roman" w:hAnsi="Times New Roman"/>
          <w:i/>
        </w:rPr>
        <w:t>Yakima Herald-Republic</w:t>
      </w:r>
      <w:r w:rsidRPr="001E60EF">
        <w:rPr>
          <w:rFonts w:ascii="Times New Roman" w:hAnsi="Times New Roman"/>
        </w:rPr>
        <w:t xml:space="preserve">:  </w:t>
      </w:r>
      <w:r w:rsidR="001E60EF" w:rsidRPr="001E60EF">
        <w:rPr>
          <w:rFonts w:ascii="Times New Roman" w:hAnsi="Times New Roman"/>
        </w:rPr>
        <w:t>January 28, 2016</w:t>
      </w:r>
    </w:p>
    <w:p w14:paraId="5D2C6F63" w14:textId="77777777" w:rsidR="00337CC3" w:rsidRDefault="00337CC3" w:rsidP="00337CC3">
      <w:pPr>
        <w:spacing w:after="0"/>
        <w:rPr>
          <w:rFonts w:ascii="Arial" w:hAnsi="Arial"/>
          <w:b/>
          <w:noProof/>
          <w:sz w:val="18"/>
        </w:rPr>
      </w:pPr>
    </w:p>
    <w:p w14:paraId="0CBA1863" w14:textId="77777777" w:rsidR="00537BBB" w:rsidRPr="00537BBB" w:rsidRDefault="00537BBB" w:rsidP="00337CC3">
      <w:pPr>
        <w:spacing w:after="0"/>
        <w:rPr>
          <w:rFonts w:ascii="Arial" w:hAnsi="Arial"/>
          <w:noProof/>
          <w:sz w:val="18"/>
        </w:rPr>
        <w:sectPr w:rsidR="00537BBB" w:rsidRPr="00537BBB" w:rsidSect="0069352E">
          <w:headerReference w:type="default" r:id="rId9"/>
          <w:footerReference w:type="default" r:id="rId10"/>
          <w:headerReference w:type="first" r:id="rId11"/>
          <w:footnotePr>
            <w:numRestart w:val="eachSect"/>
          </w:footnotePr>
          <w:pgSz w:w="12240" w:h="15840" w:code="1"/>
          <w:pgMar w:top="1080" w:right="1080" w:bottom="1080" w:left="1080" w:header="360" w:footer="504" w:gutter="0"/>
          <w:cols w:space="720"/>
        </w:sectPr>
      </w:pPr>
      <w:r>
        <w:rPr>
          <w:rFonts w:ascii="Arial" w:hAnsi="Arial"/>
          <w:b/>
          <w:noProof/>
          <w:sz w:val="18"/>
        </w:rPr>
        <w:tab/>
      </w:r>
      <w:r w:rsidRPr="00537BBB">
        <w:rPr>
          <w:rFonts w:ascii="Arial" w:hAnsi="Arial"/>
          <w:noProof/>
          <w:sz w:val="18"/>
        </w:rPr>
        <w:t>Account  11069</w:t>
      </w:r>
    </w:p>
    <w:p w14:paraId="5A464543" w14:textId="77777777" w:rsidR="00871E1A" w:rsidRDefault="00DC59F9" w:rsidP="00F33FD9">
      <w:pPr>
        <w:tabs>
          <w:tab w:val="right" w:pos="10800"/>
          <w:tab w:val="left" w:pos="11610"/>
        </w:tabs>
        <w:spacing w:before="120" w:after="0"/>
        <w:ind w:left="-360" w:right="-810"/>
        <w:jc w:val="center"/>
        <w:rPr>
          <w:rFonts w:ascii="Arial" w:hAnsi="Arial"/>
          <w:noProof/>
          <w:sz w:val="26"/>
          <w:szCs w:val="26"/>
        </w:rPr>
      </w:pPr>
      <w:r>
        <w:rPr>
          <w:noProof/>
        </w:rPr>
        <w:lastRenderedPageBreak/>
        <w:drawing>
          <wp:anchor distT="0" distB="0" distL="114300" distR="114300" simplePos="0" relativeHeight="251658240" behindDoc="0" locked="0" layoutInCell="1" allowOverlap="1" wp14:anchorId="37AE8ACD" wp14:editId="3E0FB210">
            <wp:simplePos x="0" y="0"/>
            <wp:positionH relativeFrom="margin">
              <wp:posOffset>4664075</wp:posOffset>
            </wp:positionH>
            <wp:positionV relativeFrom="margin">
              <wp:posOffset>-19050</wp:posOffset>
            </wp:positionV>
            <wp:extent cx="1949450" cy="730250"/>
            <wp:effectExtent l="0" t="0" r="0" b="0"/>
            <wp:wrapSquare wrapText="bothSides"/>
            <wp:docPr id="13" name="Picture 13" descr="Sher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er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9AA">
        <w:rPr>
          <w:noProof/>
        </w:rPr>
        <w:object w:dxaOrig="1440" w:dyaOrig="1440" w14:anchorId="7B2EF6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0;margin-top:0;width:64.5pt;height:60pt;z-index:251657216;mso-position-horizontal:left;mso-position-horizontal-relative:margin;mso-position-vertical:top;mso-position-vertical-relative:margin">
            <v:imagedata r:id="rId13" o:title=""/>
            <w10:wrap type="square" anchorx="margin" anchory="margin"/>
          </v:shape>
          <o:OLEObject Type="Embed" ProgID="AcroExch.Document.DC" ShapeID="_x0000_s1036" DrawAspect="Content" ObjectID="_1515311191" r:id="rId14"/>
        </w:object>
      </w:r>
      <w:r w:rsidR="00CF5718">
        <w:t xml:space="preserve">      </w:t>
      </w:r>
      <w:r w:rsidR="00D247ED">
        <w:t xml:space="preserve">     </w:t>
      </w:r>
      <w:r w:rsidR="00CF5718">
        <w:t xml:space="preserve">    </w:t>
      </w:r>
      <w:r w:rsidR="00337CC3" w:rsidRPr="00DF6EBD">
        <w:rPr>
          <w:rFonts w:ascii="Arial" w:hAnsi="Arial"/>
          <w:noProof/>
          <w:sz w:val="26"/>
          <w:szCs w:val="26"/>
        </w:rPr>
        <w:t>YAKIMA COUNTY</w:t>
      </w:r>
      <w:r w:rsidR="00CF5718">
        <w:rPr>
          <w:rFonts w:ascii="Arial" w:hAnsi="Arial"/>
          <w:noProof/>
          <w:sz w:val="26"/>
          <w:szCs w:val="26"/>
        </w:rPr>
        <w:t xml:space="preserve">            </w:t>
      </w:r>
    </w:p>
    <w:p w14:paraId="54DBF720" w14:textId="4023D944" w:rsidR="00337CC3" w:rsidRPr="00531F7F" w:rsidRDefault="00D247ED" w:rsidP="00287E63">
      <w:pPr>
        <w:tabs>
          <w:tab w:val="left" w:pos="420"/>
          <w:tab w:val="left" w:pos="720"/>
          <w:tab w:val="center" w:pos="5805"/>
          <w:tab w:val="right" w:pos="10800"/>
          <w:tab w:val="left" w:pos="11610"/>
        </w:tabs>
        <w:spacing w:before="120" w:after="0"/>
        <w:ind w:left="-720" w:right="-810"/>
        <w:jc w:val="center"/>
        <w:rPr>
          <w:rFonts w:ascii="Arial" w:hAnsi="Arial"/>
          <w:noProof/>
          <w:sz w:val="26"/>
          <w:szCs w:val="26"/>
        </w:rPr>
      </w:pPr>
      <w:r>
        <w:rPr>
          <w:rFonts w:ascii="Arial" w:hAnsi="Arial"/>
          <w:noProof/>
          <w:sz w:val="26"/>
          <w:szCs w:val="26"/>
        </w:rPr>
        <w:t xml:space="preserve">     </w:t>
      </w:r>
      <w:r w:rsidR="00337CC3" w:rsidRPr="00A00DF3">
        <w:rPr>
          <w:rFonts w:ascii="Arial" w:hAnsi="Arial"/>
          <w:noProof/>
          <w:sz w:val="26"/>
          <w:szCs w:val="26"/>
        </w:rPr>
        <w:t xml:space="preserve">REQUEST FOR PROPOSAL </w:t>
      </w:r>
      <w:r w:rsidR="00871E1A">
        <w:rPr>
          <w:rFonts w:ascii="Arial" w:hAnsi="Arial"/>
          <w:noProof/>
          <w:sz w:val="26"/>
          <w:szCs w:val="26"/>
        </w:rPr>
        <w:t xml:space="preserve"># </w:t>
      </w:r>
      <w:r w:rsidR="00E42F6C">
        <w:rPr>
          <w:rFonts w:ascii="Arial" w:hAnsi="Arial"/>
          <w:noProof/>
          <w:sz w:val="26"/>
          <w:szCs w:val="26"/>
        </w:rPr>
        <w:t>C11601P</w:t>
      </w:r>
    </w:p>
    <w:p w14:paraId="15A47406" w14:textId="77777777" w:rsidR="00337CC3" w:rsidRPr="00531F7F" w:rsidRDefault="00D247ED" w:rsidP="00D247ED">
      <w:pPr>
        <w:ind w:left="-720" w:right="-810"/>
        <w:jc w:val="center"/>
        <w:rPr>
          <w:rFonts w:ascii="Arial" w:hAnsi="Arial"/>
          <w:b/>
          <w:sz w:val="20"/>
        </w:rPr>
      </w:pPr>
      <w:r>
        <w:rPr>
          <w:rFonts w:ascii="Arial" w:hAnsi="Arial"/>
          <w:b/>
          <w:sz w:val="20"/>
        </w:rPr>
        <w:t xml:space="preserve">            </w:t>
      </w:r>
      <w:r w:rsidR="00337CC3" w:rsidRPr="00531F7F">
        <w:rPr>
          <w:rFonts w:ascii="Arial" w:hAnsi="Arial"/>
          <w:b/>
          <w:sz w:val="20"/>
        </w:rPr>
        <w:t>COVER SHEET</w:t>
      </w:r>
    </w:p>
    <w:p w14:paraId="6103C526" w14:textId="77777777" w:rsidR="00337CC3" w:rsidRPr="00D14A0E" w:rsidRDefault="00C145C4" w:rsidP="00C145C4">
      <w:pPr>
        <w:ind w:left="-720" w:right="-810"/>
        <w:rPr>
          <w:rFonts w:ascii="Arial" w:hAnsi="Arial"/>
          <w:i/>
          <w:sz w:val="20"/>
        </w:rPr>
      </w:pPr>
      <w:r>
        <w:rPr>
          <w:rFonts w:ascii="Arial" w:hAnsi="Arial"/>
          <w:i/>
          <w:sz w:val="20"/>
        </w:rPr>
        <w:t xml:space="preserve">                                    </w:t>
      </w:r>
      <w:r w:rsidR="00337CC3" w:rsidRPr="00D14A0E">
        <w:rPr>
          <w:rFonts w:ascii="Arial" w:hAnsi="Arial"/>
          <w:i/>
          <w:sz w:val="20"/>
        </w:rPr>
        <w:t>THIS IS NOT AN ORDER</w:t>
      </w:r>
    </w:p>
    <w:tbl>
      <w:tblPr>
        <w:tblW w:w="11628" w:type="dxa"/>
        <w:tblInd w:w="-702" w:type="dxa"/>
        <w:tblLayout w:type="fixed"/>
        <w:tblLook w:val="0000" w:firstRow="0" w:lastRow="0" w:firstColumn="0" w:lastColumn="0" w:noHBand="0" w:noVBand="0"/>
      </w:tblPr>
      <w:tblGrid>
        <w:gridCol w:w="4032"/>
        <w:gridCol w:w="666"/>
        <w:gridCol w:w="882"/>
        <w:gridCol w:w="18"/>
        <w:gridCol w:w="342"/>
        <w:gridCol w:w="468"/>
        <w:gridCol w:w="1530"/>
        <w:gridCol w:w="252"/>
        <w:gridCol w:w="3438"/>
      </w:tblGrid>
      <w:tr w:rsidR="00337CC3" w:rsidRPr="00337CC3" w14:paraId="20A2DAD9" w14:textId="77777777" w:rsidTr="0069352E">
        <w:trPr>
          <w:cantSplit/>
          <w:trHeight w:val="333"/>
        </w:trPr>
        <w:tc>
          <w:tcPr>
            <w:tcW w:w="11628" w:type="dxa"/>
            <w:gridSpan w:val="9"/>
            <w:tcBorders>
              <w:bottom w:val="single" w:sz="4" w:space="0" w:color="auto"/>
            </w:tcBorders>
          </w:tcPr>
          <w:p w14:paraId="68AF1AC5" w14:textId="7BE7EA20" w:rsidR="00337CC3" w:rsidRPr="00574F8B" w:rsidRDefault="00337CC3" w:rsidP="0069352E">
            <w:pPr>
              <w:spacing w:before="60" w:after="60"/>
              <w:ind w:left="-108" w:right="-810"/>
              <w:rPr>
                <w:rFonts w:ascii="Arial" w:hAnsi="Arial"/>
                <w:sz w:val="16"/>
              </w:rPr>
            </w:pPr>
            <w:r w:rsidRPr="00A00DF3">
              <w:rPr>
                <w:rFonts w:ascii="Arial" w:hAnsi="Arial"/>
                <w:sz w:val="16"/>
              </w:rPr>
              <w:t>RFP Release Date</w:t>
            </w:r>
            <w:r w:rsidR="001E60EF">
              <w:rPr>
                <w:rFonts w:ascii="Arial" w:hAnsi="Arial"/>
                <w:sz w:val="16"/>
              </w:rPr>
              <w:t>:</w:t>
            </w:r>
            <w:r w:rsidR="00797768">
              <w:rPr>
                <w:rFonts w:ascii="Arial" w:hAnsi="Arial"/>
                <w:sz w:val="16"/>
              </w:rPr>
              <w:t xml:space="preserve"> January 28</w:t>
            </w:r>
            <w:bookmarkStart w:id="3" w:name="_GoBack"/>
            <w:bookmarkEnd w:id="3"/>
            <w:r w:rsidR="001E60EF">
              <w:rPr>
                <w:rFonts w:ascii="Arial" w:hAnsi="Arial"/>
                <w:sz w:val="16"/>
              </w:rPr>
              <w:t>, 2016</w:t>
            </w:r>
          </w:p>
        </w:tc>
      </w:tr>
      <w:tr w:rsidR="0031224A" w:rsidRPr="00337CC3" w14:paraId="4536B544" w14:textId="77777777" w:rsidTr="0031224A">
        <w:trPr>
          <w:cantSplit/>
          <w:trHeight w:val="1682"/>
        </w:trPr>
        <w:tc>
          <w:tcPr>
            <w:tcW w:w="11628" w:type="dxa"/>
            <w:gridSpan w:val="9"/>
            <w:tcBorders>
              <w:top w:val="single" w:sz="4" w:space="0" w:color="auto"/>
              <w:left w:val="single" w:sz="4" w:space="0" w:color="auto"/>
              <w:bottom w:val="single" w:sz="4" w:space="0" w:color="auto"/>
              <w:right w:val="single" w:sz="4" w:space="0" w:color="auto"/>
            </w:tcBorders>
          </w:tcPr>
          <w:p w14:paraId="75B7D55B" w14:textId="24DA893E" w:rsidR="0031224A" w:rsidRPr="004B6A06" w:rsidRDefault="0031224A" w:rsidP="0031224A">
            <w:pPr>
              <w:spacing w:before="120"/>
              <w:jc w:val="both"/>
              <w:rPr>
                <w:rFonts w:ascii="Arial" w:hAnsi="Arial"/>
                <w:sz w:val="20"/>
              </w:rPr>
            </w:pPr>
            <w:r w:rsidRPr="004B6A06">
              <w:rPr>
                <w:rFonts w:ascii="Arial" w:hAnsi="Arial"/>
                <w:b/>
                <w:sz w:val="20"/>
              </w:rPr>
              <w:t>Proposal Receipt</w:t>
            </w:r>
            <w:r w:rsidRPr="004B6A06">
              <w:rPr>
                <w:rFonts w:ascii="Arial" w:hAnsi="Arial"/>
                <w:sz w:val="20"/>
              </w:rPr>
              <w:t xml:space="preserve"> </w:t>
            </w:r>
            <w:r w:rsidR="001E60EF" w:rsidRPr="001E60EF">
              <w:rPr>
                <w:rFonts w:ascii="Arial" w:hAnsi="Arial"/>
                <w:color w:val="FF0000"/>
                <w:sz w:val="20"/>
              </w:rPr>
              <w:t xml:space="preserve">Vendors must first register with PublicPurchase.com </w:t>
            </w:r>
            <w:r w:rsidRPr="001E60EF">
              <w:rPr>
                <w:rFonts w:ascii="Arial" w:hAnsi="Arial"/>
                <w:color w:val="FF0000"/>
                <w:sz w:val="20"/>
              </w:rPr>
              <w:t>and bid shall be completely uploaded into PublicPurchase.com no later than the date and time listed below</w:t>
            </w:r>
            <w:r w:rsidRPr="004B6A06">
              <w:rPr>
                <w:rFonts w:ascii="Arial" w:hAnsi="Arial"/>
                <w:sz w:val="20"/>
              </w:rPr>
              <w:t xml:space="preserve">. </w:t>
            </w:r>
            <w:r w:rsidR="001E60EF">
              <w:rPr>
                <w:rFonts w:ascii="Arial" w:hAnsi="Arial"/>
                <w:sz w:val="20"/>
              </w:rPr>
              <w:t xml:space="preserve"> </w:t>
            </w:r>
            <w:r w:rsidR="001E60EF" w:rsidRPr="001E60EF">
              <w:rPr>
                <w:rFonts w:ascii="Arial" w:hAnsi="Arial"/>
                <w:color w:val="FF0000"/>
                <w:sz w:val="20"/>
              </w:rPr>
              <w:t xml:space="preserve">Register as early as possible and do not wait until the due date to upload your documents, as this may take some time.  </w:t>
            </w:r>
            <w:r w:rsidRPr="004B6A06">
              <w:rPr>
                <w:rFonts w:ascii="Arial" w:hAnsi="Arial"/>
                <w:sz w:val="20"/>
              </w:rPr>
              <w:t>Late Proposals will not be accepted or evaluated.  If you try to submit a Proposal late, the electronic system will not receive it.  Proposal openings are public.  Proposals shall be firm for acceptance for ninety (90) days from date of proposal opening, unless otherwise noted.</w:t>
            </w:r>
          </w:p>
          <w:p w14:paraId="2880FF78" w14:textId="77777777" w:rsidR="0031224A" w:rsidRPr="002E4631" w:rsidRDefault="0031224A" w:rsidP="0031224A">
            <w:pPr>
              <w:spacing w:after="0"/>
              <w:ind w:left="-720" w:right="-806"/>
              <w:jc w:val="center"/>
              <w:rPr>
                <w:rFonts w:ascii="Times New Roman" w:hAnsi="Times New Roman"/>
                <w:b/>
                <w:shadow/>
                <w:color w:val="C00000"/>
                <w:sz w:val="24"/>
                <w:szCs w:val="24"/>
              </w:rPr>
            </w:pPr>
            <w:r>
              <w:rPr>
                <w:rFonts w:ascii="Times New Roman" w:hAnsi="Times New Roman"/>
                <w:b/>
                <w:shadow/>
                <w:color w:val="C00000"/>
                <w:sz w:val="24"/>
                <w:szCs w:val="24"/>
              </w:rPr>
              <w:t>RFP’s ARE ONLY RECEIVED THROUGH PUBLICPURCHASE.COM</w:t>
            </w:r>
          </w:p>
          <w:p w14:paraId="259AF85C" w14:textId="77777777" w:rsidR="0031224A" w:rsidRPr="00DF16EA" w:rsidRDefault="0031224A" w:rsidP="0031224A">
            <w:pPr>
              <w:spacing w:after="0" w:line="168" w:lineRule="exact"/>
              <w:ind w:left="-720" w:right="-810"/>
              <w:rPr>
                <w:rFonts w:ascii="Times New Roman" w:hAnsi="Times New Roman"/>
                <w:b/>
                <w:sz w:val="18"/>
                <w:szCs w:val="18"/>
              </w:rPr>
            </w:pPr>
          </w:p>
        </w:tc>
      </w:tr>
      <w:tr w:rsidR="00337CC3" w:rsidRPr="00337CC3" w14:paraId="3DBA41BC" w14:textId="77777777" w:rsidTr="001E60EF">
        <w:trPr>
          <w:cantSplit/>
          <w:trHeight w:val="1197"/>
        </w:trPr>
        <w:tc>
          <w:tcPr>
            <w:tcW w:w="4032" w:type="dxa"/>
            <w:tcBorders>
              <w:top w:val="single" w:sz="4" w:space="0" w:color="auto"/>
            </w:tcBorders>
          </w:tcPr>
          <w:p w14:paraId="5ED4D55B" w14:textId="53C4F4AA" w:rsidR="00337CC3" w:rsidRPr="00D41688" w:rsidRDefault="00337CC3" w:rsidP="0069352E">
            <w:pPr>
              <w:spacing w:before="40" w:after="80"/>
              <w:ind w:left="-108" w:right="-810"/>
              <w:rPr>
                <w:rFonts w:ascii="Arial" w:hAnsi="Arial"/>
                <w:sz w:val="16"/>
                <w:szCs w:val="16"/>
              </w:rPr>
            </w:pPr>
            <w:r>
              <w:rPr>
                <w:rFonts w:ascii="Arial" w:hAnsi="Arial"/>
                <w:sz w:val="16"/>
                <w:szCs w:val="16"/>
              </w:rPr>
              <w:t xml:space="preserve">Proposals Must be </w:t>
            </w:r>
            <w:r w:rsidR="0031224A">
              <w:rPr>
                <w:rFonts w:ascii="Arial" w:hAnsi="Arial"/>
                <w:sz w:val="16"/>
                <w:szCs w:val="16"/>
              </w:rPr>
              <w:t>completely uploaded by</w:t>
            </w:r>
            <w:r w:rsidRPr="00D41688">
              <w:rPr>
                <w:rFonts w:ascii="Arial" w:hAnsi="Arial"/>
                <w:sz w:val="16"/>
                <w:szCs w:val="16"/>
              </w:rPr>
              <w:tab/>
            </w:r>
          </w:p>
          <w:p w14:paraId="226B40B0" w14:textId="77777777" w:rsidR="001E60EF" w:rsidRDefault="001E60EF" w:rsidP="00B0326B">
            <w:pPr>
              <w:spacing w:after="0"/>
              <w:ind w:left="-108" w:right="-810"/>
              <w:rPr>
                <w:rFonts w:ascii="Arial" w:hAnsi="Arial"/>
                <w:b/>
                <w:sz w:val="26"/>
                <w:szCs w:val="26"/>
                <w:highlight w:val="yellow"/>
              </w:rPr>
            </w:pPr>
            <w:r>
              <w:rPr>
                <w:rFonts w:ascii="Arial" w:hAnsi="Arial"/>
                <w:b/>
                <w:sz w:val="26"/>
                <w:szCs w:val="26"/>
                <w:highlight w:val="yellow"/>
              </w:rPr>
              <w:t xml:space="preserve">February 18, 2016 at </w:t>
            </w:r>
          </w:p>
          <w:p w14:paraId="2609F43A" w14:textId="079D6314" w:rsidR="00337CC3" w:rsidRPr="00B0326B" w:rsidRDefault="001E60EF" w:rsidP="00B0326B">
            <w:pPr>
              <w:spacing w:after="0"/>
              <w:ind w:left="-108" w:right="-810"/>
              <w:rPr>
                <w:rFonts w:ascii="Arial" w:hAnsi="Arial"/>
                <w:b/>
                <w:sz w:val="26"/>
                <w:szCs w:val="26"/>
                <w:highlight w:val="yellow"/>
              </w:rPr>
            </w:pPr>
            <w:r>
              <w:rPr>
                <w:rFonts w:ascii="Arial" w:hAnsi="Arial"/>
                <w:b/>
                <w:sz w:val="26"/>
                <w:szCs w:val="26"/>
                <w:highlight w:val="yellow"/>
              </w:rPr>
              <w:t>11:00:</w:t>
            </w:r>
            <w:r w:rsidRPr="001E60EF">
              <w:rPr>
                <w:rFonts w:ascii="Arial" w:hAnsi="Arial"/>
                <w:b/>
                <w:sz w:val="16"/>
                <w:szCs w:val="16"/>
                <w:highlight w:val="yellow"/>
              </w:rPr>
              <w:t>00</w:t>
            </w:r>
            <w:r>
              <w:rPr>
                <w:rFonts w:ascii="Arial" w:hAnsi="Arial"/>
                <w:b/>
                <w:sz w:val="26"/>
                <w:szCs w:val="26"/>
                <w:highlight w:val="yellow"/>
              </w:rPr>
              <w:t xml:space="preserve"> A.M.</w:t>
            </w:r>
            <w:r w:rsidR="00337CC3" w:rsidRPr="00B0326B">
              <w:rPr>
                <w:rFonts w:ascii="Arial" w:hAnsi="Arial"/>
                <w:b/>
                <w:sz w:val="26"/>
                <w:szCs w:val="26"/>
                <w:highlight w:val="yellow"/>
              </w:rPr>
              <w:t xml:space="preserve"> PST</w:t>
            </w:r>
          </w:p>
        </w:tc>
        <w:tc>
          <w:tcPr>
            <w:tcW w:w="1566" w:type="dxa"/>
            <w:gridSpan w:val="3"/>
            <w:tcBorders>
              <w:top w:val="single" w:sz="4" w:space="0" w:color="auto"/>
            </w:tcBorders>
          </w:tcPr>
          <w:p w14:paraId="66EB2BAF" w14:textId="77777777" w:rsidR="00337CC3" w:rsidRPr="00A00DF3" w:rsidRDefault="00337CC3" w:rsidP="0069352E">
            <w:pPr>
              <w:spacing w:before="480" w:after="0"/>
              <w:ind w:left="-36" w:right="-810"/>
              <w:rPr>
                <w:rFonts w:ascii="Arial" w:hAnsi="Arial"/>
                <w:sz w:val="18"/>
              </w:rPr>
            </w:pPr>
            <w:r w:rsidRPr="00A00DF3">
              <w:rPr>
                <w:rFonts w:ascii="Arial" w:hAnsi="Arial"/>
                <w:sz w:val="16"/>
              </w:rPr>
              <w:t>Public Opening</w:t>
            </w:r>
            <w:r w:rsidR="00B0326B">
              <w:rPr>
                <w:rFonts w:ascii="Arial" w:hAnsi="Arial"/>
                <w:sz w:val="14"/>
              </w:rPr>
              <w:t xml:space="preserve">   </w:t>
            </w:r>
            <w:r w:rsidRPr="00A00DF3">
              <w:rPr>
                <w:rFonts w:ascii="Arial" w:hAnsi="Arial"/>
                <w:sz w:val="24"/>
                <w:szCs w:val="24"/>
              </w:rPr>
              <w:sym w:font="Wingdings" w:char="F0FE"/>
            </w:r>
          </w:p>
        </w:tc>
        <w:tc>
          <w:tcPr>
            <w:tcW w:w="6030" w:type="dxa"/>
            <w:gridSpan w:val="5"/>
            <w:tcBorders>
              <w:top w:val="single" w:sz="4" w:space="0" w:color="auto"/>
              <w:left w:val="single" w:sz="6" w:space="0" w:color="auto"/>
            </w:tcBorders>
          </w:tcPr>
          <w:p w14:paraId="66F7D7E0" w14:textId="77777777" w:rsidR="00337CC3" w:rsidRDefault="00337CC3" w:rsidP="0069352E">
            <w:pPr>
              <w:spacing w:before="40"/>
              <w:ind w:left="-36" w:right="-810"/>
              <w:rPr>
                <w:rFonts w:ascii="Arial" w:hAnsi="Arial"/>
                <w:sz w:val="16"/>
                <w:szCs w:val="16"/>
              </w:rPr>
            </w:pPr>
            <w:r>
              <w:rPr>
                <w:rFonts w:ascii="Arial" w:hAnsi="Arial"/>
                <w:sz w:val="16"/>
                <w:szCs w:val="16"/>
              </w:rPr>
              <w:t>Purchasing For</w:t>
            </w:r>
            <w:r w:rsidRPr="00D41688">
              <w:rPr>
                <w:rFonts w:ascii="Arial" w:hAnsi="Arial"/>
                <w:sz w:val="16"/>
                <w:szCs w:val="16"/>
              </w:rPr>
              <w:t>:</w:t>
            </w:r>
          </w:p>
          <w:p w14:paraId="4D219D84" w14:textId="77777777" w:rsidR="00406A80" w:rsidRDefault="00337CC3" w:rsidP="00406A80">
            <w:pPr>
              <w:spacing w:after="0"/>
              <w:ind w:left="-36" w:right="-810"/>
              <w:rPr>
                <w:rFonts w:ascii="Arial" w:hAnsi="Arial"/>
                <w:szCs w:val="22"/>
              </w:rPr>
            </w:pPr>
            <w:r w:rsidRPr="00406A80">
              <w:rPr>
                <w:rFonts w:ascii="Arial" w:hAnsi="Arial"/>
                <w:szCs w:val="22"/>
              </w:rPr>
              <w:t>Yakima County</w:t>
            </w:r>
            <w:r w:rsidR="00406A80">
              <w:rPr>
                <w:rFonts w:ascii="Arial" w:hAnsi="Arial"/>
                <w:szCs w:val="22"/>
              </w:rPr>
              <w:t xml:space="preserve"> Sheriff’s Department</w:t>
            </w:r>
          </w:p>
          <w:p w14:paraId="1DA4B56F" w14:textId="77777777" w:rsidR="0094581B" w:rsidRDefault="0094581B" w:rsidP="00406A80">
            <w:pPr>
              <w:spacing w:after="0"/>
              <w:ind w:left="-36" w:right="-810"/>
              <w:rPr>
                <w:rFonts w:ascii="Arial" w:hAnsi="Arial"/>
              </w:rPr>
            </w:pPr>
            <w:r>
              <w:rPr>
                <w:rFonts w:ascii="Arial" w:hAnsi="Arial"/>
              </w:rPr>
              <w:t>1822 So. 1</w:t>
            </w:r>
            <w:r w:rsidRPr="0094581B">
              <w:rPr>
                <w:rFonts w:ascii="Arial" w:hAnsi="Arial"/>
                <w:vertAlign w:val="superscript"/>
              </w:rPr>
              <w:t>st</w:t>
            </w:r>
            <w:r>
              <w:rPr>
                <w:rFonts w:ascii="Arial" w:hAnsi="Arial"/>
              </w:rPr>
              <w:t xml:space="preserve"> Street</w:t>
            </w:r>
          </w:p>
          <w:p w14:paraId="52D12D0E" w14:textId="77777777" w:rsidR="00337CC3" w:rsidRPr="00714BBF" w:rsidRDefault="0094581B" w:rsidP="00406A80">
            <w:pPr>
              <w:spacing w:after="0"/>
              <w:ind w:left="-36" w:right="-810"/>
              <w:rPr>
                <w:rFonts w:ascii="Arial" w:hAnsi="Arial"/>
                <w:b/>
                <w:sz w:val="24"/>
                <w:szCs w:val="24"/>
              </w:rPr>
            </w:pPr>
            <w:r>
              <w:rPr>
                <w:rFonts w:ascii="Arial" w:hAnsi="Arial"/>
              </w:rPr>
              <w:t xml:space="preserve">Yakima, WA  </w:t>
            </w:r>
            <w:r w:rsidR="004C44F6">
              <w:rPr>
                <w:rFonts w:ascii="Arial" w:hAnsi="Arial"/>
              </w:rPr>
              <w:t>98902</w:t>
            </w:r>
            <w:r w:rsidR="00337CC3" w:rsidRPr="00A00DF3">
              <w:rPr>
                <w:rFonts w:ascii="Arial" w:hAnsi="Arial"/>
              </w:rPr>
              <w:fldChar w:fldCharType="begin"/>
            </w:r>
            <w:r w:rsidR="00337CC3" w:rsidRPr="00A00DF3">
              <w:rPr>
                <w:rFonts w:ascii="Arial" w:hAnsi="Arial"/>
              </w:rPr>
              <w:instrText>fillin "Date and time"</w:instrText>
            </w:r>
            <w:r w:rsidR="00337CC3" w:rsidRPr="00A00DF3">
              <w:rPr>
                <w:rFonts w:ascii="Arial" w:hAnsi="Arial"/>
              </w:rPr>
              <w:fldChar w:fldCharType="end"/>
            </w:r>
          </w:p>
        </w:tc>
      </w:tr>
      <w:tr w:rsidR="00337CC3" w:rsidRPr="00337CC3" w14:paraId="72D2AD4D" w14:textId="77777777" w:rsidTr="0069352E">
        <w:trPr>
          <w:cantSplit/>
          <w:trHeight w:val="810"/>
        </w:trPr>
        <w:tc>
          <w:tcPr>
            <w:tcW w:w="5598" w:type="dxa"/>
            <w:gridSpan w:val="4"/>
            <w:vMerge w:val="restart"/>
          </w:tcPr>
          <w:p w14:paraId="2D78A65C" w14:textId="77777777" w:rsidR="00337CC3" w:rsidRPr="00D41688" w:rsidRDefault="00337CC3" w:rsidP="0069352E">
            <w:pPr>
              <w:spacing w:before="40" w:after="80"/>
              <w:ind w:left="-108" w:right="-810"/>
              <w:rPr>
                <w:rFonts w:ascii="Arial" w:hAnsi="Arial"/>
                <w:sz w:val="16"/>
                <w:szCs w:val="16"/>
              </w:rPr>
            </w:pPr>
            <w:r w:rsidRPr="00D41688">
              <w:rPr>
                <w:rFonts w:ascii="Arial" w:hAnsi="Arial"/>
                <w:sz w:val="16"/>
                <w:szCs w:val="16"/>
              </w:rPr>
              <w:t>PROPOSER</w:t>
            </w:r>
            <w:r>
              <w:rPr>
                <w:rFonts w:ascii="Arial" w:hAnsi="Arial"/>
                <w:sz w:val="16"/>
                <w:szCs w:val="16"/>
              </w:rPr>
              <w:t>’S  Name &amp; Address</w:t>
            </w:r>
            <w:r w:rsidRPr="00D41688">
              <w:rPr>
                <w:rFonts w:ascii="Arial" w:hAnsi="Arial"/>
                <w:sz w:val="16"/>
                <w:szCs w:val="16"/>
              </w:rPr>
              <w:t xml:space="preserve"> </w:t>
            </w:r>
            <w:r>
              <w:rPr>
                <w:rFonts w:ascii="Arial" w:hAnsi="Arial"/>
                <w:sz w:val="16"/>
                <w:szCs w:val="16"/>
              </w:rPr>
              <w:t>(to be filled out by proposer):</w:t>
            </w:r>
          </w:p>
          <w:p w14:paraId="0892E1D4" w14:textId="77777777" w:rsidR="00337CC3" w:rsidRDefault="00337CC3" w:rsidP="0069352E">
            <w:pPr>
              <w:spacing w:before="120" w:after="0" w:line="360" w:lineRule="auto"/>
              <w:ind w:left="-108" w:right="-810"/>
              <w:rPr>
                <w:rFonts w:ascii="Arial" w:hAnsi="Arial"/>
                <w:szCs w:val="22"/>
              </w:rPr>
            </w:pPr>
            <w:r>
              <w:rPr>
                <w:rFonts w:ascii="Arial" w:hAnsi="Arial"/>
                <w:szCs w:val="22"/>
              </w:rPr>
              <w:t>___________________________________________</w:t>
            </w:r>
          </w:p>
          <w:p w14:paraId="05EE43A8" w14:textId="77777777" w:rsidR="00337CC3" w:rsidRDefault="00337CC3" w:rsidP="0069352E">
            <w:pPr>
              <w:spacing w:before="120" w:after="0" w:line="360" w:lineRule="auto"/>
              <w:ind w:left="-108" w:right="-810"/>
              <w:rPr>
                <w:rFonts w:ascii="Arial" w:hAnsi="Arial"/>
                <w:szCs w:val="22"/>
              </w:rPr>
            </w:pPr>
            <w:r>
              <w:rPr>
                <w:rFonts w:ascii="Arial" w:hAnsi="Arial"/>
                <w:szCs w:val="22"/>
              </w:rPr>
              <w:t>___________________________________________</w:t>
            </w:r>
          </w:p>
          <w:p w14:paraId="20A63C01" w14:textId="77777777" w:rsidR="00337CC3" w:rsidRPr="009834C6" w:rsidRDefault="00337CC3" w:rsidP="0069352E">
            <w:pPr>
              <w:spacing w:before="120" w:after="0" w:line="360" w:lineRule="auto"/>
              <w:ind w:left="-108" w:right="-810"/>
              <w:rPr>
                <w:rFonts w:ascii="Arial" w:hAnsi="Arial"/>
                <w:szCs w:val="22"/>
                <w:highlight w:val="yellow"/>
              </w:rPr>
            </w:pPr>
            <w:r>
              <w:rPr>
                <w:rFonts w:ascii="Arial" w:hAnsi="Arial"/>
                <w:szCs w:val="22"/>
              </w:rPr>
              <w:t>___________________________________________</w:t>
            </w:r>
          </w:p>
        </w:tc>
        <w:tc>
          <w:tcPr>
            <w:tcW w:w="6030" w:type="dxa"/>
            <w:gridSpan w:val="5"/>
            <w:tcBorders>
              <w:left w:val="single" w:sz="6" w:space="0" w:color="auto"/>
            </w:tcBorders>
          </w:tcPr>
          <w:p w14:paraId="2458C024" w14:textId="77777777" w:rsidR="00337CC3" w:rsidRPr="00D41688" w:rsidRDefault="00337CC3" w:rsidP="0069352E">
            <w:pPr>
              <w:spacing w:before="40"/>
              <w:ind w:right="-810"/>
              <w:rPr>
                <w:rFonts w:ascii="Arial" w:hAnsi="Arial"/>
                <w:sz w:val="13"/>
              </w:rPr>
            </w:pPr>
            <w:r w:rsidRPr="00A00DF3">
              <w:rPr>
                <w:rFonts w:ascii="Arial" w:hAnsi="Arial"/>
              </w:rPr>
              <w:fldChar w:fldCharType="begin"/>
            </w:r>
            <w:r w:rsidRPr="00A00DF3">
              <w:rPr>
                <w:rFonts w:ascii="Arial" w:hAnsi="Arial"/>
              </w:rPr>
              <w:instrText>fillin "Date and time"</w:instrText>
            </w:r>
            <w:r w:rsidRPr="00A00DF3">
              <w:rPr>
                <w:rFonts w:ascii="Arial" w:hAnsi="Arial"/>
              </w:rPr>
              <w:fldChar w:fldCharType="end"/>
            </w:r>
            <w:r w:rsidRPr="00A00DF3">
              <w:rPr>
                <w:rFonts w:ascii="Arial" w:hAnsi="Arial"/>
                <w:sz w:val="16"/>
              </w:rPr>
              <w:t>Buyer in charge of this procurement (Contact for further information):</w:t>
            </w:r>
          </w:p>
          <w:p w14:paraId="7BCFED61" w14:textId="77777777" w:rsidR="00337CC3" w:rsidRPr="00A00DF3" w:rsidRDefault="0094581B" w:rsidP="0069352E">
            <w:pPr>
              <w:spacing w:before="120" w:line="192" w:lineRule="atLeast"/>
              <w:ind w:right="-810"/>
              <w:rPr>
                <w:rFonts w:ascii="Arial" w:hAnsi="Arial"/>
                <w:sz w:val="14"/>
              </w:rPr>
            </w:pPr>
            <w:r>
              <w:rPr>
                <w:rFonts w:ascii="Arial" w:hAnsi="Arial"/>
              </w:rPr>
              <w:t>Sue Ownby, Purchasing Manager</w:t>
            </w:r>
            <w:r w:rsidR="00337CC3" w:rsidRPr="00A00DF3">
              <w:rPr>
                <w:rFonts w:ascii="Arial" w:hAnsi="Arial"/>
              </w:rPr>
              <w:fldChar w:fldCharType="begin"/>
            </w:r>
            <w:r w:rsidR="00337CC3" w:rsidRPr="00A00DF3">
              <w:rPr>
                <w:rFonts w:ascii="Arial" w:hAnsi="Arial"/>
              </w:rPr>
              <w:instrText>fillin "Contact Person"</w:instrText>
            </w:r>
            <w:r w:rsidR="00337CC3" w:rsidRPr="00A00DF3">
              <w:rPr>
                <w:rFonts w:ascii="Arial" w:hAnsi="Arial"/>
              </w:rPr>
              <w:fldChar w:fldCharType="end"/>
            </w:r>
          </w:p>
        </w:tc>
      </w:tr>
      <w:tr w:rsidR="00337CC3" w:rsidRPr="00337CC3" w14:paraId="3477630C" w14:textId="77777777" w:rsidTr="0069352E">
        <w:trPr>
          <w:cantSplit/>
          <w:trHeight w:val="885"/>
        </w:trPr>
        <w:tc>
          <w:tcPr>
            <w:tcW w:w="5598" w:type="dxa"/>
            <w:gridSpan w:val="4"/>
            <w:vMerge/>
          </w:tcPr>
          <w:p w14:paraId="174F67F9" w14:textId="77777777" w:rsidR="00337CC3" w:rsidRPr="00A00DF3" w:rsidRDefault="00337CC3" w:rsidP="0069352E">
            <w:pPr>
              <w:ind w:left="-720" w:right="-810"/>
              <w:rPr>
                <w:rFonts w:ascii="Arial" w:hAnsi="Arial"/>
                <w:sz w:val="18"/>
              </w:rPr>
            </w:pPr>
          </w:p>
        </w:tc>
        <w:tc>
          <w:tcPr>
            <w:tcW w:w="2340" w:type="dxa"/>
            <w:gridSpan w:val="3"/>
            <w:tcBorders>
              <w:top w:val="single" w:sz="6" w:space="0" w:color="auto"/>
              <w:left w:val="single" w:sz="6" w:space="0" w:color="auto"/>
              <w:bottom w:val="single" w:sz="6" w:space="0" w:color="auto"/>
            </w:tcBorders>
          </w:tcPr>
          <w:p w14:paraId="5C547ED1" w14:textId="77777777" w:rsidR="00337CC3" w:rsidRPr="00A00DF3" w:rsidRDefault="00337CC3" w:rsidP="0069352E">
            <w:pPr>
              <w:spacing w:before="40" w:after="0"/>
              <w:ind w:right="-810"/>
              <w:rPr>
                <w:rFonts w:ascii="Arial" w:hAnsi="Arial"/>
                <w:sz w:val="16"/>
              </w:rPr>
            </w:pPr>
            <w:r w:rsidRPr="00A00DF3">
              <w:rPr>
                <w:rFonts w:ascii="Arial" w:hAnsi="Arial"/>
                <w:sz w:val="16"/>
              </w:rPr>
              <w:t>Phone</w:t>
            </w:r>
          </w:p>
          <w:p w14:paraId="3091FD15" w14:textId="77777777" w:rsidR="00337CC3" w:rsidRPr="00A00DF3" w:rsidRDefault="00337CC3" w:rsidP="0069352E">
            <w:pPr>
              <w:spacing w:before="120" w:line="192" w:lineRule="atLeast"/>
              <w:ind w:right="-810"/>
              <w:rPr>
                <w:rFonts w:ascii="Arial" w:hAnsi="Arial"/>
              </w:rPr>
            </w:pPr>
            <w:r w:rsidRPr="00A00DF3">
              <w:rPr>
                <w:rFonts w:ascii="Arial" w:hAnsi="Arial"/>
              </w:rPr>
              <w:t xml:space="preserve">(509) </w:t>
            </w:r>
            <w:r w:rsidR="0094581B">
              <w:rPr>
                <w:rFonts w:ascii="Arial" w:hAnsi="Arial"/>
              </w:rPr>
              <w:t>576-6695</w:t>
            </w:r>
          </w:p>
        </w:tc>
        <w:tc>
          <w:tcPr>
            <w:tcW w:w="3690" w:type="dxa"/>
            <w:gridSpan w:val="2"/>
            <w:tcBorders>
              <w:top w:val="single" w:sz="6" w:space="0" w:color="auto"/>
            </w:tcBorders>
          </w:tcPr>
          <w:p w14:paraId="6BA6CA58" w14:textId="77777777" w:rsidR="00337CC3" w:rsidRPr="00A00DF3" w:rsidRDefault="00337CC3" w:rsidP="0069352E">
            <w:pPr>
              <w:spacing w:before="40" w:after="0"/>
              <w:ind w:right="-810"/>
              <w:rPr>
                <w:rFonts w:ascii="Arial" w:hAnsi="Arial"/>
                <w:sz w:val="16"/>
              </w:rPr>
            </w:pPr>
            <w:r>
              <w:rPr>
                <w:rFonts w:ascii="Arial" w:hAnsi="Arial"/>
                <w:sz w:val="16"/>
              </w:rPr>
              <w:t>E-Mail Address</w:t>
            </w:r>
          </w:p>
          <w:p w14:paraId="78AD8940" w14:textId="77777777" w:rsidR="00337CC3" w:rsidRPr="00A00DF3" w:rsidRDefault="003C49AA" w:rsidP="0069352E">
            <w:pPr>
              <w:spacing w:before="120" w:line="192" w:lineRule="atLeast"/>
              <w:ind w:right="-810"/>
              <w:rPr>
                <w:rFonts w:ascii="Arial" w:hAnsi="Arial"/>
              </w:rPr>
            </w:pPr>
            <w:hyperlink r:id="rId15" w:history="1">
              <w:r w:rsidR="000B43BD" w:rsidRPr="00680A52">
                <w:rPr>
                  <w:rStyle w:val="Hyperlink"/>
                  <w:rFonts w:ascii="Arial" w:hAnsi="Arial"/>
                </w:rPr>
                <w:t>Sue.Ownby@yakimawa.gov</w:t>
              </w:r>
            </w:hyperlink>
            <w:r w:rsidR="00337CC3">
              <w:rPr>
                <w:rFonts w:ascii="Arial" w:hAnsi="Arial"/>
              </w:rPr>
              <w:t xml:space="preserve"> </w:t>
            </w:r>
            <w:r w:rsidR="00337CC3" w:rsidRPr="00A00DF3">
              <w:rPr>
                <w:rFonts w:ascii="Arial" w:hAnsi="Arial"/>
              </w:rPr>
              <w:fldChar w:fldCharType="begin"/>
            </w:r>
            <w:r w:rsidR="00337CC3" w:rsidRPr="00A00DF3">
              <w:rPr>
                <w:rFonts w:ascii="Arial" w:hAnsi="Arial"/>
              </w:rPr>
              <w:instrText>fillin "Phone"</w:instrText>
            </w:r>
            <w:r w:rsidR="00337CC3" w:rsidRPr="00A00DF3">
              <w:rPr>
                <w:rFonts w:ascii="Arial" w:hAnsi="Arial"/>
              </w:rPr>
              <w:fldChar w:fldCharType="end"/>
            </w:r>
            <w:r w:rsidR="00337CC3" w:rsidRPr="00A00DF3">
              <w:rPr>
                <w:rFonts w:ascii="Arial" w:hAnsi="Arial"/>
              </w:rPr>
              <w:fldChar w:fldCharType="begin"/>
            </w:r>
            <w:r w:rsidR="00337CC3" w:rsidRPr="00A00DF3">
              <w:rPr>
                <w:rFonts w:ascii="Arial" w:hAnsi="Arial"/>
              </w:rPr>
              <w:instrText>fillin "Date"</w:instrText>
            </w:r>
            <w:r w:rsidR="00337CC3" w:rsidRPr="00A00DF3">
              <w:rPr>
                <w:rFonts w:ascii="Arial" w:hAnsi="Arial"/>
              </w:rPr>
              <w:fldChar w:fldCharType="end"/>
            </w:r>
          </w:p>
        </w:tc>
      </w:tr>
      <w:tr w:rsidR="00337CC3" w:rsidRPr="00337CC3" w14:paraId="4D910E33" w14:textId="77777777" w:rsidTr="0069352E">
        <w:trPr>
          <w:cantSplit/>
          <w:trHeight w:val="300"/>
        </w:trPr>
        <w:tc>
          <w:tcPr>
            <w:tcW w:w="11628" w:type="dxa"/>
            <w:gridSpan w:val="9"/>
            <w:tcBorders>
              <w:top w:val="single" w:sz="6" w:space="0" w:color="auto"/>
              <w:bottom w:val="single" w:sz="6" w:space="0" w:color="auto"/>
            </w:tcBorders>
          </w:tcPr>
          <w:p w14:paraId="631F9481" w14:textId="77777777" w:rsidR="00337CC3" w:rsidRPr="00E06796" w:rsidRDefault="00337CC3" w:rsidP="0069352E">
            <w:pPr>
              <w:spacing w:before="120" w:after="0"/>
              <w:ind w:left="-720" w:right="-810"/>
              <w:jc w:val="center"/>
              <w:rPr>
                <w:rFonts w:ascii="Arial" w:hAnsi="Arial"/>
                <w:b/>
                <w:szCs w:val="22"/>
              </w:rPr>
            </w:pPr>
            <w:r w:rsidRPr="00E06796">
              <w:rPr>
                <w:rFonts w:ascii="Arial" w:hAnsi="Arial"/>
                <w:b/>
                <w:szCs w:val="22"/>
              </w:rPr>
              <w:t>PROJECT DESCRIPTION</w:t>
            </w:r>
            <w:r>
              <w:rPr>
                <w:rFonts w:ascii="Arial" w:hAnsi="Arial"/>
                <w:b/>
                <w:szCs w:val="22"/>
              </w:rPr>
              <w:t xml:space="preserve"> SUMMARY</w:t>
            </w:r>
          </w:p>
        </w:tc>
      </w:tr>
      <w:tr w:rsidR="00337CC3" w:rsidRPr="00C145C4" w14:paraId="4C619388" w14:textId="77777777" w:rsidTr="00076EFB">
        <w:trPr>
          <w:cantSplit/>
          <w:trHeight w:val="759"/>
        </w:trPr>
        <w:tc>
          <w:tcPr>
            <w:tcW w:w="11628" w:type="dxa"/>
            <w:gridSpan w:val="9"/>
            <w:tcBorders>
              <w:right w:val="single" w:sz="6" w:space="0" w:color="auto"/>
            </w:tcBorders>
          </w:tcPr>
          <w:p w14:paraId="5C05F234" w14:textId="1AFC27EF" w:rsidR="00403C93" w:rsidRPr="00CC20E7" w:rsidRDefault="00403C93" w:rsidP="00403C93">
            <w:pPr>
              <w:spacing w:before="120" w:after="0"/>
              <w:ind w:left="720" w:right="576"/>
              <w:jc w:val="center"/>
              <w:rPr>
                <w:rFonts w:ascii="Times New Roman" w:hAnsi="Times New Roman"/>
                <w:b/>
              </w:rPr>
            </w:pPr>
            <w:r w:rsidRPr="00F311D4">
              <w:rPr>
                <w:rFonts w:asciiTheme="minorHAnsi" w:eastAsia="Calibri" w:hAnsiTheme="minorHAnsi" w:cs="Arial"/>
                <w:szCs w:val="22"/>
              </w:rPr>
              <w:t xml:space="preserve">Installation </w:t>
            </w:r>
            <w:r w:rsidR="00967B30">
              <w:rPr>
                <w:rFonts w:asciiTheme="minorHAnsi" w:eastAsia="Calibri" w:hAnsiTheme="minorHAnsi" w:cs="Arial"/>
                <w:szCs w:val="22"/>
              </w:rPr>
              <w:t xml:space="preserve">and maintenance </w:t>
            </w:r>
            <w:r w:rsidRPr="00F311D4">
              <w:rPr>
                <w:rFonts w:asciiTheme="minorHAnsi" w:eastAsia="Calibri" w:hAnsiTheme="minorHAnsi" w:cs="Arial"/>
                <w:szCs w:val="22"/>
              </w:rPr>
              <w:t xml:space="preserve">of Sheriff’s </w:t>
            </w:r>
            <w:r>
              <w:rPr>
                <w:rFonts w:asciiTheme="minorHAnsi" w:eastAsia="Calibri" w:hAnsiTheme="minorHAnsi" w:cs="Arial"/>
                <w:szCs w:val="22"/>
              </w:rPr>
              <w:t xml:space="preserve">Office provided radios, modems, specialized lighting packages, consoles, fitted rifle mounts, shotgun locks, radar and SECTOR equipment, and </w:t>
            </w:r>
            <w:r w:rsidRPr="00F311D4">
              <w:rPr>
                <w:rFonts w:asciiTheme="minorHAnsi" w:eastAsia="Calibri" w:hAnsiTheme="minorHAnsi" w:cs="Arial"/>
                <w:szCs w:val="22"/>
              </w:rPr>
              <w:t xml:space="preserve">special prisoner transport packages </w:t>
            </w:r>
            <w:r>
              <w:rPr>
                <w:rFonts w:asciiTheme="minorHAnsi" w:eastAsia="Calibri" w:hAnsiTheme="minorHAnsi" w:cs="Arial"/>
                <w:szCs w:val="22"/>
              </w:rPr>
              <w:t>(</w:t>
            </w:r>
            <w:r w:rsidRPr="00F311D4">
              <w:rPr>
                <w:rFonts w:asciiTheme="minorHAnsi" w:eastAsia="Calibri" w:hAnsiTheme="minorHAnsi" w:cs="Arial"/>
                <w:szCs w:val="22"/>
              </w:rPr>
              <w:t>such as K-9 transport kennels</w:t>
            </w:r>
            <w:r>
              <w:rPr>
                <w:rFonts w:asciiTheme="minorHAnsi" w:eastAsia="Calibri" w:hAnsiTheme="minorHAnsi" w:cs="Arial"/>
                <w:szCs w:val="22"/>
              </w:rPr>
              <w:t xml:space="preserve">). </w:t>
            </w:r>
          </w:p>
          <w:p w14:paraId="6F0FCE13" w14:textId="75B63B9E" w:rsidR="00337CC3" w:rsidRPr="00C145C4" w:rsidRDefault="00337CC3" w:rsidP="00C145C4">
            <w:pPr>
              <w:pStyle w:val="BlockText"/>
              <w:spacing w:before="0"/>
              <w:ind w:left="1152" w:right="1440"/>
              <w:rPr>
                <w:rStyle w:val="Strong"/>
                <w:b/>
              </w:rPr>
            </w:pPr>
          </w:p>
        </w:tc>
      </w:tr>
      <w:tr w:rsidR="00337CC3" w:rsidRPr="00337CC3" w14:paraId="6CB6DE66" w14:textId="77777777" w:rsidTr="0069352E">
        <w:trPr>
          <w:cantSplit/>
          <w:trHeight w:val="390"/>
        </w:trPr>
        <w:tc>
          <w:tcPr>
            <w:tcW w:w="5940" w:type="dxa"/>
            <w:gridSpan w:val="5"/>
            <w:tcBorders>
              <w:top w:val="single" w:sz="6" w:space="0" w:color="auto"/>
              <w:bottom w:val="single" w:sz="4" w:space="0" w:color="auto"/>
              <w:right w:val="single" w:sz="6" w:space="0" w:color="auto"/>
            </w:tcBorders>
            <w:vAlign w:val="bottom"/>
          </w:tcPr>
          <w:p w14:paraId="5665A025" w14:textId="77777777" w:rsidR="00337CC3" w:rsidRPr="007C2552" w:rsidRDefault="00375C4A" w:rsidP="0069352E">
            <w:pPr>
              <w:spacing w:before="120"/>
              <w:ind w:left="-108" w:right="-810"/>
              <w:rPr>
                <w:rFonts w:ascii="Arial" w:hAnsi="Arial"/>
                <w:sz w:val="18"/>
                <w:szCs w:val="18"/>
              </w:rPr>
            </w:pPr>
            <w:r>
              <w:rPr>
                <w:rFonts w:ascii="Arial" w:hAnsi="Arial"/>
                <w:sz w:val="18"/>
                <w:szCs w:val="18"/>
              </w:rPr>
              <w:t>Enter Prompt Payment Discount</w:t>
            </w:r>
            <w:r w:rsidR="00337CC3" w:rsidRPr="007C2552">
              <w:rPr>
                <w:rFonts w:ascii="Arial" w:hAnsi="Arial"/>
                <w:sz w:val="18"/>
                <w:szCs w:val="18"/>
              </w:rPr>
              <w:t>: _____</w:t>
            </w:r>
            <w:r w:rsidR="00337CC3">
              <w:rPr>
                <w:rFonts w:ascii="Arial" w:hAnsi="Arial"/>
                <w:sz w:val="18"/>
                <w:szCs w:val="18"/>
              </w:rPr>
              <w:t>%</w:t>
            </w:r>
            <w:proofErr w:type="spellStart"/>
            <w:r w:rsidR="00337CC3" w:rsidRPr="007C2552">
              <w:rPr>
                <w:rFonts w:ascii="Arial" w:hAnsi="Arial"/>
                <w:sz w:val="18"/>
                <w:szCs w:val="18"/>
              </w:rPr>
              <w:t>net___</w:t>
            </w:r>
            <w:r w:rsidR="00337CC3">
              <w:rPr>
                <w:rFonts w:ascii="Arial" w:hAnsi="Arial"/>
                <w:sz w:val="18"/>
                <w:szCs w:val="18"/>
              </w:rPr>
              <w:t>_</w:t>
            </w:r>
            <w:r w:rsidR="00337CC3" w:rsidRPr="007C2552">
              <w:rPr>
                <w:rFonts w:ascii="Arial" w:hAnsi="Arial"/>
                <w:sz w:val="18"/>
                <w:szCs w:val="18"/>
              </w:rPr>
              <w:t>days</w:t>
            </w:r>
            <w:proofErr w:type="spellEnd"/>
          </w:p>
        </w:tc>
        <w:tc>
          <w:tcPr>
            <w:tcW w:w="5688" w:type="dxa"/>
            <w:gridSpan w:val="4"/>
            <w:tcBorders>
              <w:top w:val="single" w:sz="6" w:space="0" w:color="auto"/>
              <w:left w:val="single" w:sz="6" w:space="0" w:color="auto"/>
              <w:bottom w:val="single" w:sz="4" w:space="0" w:color="auto"/>
            </w:tcBorders>
            <w:vAlign w:val="bottom"/>
          </w:tcPr>
          <w:p w14:paraId="13BDA02F" w14:textId="77777777" w:rsidR="00337CC3" w:rsidRPr="007C2552" w:rsidRDefault="000B43BD" w:rsidP="000B43BD">
            <w:pPr>
              <w:spacing w:before="120"/>
              <w:ind w:right="-810"/>
              <w:rPr>
                <w:rFonts w:ascii="Arial" w:hAnsi="Arial"/>
                <w:sz w:val="18"/>
                <w:szCs w:val="18"/>
              </w:rPr>
            </w:pPr>
            <w:r>
              <w:rPr>
                <w:rFonts w:ascii="Arial" w:hAnsi="Arial"/>
                <w:sz w:val="18"/>
                <w:szCs w:val="18"/>
              </w:rPr>
              <w:t>Completion will be within _____</w:t>
            </w:r>
            <w:r w:rsidR="00337CC3" w:rsidRPr="007C2552">
              <w:rPr>
                <w:rFonts w:ascii="Arial" w:hAnsi="Arial"/>
                <w:sz w:val="18"/>
                <w:szCs w:val="18"/>
              </w:rPr>
              <w:t xml:space="preserve">days after receipt of </w:t>
            </w:r>
            <w:r>
              <w:rPr>
                <w:rFonts w:ascii="Arial" w:hAnsi="Arial"/>
                <w:sz w:val="18"/>
                <w:szCs w:val="18"/>
              </w:rPr>
              <w:t>each vehicle</w:t>
            </w:r>
            <w:r w:rsidR="00337CC3" w:rsidRPr="007C2552">
              <w:rPr>
                <w:rFonts w:ascii="Arial" w:hAnsi="Arial"/>
                <w:sz w:val="18"/>
                <w:szCs w:val="18"/>
              </w:rPr>
              <w:t>.</w:t>
            </w:r>
          </w:p>
        </w:tc>
      </w:tr>
      <w:tr w:rsidR="00337CC3" w:rsidRPr="00337CC3" w14:paraId="235D8ECD" w14:textId="77777777" w:rsidTr="0069352E">
        <w:trPr>
          <w:cantSplit/>
          <w:trHeight w:val="458"/>
        </w:trPr>
        <w:tc>
          <w:tcPr>
            <w:tcW w:w="11628" w:type="dxa"/>
            <w:gridSpan w:val="9"/>
            <w:tcBorders>
              <w:top w:val="single" w:sz="4" w:space="0" w:color="auto"/>
              <w:bottom w:val="single" w:sz="4" w:space="0" w:color="auto"/>
            </w:tcBorders>
          </w:tcPr>
          <w:p w14:paraId="3E7ED927" w14:textId="77777777" w:rsidR="00337CC3" w:rsidRPr="00A97EBD" w:rsidRDefault="00337CC3" w:rsidP="0069352E">
            <w:pPr>
              <w:tabs>
                <w:tab w:val="left" w:pos="5940"/>
                <w:tab w:val="left" w:pos="7920"/>
                <w:tab w:val="left" w:pos="10080"/>
              </w:tabs>
              <w:spacing w:before="240" w:line="144" w:lineRule="exact"/>
              <w:ind w:left="162" w:right="-810" w:hanging="274"/>
              <w:rPr>
                <w:rFonts w:ascii="Arial" w:hAnsi="Arial"/>
                <w:sz w:val="16"/>
                <w:szCs w:val="16"/>
              </w:rPr>
            </w:pPr>
            <w:r w:rsidRPr="00E52A2F">
              <w:rPr>
                <w:rFonts w:ascii="Arial" w:hAnsi="Arial"/>
                <w:sz w:val="20"/>
              </w:rPr>
              <w:fldChar w:fldCharType="begin">
                <w:ffData>
                  <w:name w:val="Check6"/>
                  <w:enabled/>
                  <w:calcOnExit w:val="0"/>
                  <w:checkBox>
                    <w:sizeAuto/>
                    <w:default w:val="0"/>
                  </w:checkBox>
                </w:ffData>
              </w:fldChar>
            </w:r>
            <w:bookmarkStart w:id="4" w:name="Check6"/>
            <w:r w:rsidRPr="00E52A2F">
              <w:rPr>
                <w:rFonts w:ascii="Arial" w:hAnsi="Arial"/>
                <w:sz w:val="20"/>
              </w:rPr>
              <w:instrText xml:space="preserve"> FORMCHECKBOX </w:instrText>
            </w:r>
            <w:r w:rsidR="003C49AA">
              <w:rPr>
                <w:rFonts w:ascii="Arial" w:hAnsi="Arial"/>
                <w:sz w:val="20"/>
              </w:rPr>
            </w:r>
            <w:r w:rsidR="003C49AA">
              <w:rPr>
                <w:rFonts w:ascii="Arial" w:hAnsi="Arial"/>
                <w:sz w:val="20"/>
              </w:rPr>
              <w:fldChar w:fldCharType="separate"/>
            </w:r>
            <w:r w:rsidRPr="00E52A2F">
              <w:rPr>
                <w:rFonts w:ascii="Arial" w:hAnsi="Arial"/>
                <w:sz w:val="20"/>
              </w:rPr>
              <w:fldChar w:fldCharType="end"/>
            </w:r>
            <w:bookmarkEnd w:id="4"/>
            <w:r w:rsidRPr="00E52A2F">
              <w:rPr>
                <w:rFonts w:ascii="Arial" w:hAnsi="Arial"/>
                <w:sz w:val="20"/>
              </w:rPr>
              <w:tab/>
              <w:t xml:space="preserve">I hereby acknowledge receiving </w:t>
            </w:r>
            <w:r>
              <w:rPr>
                <w:rFonts w:ascii="Arial" w:hAnsi="Arial"/>
                <w:b/>
                <w:sz w:val="20"/>
              </w:rPr>
              <w:t>addendum(a</w:t>
            </w:r>
            <w:r w:rsidRPr="00E52A2F">
              <w:rPr>
                <w:rFonts w:ascii="Arial" w:hAnsi="Arial"/>
                <w:b/>
                <w:sz w:val="20"/>
              </w:rPr>
              <w:t>)</w:t>
            </w:r>
            <w:r w:rsidRPr="00A97EBD">
              <w:rPr>
                <w:rFonts w:ascii="Arial" w:hAnsi="Arial"/>
                <w:sz w:val="16"/>
                <w:szCs w:val="16"/>
              </w:rPr>
              <w:t xml:space="preserve">  _____, _____, _____, _____, _____,  </w:t>
            </w:r>
            <w:r w:rsidRPr="00E06796">
              <w:rPr>
                <w:rFonts w:ascii="Arial" w:hAnsi="Arial"/>
                <w:sz w:val="16"/>
                <w:szCs w:val="16"/>
              </w:rPr>
              <w:t xml:space="preserve">(use as </w:t>
            </w:r>
            <w:r>
              <w:rPr>
                <w:rFonts w:ascii="Arial" w:hAnsi="Arial"/>
                <w:sz w:val="16"/>
                <w:szCs w:val="16"/>
              </w:rPr>
              <w:t>many spaces as addenda received</w:t>
            </w:r>
            <w:r w:rsidRPr="00E06796">
              <w:rPr>
                <w:rFonts w:ascii="Arial" w:hAnsi="Arial"/>
                <w:sz w:val="16"/>
                <w:szCs w:val="16"/>
              </w:rPr>
              <w:t>)</w:t>
            </w:r>
          </w:p>
        </w:tc>
      </w:tr>
      <w:tr w:rsidR="00337CC3" w:rsidRPr="00337CC3" w14:paraId="4E2103BA" w14:textId="77777777" w:rsidTr="0069352E">
        <w:trPr>
          <w:cantSplit/>
        </w:trPr>
        <w:tc>
          <w:tcPr>
            <w:tcW w:w="11628" w:type="dxa"/>
            <w:gridSpan w:val="9"/>
            <w:tcBorders>
              <w:top w:val="single" w:sz="4" w:space="0" w:color="auto"/>
              <w:bottom w:val="single" w:sz="4" w:space="0" w:color="auto"/>
            </w:tcBorders>
          </w:tcPr>
          <w:p w14:paraId="573C1BF3" w14:textId="77777777" w:rsidR="00337CC3" w:rsidRPr="00CD170B" w:rsidRDefault="00337CC3" w:rsidP="0069352E">
            <w:pPr>
              <w:tabs>
                <w:tab w:val="left" w:pos="360"/>
                <w:tab w:val="left" w:pos="6300"/>
                <w:tab w:val="left" w:pos="8100"/>
                <w:tab w:val="left" w:pos="10080"/>
              </w:tabs>
              <w:spacing w:before="40" w:line="144" w:lineRule="exact"/>
              <w:ind w:left="-108" w:right="-810"/>
              <w:rPr>
                <w:rFonts w:ascii="Arial" w:hAnsi="Arial"/>
                <w:sz w:val="16"/>
                <w:szCs w:val="16"/>
              </w:rPr>
            </w:pPr>
            <w:r w:rsidRPr="00CD170B">
              <w:rPr>
                <w:rFonts w:ascii="Arial" w:hAnsi="Arial"/>
                <w:sz w:val="16"/>
                <w:szCs w:val="16"/>
              </w:rPr>
              <w:t xml:space="preserve">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  Furthermore, the Washington State Interlocal Cooperative Act (RCW 39.34) provides that other governmental agencies may purchase goods or services on this solicitation or contract in accordance with the terms and prices indicated therein </w:t>
            </w:r>
            <w:r w:rsidRPr="00CD170B">
              <w:rPr>
                <w:rFonts w:ascii="Arial" w:hAnsi="Arial"/>
                <w:sz w:val="16"/>
                <w:szCs w:val="16"/>
                <w:u w:val="single"/>
              </w:rPr>
              <w:t>if all parties agree</w:t>
            </w:r>
            <w:r w:rsidRPr="00CD170B">
              <w:rPr>
                <w:rFonts w:ascii="Arial" w:hAnsi="Arial"/>
                <w:sz w:val="16"/>
                <w:szCs w:val="16"/>
              </w:rPr>
              <w:t>.  The City/County does not accept any responsibility or involvement in the purchase orders or contracts issued by other public agencies.</w:t>
            </w:r>
          </w:p>
          <w:p w14:paraId="38090C13" w14:textId="77777777" w:rsidR="00337CC3" w:rsidRPr="00A00DF3" w:rsidRDefault="00337CC3" w:rsidP="0069352E">
            <w:pPr>
              <w:tabs>
                <w:tab w:val="left" w:pos="360"/>
                <w:tab w:val="left" w:pos="6300"/>
                <w:tab w:val="left" w:pos="8100"/>
                <w:tab w:val="left" w:pos="10080"/>
              </w:tabs>
              <w:spacing w:after="20" w:line="144" w:lineRule="exact"/>
              <w:ind w:left="-108" w:right="-810"/>
              <w:rPr>
                <w:rFonts w:ascii="Arial" w:hAnsi="Arial"/>
                <w:sz w:val="13"/>
              </w:rPr>
            </w:pPr>
            <w:r w:rsidRPr="00CD170B">
              <w:rPr>
                <w:rFonts w:ascii="Arial" w:hAnsi="Arial"/>
                <w:sz w:val="16"/>
                <w:szCs w:val="16"/>
              </w:rPr>
              <w:t>We will comply with all terms, conditions and specifications required by the Yakima County in this Request for Proposal and all terms of our proposal.</w:t>
            </w:r>
          </w:p>
        </w:tc>
      </w:tr>
      <w:tr w:rsidR="007F3302" w:rsidRPr="00337CC3" w14:paraId="6EA41EA5" w14:textId="77777777" w:rsidTr="007F3302">
        <w:trPr>
          <w:cantSplit/>
          <w:trHeight w:val="719"/>
        </w:trPr>
        <w:tc>
          <w:tcPr>
            <w:tcW w:w="5580" w:type="dxa"/>
            <w:gridSpan w:val="3"/>
            <w:tcBorders>
              <w:right w:val="single" w:sz="6" w:space="0" w:color="auto"/>
            </w:tcBorders>
          </w:tcPr>
          <w:p w14:paraId="6398D3B4" w14:textId="77777777" w:rsidR="007F3302" w:rsidRPr="00D50F9C" w:rsidRDefault="007F3302" w:rsidP="0069352E">
            <w:pPr>
              <w:spacing w:before="40"/>
              <w:ind w:left="-108" w:right="-810"/>
              <w:rPr>
                <w:rFonts w:ascii="Arial" w:hAnsi="Arial"/>
                <w:sz w:val="18"/>
                <w:szCs w:val="18"/>
              </w:rPr>
            </w:pPr>
            <w:r>
              <w:rPr>
                <w:rFonts w:ascii="Arial" w:hAnsi="Arial"/>
                <w:sz w:val="16"/>
                <w:szCs w:val="16"/>
              </w:rPr>
              <w:t>Company Name</w:t>
            </w:r>
          </w:p>
          <w:p w14:paraId="78FE981F" w14:textId="77777777" w:rsidR="007F3302" w:rsidRPr="00D50F9C" w:rsidRDefault="007F3302" w:rsidP="0069352E">
            <w:pPr>
              <w:spacing w:before="120" w:line="192" w:lineRule="atLeast"/>
              <w:ind w:left="-720" w:right="-810"/>
              <w:rPr>
                <w:rFonts w:ascii="Arial" w:hAnsi="Arial"/>
                <w:sz w:val="18"/>
                <w:szCs w:val="18"/>
              </w:rPr>
            </w:pPr>
            <w:r w:rsidRPr="00D50F9C">
              <w:rPr>
                <w:rFonts w:ascii="Arial" w:hAnsi="Arial"/>
                <w:sz w:val="18"/>
                <w:szCs w:val="18"/>
              </w:rPr>
              <w:fldChar w:fldCharType="begin">
                <w:ffData>
                  <w:name w:val="Text12"/>
                  <w:enabled/>
                  <w:calcOnExit w:val="0"/>
                  <w:textInput/>
                </w:ffData>
              </w:fldChar>
            </w:r>
            <w:bookmarkStart w:id="5" w:name="Text12"/>
            <w:r w:rsidRPr="00D50F9C">
              <w:rPr>
                <w:rFonts w:ascii="Arial" w:hAnsi="Arial"/>
                <w:sz w:val="18"/>
                <w:szCs w:val="18"/>
              </w:rPr>
              <w:instrText xml:space="preserve"> FORMTEXT </w:instrText>
            </w:r>
            <w:r w:rsidRPr="00D50F9C">
              <w:rPr>
                <w:rFonts w:ascii="Arial" w:hAnsi="Arial"/>
                <w:sz w:val="18"/>
                <w:szCs w:val="18"/>
              </w:rPr>
            </w:r>
            <w:r w:rsidRPr="00D50F9C">
              <w:rPr>
                <w:rFonts w:ascii="Arial" w:hAnsi="Arial"/>
                <w:sz w:val="18"/>
                <w:szCs w:val="18"/>
              </w:rPr>
              <w:fldChar w:fldCharType="separate"/>
            </w:r>
            <w:r w:rsidRPr="00D50F9C">
              <w:rPr>
                <w:rFonts w:ascii="Arial" w:hAnsi="Arial"/>
                <w:noProof/>
                <w:sz w:val="18"/>
                <w:szCs w:val="18"/>
              </w:rPr>
              <w:t> </w:t>
            </w:r>
            <w:r w:rsidRPr="00D50F9C">
              <w:rPr>
                <w:rFonts w:ascii="Arial" w:hAnsi="Arial"/>
                <w:noProof/>
                <w:sz w:val="18"/>
                <w:szCs w:val="18"/>
              </w:rPr>
              <w:t> </w:t>
            </w:r>
            <w:r w:rsidRPr="00D50F9C">
              <w:rPr>
                <w:rFonts w:ascii="Arial" w:hAnsi="Arial"/>
                <w:noProof/>
                <w:sz w:val="18"/>
                <w:szCs w:val="18"/>
              </w:rPr>
              <w:t> </w:t>
            </w:r>
            <w:r w:rsidRPr="00D50F9C">
              <w:rPr>
                <w:rFonts w:ascii="Arial" w:hAnsi="Arial"/>
                <w:noProof/>
                <w:sz w:val="18"/>
                <w:szCs w:val="18"/>
              </w:rPr>
              <w:t> </w:t>
            </w:r>
            <w:r w:rsidRPr="00D50F9C">
              <w:rPr>
                <w:rFonts w:ascii="Arial" w:hAnsi="Arial"/>
                <w:noProof/>
                <w:sz w:val="18"/>
                <w:szCs w:val="18"/>
              </w:rPr>
              <w:t> </w:t>
            </w:r>
            <w:r w:rsidRPr="00D50F9C">
              <w:rPr>
                <w:rFonts w:ascii="Arial" w:hAnsi="Arial"/>
                <w:sz w:val="18"/>
                <w:szCs w:val="18"/>
              </w:rPr>
              <w:fldChar w:fldCharType="end"/>
            </w:r>
            <w:bookmarkEnd w:id="5"/>
          </w:p>
        </w:tc>
        <w:tc>
          <w:tcPr>
            <w:tcW w:w="6048" w:type="dxa"/>
            <w:gridSpan w:val="6"/>
            <w:tcBorders>
              <w:left w:val="single" w:sz="6" w:space="0" w:color="auto"/>
            </w:tcBorders>
          </w:tcPr>
          <w:p w14:paraId="5A1EE781" w14:textId="77777777" w:rsidR="007F3302" w:rsidRPr="007F3302" w:rsidRDefault="007F3302" w:rsidP="007F3302">
            <w:pPr>
              <w:spacing w:before="40"/>
              <w:ind w:left="-108" w:right="-810"/>
              <w:rPr>
                <w:rFonts w:ascii="Arial" w:hAnsi="Arial"/>
                <w:position w:val="-6"/>
                <w:sz w:val="16"/>
                <w:szCs w:val="16"/>
              </w:rPr>
            </w:pPr>
            <w:r>
              <w:rPr>
                <w:rFonts w:ascii="Arial" w:hAnsi="Arial"/>
                <w:sz w:val="16"/>
                <w:szCs w:val="16"/>
              </w:rPr>
              <w:t>Company Address</w:t>
            </w:r>
          </w:p>
        </w:tc>
      </w:tr>
      <w:tr w:rsidR="00076EFB" w:rsidRPr="00337CC3" w14:paraId="312628CD" w14:textId="77777777" w:rsidTr="007F3302">
        <w:trPr>
          <w:cantSplit/>
          <w:trHeight w:val="426"/>
        </w:trPr>
        <w:tc>
          <w:tcPr>
            <w:tcW w:w="4698" w:type="dxa"/>
            <w:gridSpan w:val="2"/>
            <w:vMerge w:val="restart"/>
            <w:tcBorders>
              <w:top w:val="single" w:sz="6" w:space="0" w:color="auto"/>
              <w:right w:val="single" w:sz="6" w:space="0" w:color="auto"/>
            </w:tcBorders>
          </w:tcPr>
          <w:p w14:paraId="29389787" w14:textId="77777777" w:rsidR="00076EFB" w:rsidRPr="00D50F9C" w:rsidRDefault="00076EFB" w:rsidP="00076EFB">
            <w:pPr>
              <w:spacing w:before="40"/>
              <w:ind w:left="-108" w:right="-810"/>
              <w:rPr>
                <w:rFonts w:ascii="Arial" w:hAnsi="Arial"/>
                <w:sz w:val="18"/>
                <w:szCs w:val="18"/>
              </w:rPr>
            </w:pPr>
            <w:r w:rsidRPr="00D41688">
              <w:rPr>
                <w:rFonts w:ascii="Arial" w:hAnsi="Arial"/>
                <w:sz w:val="16"/>
                <w:szCs w:val="16"/>
              </w:rPr>
              <w:t>Name of Authorized Company Representative (Type or</w:t>
            </w:r>
            <w:r w:rsidRPr="00D50F9C">
              <w:rPr>
                <w:rFonts w:ascii="Arial" w:hAnsi="Arial"/>
                <w:sz w:val="18"/>
                <w:szCs w:val="18"/>
              </w:rPr>
              <w:t xml:space="preserve"> </w:t>
            </w:r>
            <w:r w:rsidRPr="00D41688">
              <w:rPr>
                <w:rFonts w:ascii="Arial" w:hAnsi="Arial"/>
                <w:sz w:val="16"/>
                <w:szCs w:val="16"/>
              </w:rPr>
              <w:t>Print)</w:t>
            </w:r>
          </w:p>
          <w:p w14:paraId="7B19EBFC" w14:textId="77777777" w:rsidR="00076EFB" w:rsidRPr="00D41688" w:rsidRDefault="00076EFB" w:rsidP="0069352E">
            <w:pPr>
              <w:spacing w:before="120" w:line="200" w:lineRule="atLeast"/>
              <w:ind w:left="-720" w:right="-810"/>
              <w:rPr>
                <w:rFonts w:ascii="Arial" w:hAnsi="Arial"/>
                <w:sz w:val="16"/>
                <w:szCs w:val="16"/>
              </w:rPr>
            </w:pPr>
          </w:p>
        </w:tc>
        <w:tc>
          <w:tcPr>
            <w:tcW w:w="3492" w:type="dxa"/>
            <w:gridSpan w:val="6"/>
            <w:vMerge w:val="restart"/>
            <w:tcBorders>
              <w:top w:val="single" w:sz="6" w:space="0" w:color="auto"/>
              <w:left w:val="single" w:sz="6" w:space="0" w:color="auto"/>
              <w:right w:val="single" w:sz="6" w:space="0" w:color="auto"/>
            </w:tcBorders>
          </w:tcPr>
          <w:p w14:paraId="2C7F0980" w14:textId="77777777" w:rsidR="00076EFB" w:rsidRPr="00D41688" w:rsidRDefault="00076EFB" w:rsidP="00076EFB">
            <w:pPr>
              <w:spacing w:before="40"/>
              <w:ind w:right="-810"/>
              <w:rPr>
                <w:rFonts w:ascii="Arial" w:hAnsi="Arial"/>
                <w:sz w:val="16"/>
                <w:szCs w:val="16"/>
              </w:rPr>
            </w:pPr>
            <w:r w:rsidRPr="00D41688">
              <w:rPr>
                <w:rFonts w:ascii="Arial" w:hAnsi="Arial"/>
                <w:sz w:val="16"/>
                <w:szCs w:val="16"/>
              </w:rPr>
              <w:t>Title</w:t>
            </w:r>
          </w:p>
          <w:p w14:paraId="209C3D28" w14:textId="77777777" w:rsidR="00076EFB" w:rsidRPr="00D41688" w:rsidRDefault="00076EFB" w:rsidP="0069352E">
            <w:pPr>
              <w:spacing w:before="120" w:line="200" w:lineRule="atLeast"/>
              <w:ind w:left="-720" w:right="-810"/>
              <w:rPr>
                <w:rFonts w:ascii="Arial" w:hAnsi="Arial"/>
                <w:sz w:val="16"/>
                <w:szCs w:val="16"/>
              </w:rPr>
            </w:pPr>
            <w:r w:rsidRPr="00D41688">
              <w:rPr>
                <w:rFonts w:ascii="Arial" w:hAnsi="Arial"/>
                <w:sz w:val="16"/>
                <w:szCs w:val="16"/>
              </w:rPr>
              <w:fldChar w:fldCharType="begin">
                <w:ffData>
                  <w:name w:val="Text15"/>
                  <w:enabled/>
                  <w:calcOnExit w:val="0"/>
                  <w:textInput/>
                </w:ffData>
              </w:fldChar>
            </w:r>
            <w:bookmarkStart w:id="6" w:name="Text15"/>
            <w:r w:rsidRPr="00D41688">
              <w:rPr>
                <w:rFonts w:ascii="Arial" w:hAnsi="Arial"/>
                <w:sz w:val="16"/>
                <w:szCs w:val="16"/>
              </w:rPr>
              <w:instrText xml:space="preserve"> FORMTEXT </w:instrText>
            </w:r>
            <w:r w:rsidRPr="00D41688">
              <w:rPr>
                <w:rFonts w:ascii="Arial" w:hAnsi="Arial"/>
                <w:sz w:val="16"/>
                <w:szCs w:val="16"/>
              </w:rPr>
            </w:r>
            <w:r w:rsidRPr="00D41688">
              <w:rPr>
                <w:rFonts w:ascii="Arial" w:hAnsi="Arial"/>
                <w:sz w:val="16"/>
                <w:szCs w:val="16"/>
              </w:rPr>
              <w:fldChar w:fldCharType="separate"/>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sz w:val="16"/>
                <w:szCs w:val="16"/>
              </w:rPr>
              <w:fldChar w:fldCharType="end"/>
            </w:r>
            <w:bookmarkEnd w:id="6"/>
          </w:p>
        </w:tc>
        <w:tc>
          <w:tcPr>
            <w:tcW w:w="3438" w:type="dxa"/>
            <w:tcBorders>
              <w:top w:val="single" w:sz="6" w:space="0" w:color="auto"/>
              <w:left w:val="single" w:sz="6" w:space="0" w:color="auto"/>
              <w:bottom w:val="single" w:sz="6" w:space="0" w:color="auto"/>
            </w:tcBorders>
            <w:vAlign w:val="center"/>
          </w:tcPr>
          <w:p w14:paraId="24E2F037" w14:textId="77777777" w:rsidR="00076EFB" w:rsidRPr="00D41688" w:rsidRDefault="00076EFB" w:rsidP="007F3302">
            <w:pPr>
              <w:spacing w:after="0"/>
              <w:ind w:right="-806"/>
              <w:rPr>
                <w:rFonts w:ascii="Arial" w:hAnsi="Arial"/>
                <w:sz w:val="16"/>
                <w:szCs w:val="16"/>
              </w:rPr>
            </w:pPr>
            <w:r w:rsidRPr="00D41688">
              <w:rPr>
                <w:rFonts w:ascii="Arial" w:hAnsi="Arial"/>
                <w:sz w:val="16"/>
                <w:szCs w:val="16"/>
              </w:rPr>
              <w:t>Phone</w:t>
            </w:r>
            <w:r w:rsidRPr="00D41688">
              <w:rPr>
                <w:rFonts w:ascii="Arial" w:hAnsi="Arial"/>
                <w:position w:val="-6"/>
                <w:sz w:val="16"/>
                <w:szCs w:val="16"/>
              </w:rPr>
              <w:tab/>
            </w:r>
            <w:r w:rsidRPr="00D41688">
              <w:rPr>
                <w:rFonts w:ascii="Arial" w:hAnsi="Arial"/>
                <w:sz w:val="16"/>
                <w:szCs w:val="16"/>
              </w:rPr>
              <w:t xml:space="preserve">(  </w:t>
            </w:r>
            <w:r w:rsidRPr="00D41688">
              <w:rPr>
                <w:rFonts w:ascii="Arial" w:hAnsi="Arial"/>
                <w:sz w:val="16"/>
                <w:szCs w:val="16"/>
              </w:rPr>
              <w:fldChar w:fldCharType="begin">
                <w:ffData>
                  <w:name w:val="Text10"/>
                  <w:enabled/>
                  <w:calcOnExit w:val="0"/>
                  <w:textInput/>
                </w:ffData>
              </w:fldChar>
            </w:r>
            <w:r w:rsidRPr="00D41688">
              <w:rPr>
                <w:rFonts w:ascii="Arial" w:hAnsi="Arial"/>
                <w:sz w:val="16"/>
                <w:szCs w:val="16"/>
              </w:rPr>
              <w:instrText xml:space="preserve"> FORMTEXT </w:instrText>
            </w:r>
            <w:r w:rsidRPr="00D41688">
              <w:rPr>
                <w:rFonts w:ascii="Arial" w:hAnsi="Arial"/>
                <w:sz w:val="16"/>
                <w:szCs w:val="16"/>
              </w:rPr>
            </w:r>
            <w:r w:rsidRPr="00D41688">
              <w:rPr>
                <w:rFonts w:ascii="Arial" w:hAnsi="Arial"/>
                <w:sz w:val="16"/>
                <w:szCs w:val="16"/>
              </w:rPr>
              <w:fldChar w:fldCharType="separate"/>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sz w:val="16"/>
                <w:szCs w:val="16"/>
              </w:rPr>
              <w:fldChar w:fldCharType="end"/>
            </w:r>
            <w:r w:rsidRPr="00D41688">
              <w:rPr>
                <w:rFonts w:ascii="Arial" w:hAnsi="Arial"/>
                <w:sz w:val="16"/>
                <w:szCs w:val="16"/>
              </w:rPr>
              <w:t xml:space="preserve">  ) </w:t>
            </w:r>
            <w:r w:rsidRPr="00D41688">
              <w:rPr>
                <w:rFonts w:ascii="Arial" w:hAnsi="Arial"/>
                <w:sz w:val="16"/>
                <w:szCs w:val="16"/>
              </w:rPr>
              <w:fldChar w:fldCharType="begin">
                <w:ffData>
                  <w:name w:val="Text11"/>
                  <w:enabled/>
                  <w:calcOnExit w:val="0"/>
                  <w:textInput/>
                </w:ffData>
              </w:fldChar>
            </w:r>
            <w:r w:rsidRPr="00D41688">
              <w:rPr>
                <w:rFonts w:ascii="Arial" w:hAnsi="Arial"/>
                <w:sz w:val="16"/>
                <w:szCs w:val="16"/>
              </w:rPr>
              <w:instrText xml:space="preserve"> FORMTEXT </w:instrText>
            </w:r>
            <w:r w:rsidRPr="00D41688">
              <w:rPr>
                <w:rFonts w:ascii="Arial" w:hAnsi="Arial"/>
                <w:sz w:val="16"/>
                <w:szCs w:val="16"/>
              </w:rPr>
            </w:r>
            <w:r w:rsidRPr="00D41688">
              <w:rPr>
                <w:rFonts w:ascii="Arial" w:hAnsi="Arial"/>
                <w:sz w:val="16"/>
                <w:szCs w:val="16"/>
              </w:rPr>
              <w:fldChar w:fldCharType="separate"/>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sz w:val="16"/>
                <w:szCs w:val="16"/>
              </w:rPr>
              <w:fldChar w:fldCharType="end"/>
            </w:r>
          </w:p>
        </w:tc>
      </w:tr>
      <w:tr w:rsidR="00076EFB" w:rsidRPr="00337CC3" w14:paraId="029E2462" w14:textId="77777777" w:rsidTr="007F3302">
        <w:trPr>
          <w:cantSplit/>
          <w:trHeight w:val="399"/>
        </w:trPr>
        <w:tc>
          <w:tcPr>
            <w:tcW w:w="4698" w:type="dxa"/>
            <w:gridSpan w:val="2"/>
            <w:vMerge/>
            <w:tcBorders>
              <w:bottom w:val="single" w:sz="6" w:space="0" w:color="auto"/>
              <w:right w:val="single" w:sz="6" w:space="0" w:color="auto"/>
            </w:tcBorders>
          </w:tcPr>
          <w:p w14:paraId="1FF80A81" w14:textId="77777777" w:rsidR="00076EFB" w:rsidRPr="00D41688" w:rsidRDefault="00076EFB" w:rsidP="00076EFB">
            <w:pPr>
              <w:spacing w:before="40"/>
              <w:ind w:left="-108" w:right="-810"/>
              <w:rPr>
                <w:rFonts w:ascii="Arial" w:hAnsi="Arial"/>
                <w:sz w:val="16"/>
                <w:szCs w:val="16"/>
              </w:rPr>
            </w:pPr>
          </w:p>
        </w:tc>
        <w:tc>
          <w:tcPr>
            <w:tcW w:w="3492" w:type="dxa"/>
            <w:gridSpan w:val="6"/>
            <w:vMerge/>
            <w:tcBorders>
              <w:left w:val="single" w:sz="6" w:space="0" w:color="auto"/>
              <w:bottom w:val="single" w:sz="6" w:space="0" w:color="auto"/>
              <w:right w:val="single" w:sz="6" w:space="0" w:color="auto"/>
            </w:tcBorders>
          </w:tcPr>
          <w:p w14:paraId="09B7BC07" w14:textId="77777777" w:rsidR="00076EFB" w:rsidRPr="00D41688" w:rsidRDefault="00076EFB" w:rsidP="00076EFB">
            <w:pPr>
              <w:spacing w:before="40"/>
              <w:ind w:right="-810"/>
              <w:rPr>
                <w:rFonts w:ascii="Arial" w:hAnsi="Arial"/>
                <w:sz w:val="16"/>
                <w:szCs w:val="16"/>
              </w:rPr>
            </w:pPr>
          </w:p>
        </w:tc>
        <w:tc>
          <w:tcPr>
            <w:tcW w:w="3438" w:type="dxa"/>
            <w:tcBorders>
              <w:top w:val="single" w:sz="6" w:space="0" w:color="auto"/>
              <w:left w:val="single" w:sz="6" w:space="0" w:color="auto"/>
              <w:bottom w:val="single" w:sz="6" w:space="0" w:color="auto"/>
            </w:tcBorders>
            <w:vAlign w:val="center"/>
          </w:tcPr>
          <w:p w14:paraId="68B4FEC1" w14:textId="77777777" w:rsidR="00076EFB" w:rsidRPr="00D41688" w:rsidRDefault="007F3302" w:rsidP="007F3302">
            <w:pPr>
              <w:spacing w:after="0"/>
              <w:ind w:right="-806"/>
              <w:rPr>
                <w:rFonts w:ascii="Arial" w:hAnsi="Arial"/>
                <w:sz w:val="16"/>
                <w:szCs w:val="16"/>
              </w:rPr>
            </w:pPr>
            <w:r w:rsidRPr="00D41688">
              <w:rPr>
                <w:rFonts w:ascii="Arial" w:hAnsi="Arial"/>
                <w:sz w:val="16"/>
                <w:szCs w:val="16"/>
              </w:rPr>
              <w:t xml:space="preserve">Fax  </w:t>
            </w:r>
            <w:r w:rsidRPr="00D41688">
              <w:rPr>
                <w:rFonts w:ascii="Arial" w:hAnsi="Arial"/>
                <w:sz w:val="16"/>
                <w:szCs w:val="16"/>
              </w:rPr>
              <w:tab/>
              <w:t xml:space="preserve">(  </w:t>
            </w:r>
            <w:r w:rsidRPr="00D41688">
              <w:rPr>
                <w:rFonts w:ascii="Arial" w:hAnsi="Arial"/>
                <w:sz w:val="16"/>
                <w:szCs w:val="16"/>
              </w:rPr>
              <w:fldChar w:fldCharType="begin">
                <w:ffData>
                  <w:name w:val="Text10"/>
                  <w:enabled/>
                  <w:calcOnExit w:val="0"/>
                  <w:textInput/>
                </w:ffData>
              </w:fldChar>
            </w:r>
            <w:r w:rsidRPr="00D41688">
              <w:rPr>
                <w:rFonts w:ascii="Arial" w:hAnsi="Arial"/>
                <w:sz w:val="16"/>
                <w:szCs w:val="16"/>
              </w:rPr>
              <w:instrText xml:space="preserve"> FORMTEXT </w:instrText>
            </w:r>
            <w:r w:rsidRPr="00D41688">
              <w:rPr>
                <w:rFonts w:ascii="Arial" w:hAnsi="Arial"/>
                <w:sz w:val="16"/>
                <w:szCs w:val="16"/>
              </w:rPr>
            </w:r>
            <w:r w:rsidRPr="00D41688">
              <w:rPr>
                <w:rFonts w:ascii="Arial" w:hAnsi="Arial"/>
                <w:sz w:val="16"/>
                <w:szCs w:val="16"/>
              </w:rPr>
              <w:fldChar w:fldCharType="separate"/>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sz w:val="16"/>
                <w:szCs w:val="16"/>
              </w:rPr>
              <w:fldChar w:fldCharType="end"/>
            </w:r>
            <w:r w:rsidRPr="00D41688">
              <w:rPr>
                <w:rFonts w:ascii="Arial" w:hAnsi="Arial"/>
                <w:sz w:val="16"/>
                <w:szCs w:val="16"/>
              </w:rPr>
              <w:t xml:space="preserve">  ) </w:t>
            </w:r>
            <w:r w:rsidRPr="00D41688">
              <w:rPr>
                <w:rFonts w:ascii="Arial" w:hAnsi="Arial"/>
                <w:sz w:val="16"/>
                <w:szCs w:val="16"/>
              </w:rPr>
              <w:fldChar w:fldCharType="begin">
                <w:ffData>
                  <w:name w:val="Text11"/>
                  <w:enabled/>
                  <w:calcOnExit w:val="0"/>
                  <w:textInput/>
                </w:ffData>
              </w:fldChar>
            </w:r>
            <w:r w:rsidRPr="00D41688">
              <w:rPr>
                <w:rFonts w:ascii="Arial" w:hAnsi="Arial"/>
                <w:sz w:val="16"/>
                <w:szCs w:val="16"/>
              </w:rPr>
              <w:instrText xml:space="preserve"> FORMTEXT </w:instrText>
            </w:r>
            <w:r w:rsidRPr="00D41688">
              <w:rPr>
                <w:rFonts w:ascii="Arial" w:hAnsi="Arial"/>
                <w:sz w:val="16"/>
                <w:szCs w:val="16"/>
              </w:rPr>
            </w:r>
            <w:r w:rsidRPr="00D41688">
              <w:rPr>
                <w:rFonts w:ascii="Arial" w:hAnsi="Arial"/>
                <w:sz w:val="16"/>
                <w:szCs w:val="16"/>
              </w:rPr>
              <w:fldChar w:fldCharType="separate"/>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sz w:val="16"/>
                <w:szCs w:val="16"/>
              </w:rPr>
              <w:fldChar w:fldCharType="end"/>
            </w:r>
          </w:p>
        </w:tc>
      </w:tr>
      <w:tr w:rsidR="00076EFB" w:rsidRPr="00337CC3" w14:paraId="142893B0" w14:textId="77777777" w:rsidTr="007F3302">
        <w:trPr>
          <w:cantSplit/>
          <w:trHeight w:val="750"/>
        </w:trPr>
        <w:tc>
          <w:tcPr>
            <w:tcW w:w="4698" w:type="dxa"/>
            <w:gridSpan w:val="2"/>
            <w:tcBorders>
              <w:top w:val="single" w:sz="6" w:space="0" w:color="auto"/>
              <w:bottom w:val="single" w:sz="4" w:space="0" w:color="auto"/>
              <w:right w:val="single" w:sz="6" w:space="0" w:color="auto"/>
            </w:tcBorders>
          </w:tcPr>
          <w:p w14:paraId="07E67728" w14:textId="77777777" w:rsidR="00076EFB" w:rsidRPr="00D41688" w:rsidRDefault="00076EFB" w:rsidP="00076EFB">
            <w:pPr>
              <w:spacing w:before="40"/>
              <w:ind w:left="-108" w:right="-810"/>
              <w:rPr>
                <w:rFonts w:ascii="Arial" w:hAnsi="Arial"/>
                <w:sz w:val="16"/>
                <w:szCs w:val="16"/>
              </w:rPr>
            </w:pPr>
            <w:r w:rsidRPr="00D41688">
              <w:rPr>
                <w:rFonts w:ascii="Arial" w:hAnsi="Arial"/>
                <w:sz w:val="16"/>
                <w:szCs w:val="16"/>
              </w:rPr>
              <w:t>Signature of Above</w:t>
            </w:r>
          </w:p>
          <w:p w14:paraId="2F75EBD0" w14:textId="77777777" w:rsidR="00076EFB" w:rsidRPr="00D41688" w:rsidRDefault="00076EFB" w:rsidP="0069352E">
            <w:pPr>
              <w:spacing w:before="40"/>
              <w:ind w:left="-108" w:right="-810"/>
              <w:rPr>
                <w:rFonts w:ascii="Arial" w:hAnsi="Arial"/>
                <w:sz w:val="16"/>
                <w:szCs w:val="16"/>
              </w:rPr>
            </w:pPr>
          </w:p>
        </w:tc>
        <w:tc>
          <w:tcPr>
            <w:tcW w:w="1710" w:type="dxa"/>
            <w:gridSpan w:val="4"/>
            <w:tcBorders>
              <w:top w:val="single" w:sz="6" w:space="0" w:color="auto"/>
              <w:left w:val="single" w:sz="6" w:space="0" w:color="auto"/>
              <w:bottom w:val="single" w:sz="4" w:space="0" w:color="auto"/>
              <w:right w:val="single" w:sz="6" w:space="0" w:color="auto"/>
            </w:tcBorders>
          </w:tcPr>
          <w:p w14:paraId="59E45076" w14:textId="77777777" w:rsidR="00076EFB" w:rsidRPr="00D41688" w:rsidRDefault="00076EFB" w:rsidP="00076EFB">
            <w:pPr>
              <w:spacing w:before="40"/>
              <w:ind w:right="-810"/>
              <w:rPr>
                <w:rFonts w:ascii="Arial" w:hAnsi="Arial"/>
                <w:sz w:val="16"/>
                <w:szCs w:val="16"/>
              </w:rPr>
            </w:pPr>
            <w:r w:rsidRPr="00D41688">
              <w:rPr>
                <w:rFonts w:ascii="Arial" w:hAnsi="Arial"/>
                <w:sz w:val="16"/>
                <w:szCs w:val="16"/>
              </w:rPr>
              <w:t>Date</w:t>
            </w:r>
          </w:p>
          <w:p w14:paraId="26EF9B85" w14:textId="77777777" w:rsidR="00076EFB" w:rsidRPr="00D41688" w:rsidRDefault="00076EFB" w:rsidP="0069352E">
            <w:pPr>
              <w:spacing w:before="40"/>
              <w:ind w:right="-810"/>
              <w:rPr>
                <w:rFonts w:ascii="Arial" w:hAnsi="Arial"/>
                <w:sz w:val="16"/>
                <w:szCs w:val="16"/>
              </w:rPr>
            </w:pPr>
          </w:p>
        </w:tc>
        <w:tc>
          <w:tcPr>
            <w:tcW w:w="5220" w:type="dxa"/>
            <w:gridSpan w:val="3"/>
            <w:tcBorders>
              <w:top w:val="single" w:sz="6" w:space="0" w:color="auto"/>
              <w:left w:val="single" w:sz="6" w:space="0" w:color="auto"/>
              <w:bottom w:val="single" w:sz="4" w:space="0" w:color="auto"/>
            </w:tcBorders>
          </w:tcPr>
          <w:p w14:paraId="512DF49D" w14:textId="77777777" w:rsidR="00076EFB" w:rsidRPr="00D41688" w:rsidRDefault="00076EFB" w:rsidP="00076EFB">
            <w:pPr>
              <w:spacing w:before="40"/>
              <w:ind w:right="-810"/>
              <w:rPr>
                <w:rFonts w:ascii="Arial" w:hAnsi="Arial"/>
                <w:sz w:val="16"/>
                <w:szCs w:val="16"/>
              </w:rPr>
            </w:pPr>
            <w:r w:rsidRPr="00D41688">
              <w:rPr>
                <w:rFonts w:ascii="Arial" w:hAnsi="Arial"/>
                <w:sz w:val="16"/>
                <w:szCs w:val="16"/>
              </w:rPr>
              <w:t>Email Address</w:t>
            </w:r>
          </w:p>
          <w:p w14:paraId="6B0E06D2" w14:textId="77777777" w:rsidR="00076EFB" w:rsidRPr="00D41688" w:rsidRDefault="00076EFB" w:rsidP="0069352E">
            <w:pPr>
              <w:spacing w:before="40"/>
              <w:ind w:right="-810"/>
              <w:rPr>
                <w:rFonts w:ascii="Arial" w:hAnsi="Arial"/>
                <w:sz w:val="16"/>
                <w:szCs w:val="16"/>
              </w:rPr>
            </w:pPr>
          </w:p>
        </w:tc>
      </w:tr>
    </w:tbl>
    <w:p w14:paraId="73B681E7" w14:textId="77777777" w:rsidR="00337CC3" w:rsidRDefault="00337CC3" w:rsidP="00337CC3">
      <w:pPr>
        <w:sectPr w:rsidR="00337CC3" w:rsidSect="00F33FD9">
          <w:footnotePr>
            <w:numRestart w:val="eachSect"/>
          </w:footnotePr>
          <w:pgSz w:w="12240" w:h="15840" w:code="1"/>
          <w:pgMar w:top="360" w:right="1080" w:bottom="1080" w:left="1080" w:header="360" w:footer="504" w:gutter="0"/>
          <w:cols w:space="720"/>
        </w:sectPr>
      </w:pPr>
    </w:p>
    <w:p w14:paraId="3BA2793F" w14:textId="77777777" w:rsidR="008B3285" w:rsidRPr="00B530AB" w:rsidRDefault="008B3285" w:rsidP="008B3285">
      <w:pPr>
        <w:tabs>
          <w:tab w:val="left" w:pos="720"/>
        </w:tabs>
        <w:spacing w:line="240" w:lineRule="exact"/>
        <w:jc w:val="center"/>
        <w:rPr>
          <w:rFonts w:asciiTheme="minorHAnsi" w:hAnsiTheme="minorHAnsi" w:cs="Calibri"/>
          <w:b/>
          <w:sz w:val="24"/>
          <w:szCs w:val="24"/>
        </w:rPr>
      </w:pPr>
      <w:r w:rsidRPr="00B530AB">
        <w:rPr>
          <w:rFonts w:asciiTheme="minorHAnsi" w:hAnsiTheme="minorHAnsi" w:cs="Calibri"/>
          <w:b/>
          <w:sz w:val="24"/>
          <w:szCs w:val="24"/>
        </w:rPr>
        <w:lastRenderedPageBreak/>
        <w:t>TABLE OF CONTENTS</w:t>
      </w:r>
    </w:p>
    <w:p w14:paraId="008EB7AF" w14:textId="77777777" w:rsidR="0019321E" w:rsidRDefault="00502616">
      <w:pPr>
        <w:pStyle w:val="TOC1"/>
        <w:rPr>
          <w:rFonts w:asciiTheme="minorHAnsi" w:eastAsiaTheme="minorEastAsia" w:hAnsiTheme="minorHAnsi" w:cstheme="minorBidi"/>
          <w:noProof/>
          <w:sz w:val="22"/>
          <w:szCs w:val="22"/>
        </w:rPr>
      </w:pPr>
      <w:r w:rsidRPr="00B530AB">
        <w:rPr>
          <w:rFonts w:asciiTheme="minorHAnsi" w:hAnsiTheme="minorHAnsi"/>
          <w:sz w:val="24"/>
          <w:szCs w:val="24"/>
        </w:rPr>
        <w:fldChar w:fldCharType="begin"/>
      </w:r>
      <w:r w:rsidRPr="00B530AB">
        <w:rPr>
          <w:rFonts w:asciiTheme="minorHAnsi" w:hAnsiTheme="minorHAnsi"/>
          <w:sz w:val="24"/>
          <w:szCs w:val="24"/>
        </w:rPr>
        <w:instrText xml:space="preserve"> TOC \o "1-2" \u </w:instrText>
      </w:r>
      <w:r w:rsidRPr="00B530AB">
        <w:rPr>
          <w:rFonts w:asciiTheme="minorHAnsi" w:hAnsiTheme="minorHAnsi"/>
          <w:sz w:val="24"/>
          <w:szCs w:val="24"/>
        </w:rPr>
        <w:fldChar w:fldCharType="separate"/>
      </w:r>
      <w:r w:rsidR="0019321E" w:rsidRPr="00F82198">
        <w:rPr>
          <w:noProof/>
          <w:color w:val="000000"/>
        </w:rPr>
        <w:t>NOTICE TO PROPOSERS No. C11601P</w:t>
      </w:r>
      <w:r w:rsidR="0019321E">
        <w:rPr>
          <w:noProof/>
        </w:rPr>
        <w:tab/>
      </w:r>
      <w:r w:rsidR="0019321E">
        <w:rPr>
          <w:noProof/>
        </w:rPr>
        <w:fldChar w:fldCharType="begin"/>
      </w:r>
      <w:r w:rsidR="0019321E">
        <w:rPr>
          <w:noProof/>
        </w:rPr>
        <w:instrText xml:space="preserve"> PAGEREF _Toc440440988 \h </w:instrText>
      </w:r>
      <w:r w:rsidR="0019321E">
        <w:rPr>
          <w:noProof/>
        </w:rPr>
      </w:r>
      <w:r w:rsidR="0019321E">
        <w:rPr>
          <w:noProof/>
        </w:rPr>
        <w:fldChar w:fldCharType="separate"/>
      </w:r>
      <w:r w:rsidR="004B4EE4">
        <w:rPr>
          <w:noProof/>
        </w:rPr>
        <w:t>1</w:t>
      </w:r>
      <w:r w:rsidR="0019321E">
        <w:rPr>
          <w:noProof/>
        </w:rPr>
        <w:fldChar w:fldCharType="end"/>
      </w:r>
    </w:p>
    <w:p w14:paraId="7E297649" w14:textId="77777777" w:rsidR="0019321E" w:rsidRDefault="0019321E">
      <w:pPr>
        <w:pStyle w:val="TOC1"/>
        <w:tabs>
          <w:tab w:val="left" w:pos="540"/>
        </w:tabs>
        <w:rPr>
          <w:rFonts w:asciiTheme="minorHAnsi" w:eastAsiaTheme="minorEastAsia" w:hAnsiTheme="minorHAnsi" w:cstheme="minorBidi"/>
          <w:noProof/>
          <w:sz w:val="22"/>
          <w:szCs w:val="22"/>
        </w:rPr>
      </w:pPr>
      <w:r w:rsidRPr="00F82198">
        <w:rPr>
          <w:noProof/>
          <w14:scene3d>
            <w14:camera w14:prst="orthographicFront"/>
            <w14:lightRig w14:rig="threePt" w14:dir="t">
              <w14:rot w14:lat="0" w14:lon="0" w14:rev="0"/>
            </w14:lightRig>
          </w14:scene3d>
        </w:rPr>
        <w:t>I.</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_Toc440440989 \h </w:instrText>
      </w:r>
      <w:r>
        <w:rPr>
          <w:noProof/>
        </w:rPr>
      </w:r>
      <w:r>
        <w:rPr>
          <w:noProof/>
        </w:rPr>
        <w:fldChar w:fldCharType="separate"/>
      </w:r>
      <w:r w:rsidR="004B4EE4">
        <w:rPr>
          <w:noProof/>
        </w:rPr>
        <w:t>5</w:t>
      </w:r>
      <w:r>
        <w:rPr>
          <w:noProof/>
        </w:rPr>
        <w:fldChar w:fldCharType="end"/>
      </w:r>
    </w:p>
    <w:p w14:paraId="17ABCAD3" w14:textId="77777777" w:rsidR="0019321E" w:rsidRDefault="0019321E">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The following definitions of terms shall apply, unless otherwise indicated:</w:t>
      </w:r>
      <w:r>
        <w:rPr>
          <w:noProof/>
        </w:rPr>
        <w:tab/>
      </w:r>
      <w:r>
        <w:rPr>
          <w:noProof/>
        </w:rPr>
        <w:fldChar w:fldCharType="begin"/>
      </w:r>
      <w:r>
        <w:rPr>
          <w:noProof/>
        </w:rPr>
        <w:instrText xml:space="preserve"> PAGEREF _Toc440440990 \h </w:instrText>
      </w:r>
      <w:r>
        <w:rPr>
          <w:noProof/>
        </w:rPr>
      </w:r>
      <w:r>
        <w:rPr>
          <w:noProof/>
        </w:rPr>
        <w:fldChar w:fldCharType="separate"/>
      </w:r>
      <w:r w:rsidR="004B4EE4">
        <w:rPr>
          <w:noProof/>
        </w:rPr>
        <w:t>5</w:t>
      </w:r>
      <w:r>
        <w:rPr>
          <w:noProof/>
        </w:rPr>
        <w:fldChar w:fldCharType="end"/>
      </w:r>
    </w:p>
    <w:p w14:paraId="3490AE23" w14:textId="77777777" w:rsidR="0019321E" w:rsidRDefault="0019321E">
      <w:pPr>
        <w:pStyle w:val="TOC1"/>
        <w:tabs>
          <w:tab w:val="left" w:pos="540"/>
        </w:tabs>
        <w:rPr>
          <w:rFonts w:asciiTheme="minorHAnsi" w:eastAsiaTheme="minorEastAsia" w:hAnsiTheme="minorHAnsi" w:cstheme="minorBidi"/>
          <w:noProof/>
          <w:sz w:val="22"/>
          <w:szCs w:val="22"/>
        </w:rPr>
      </w:pPr>
      <w:r w:rsidRPr="00F82198">
        <w:rPr>
          <w:noProof/>
          <w14:scene3d>
            <w14:camera w14:prst="orthographicFront"/>
            <w14:lightRig w14:rig="threePt" w14:dir="t">
              <w14:rot w14:lat="0" w14:lon="0" w14:rev="0"/>
            </w14:lightRig>
          </w14:scene3d>
        </w:rPr>
        <w:t>II.</w:t>
      </w:r>
      <w:r>
        <w:rPr>
          <w:rFonts w:asciiTheme="minorHAnsi" w:eastAsiaTheme="minorEastAsia" w:hAnsiTheme="minorHAnsi" w:cstheme="minorBidi"/>
          <w:noProof/>
          <w:sz w:val="22"/>
          <w:szCs w:val="22"/>
        </w:rPr>
        <w:tab/>
      </w:r>
      <w:r>
        <w:rPr>
          <w:noProof/>
        </w:rPr>
        <w:t>GENERAL INFORMATION</w:t>
      </w:r>
      <w:r>
        <w:rPr>
          <w:noProof/>
        </w:rPr>
        <w:tab/>
      </w:r>
      <w:r>
        <w:rPr>
          <w:noProof/>
        </w:rPr>
        <w:fldChar w:fldCharType="begin"/>
      </w:r>
      <w:r>
        <w:rPr>
          <w:noProof/>
        </w:rPr>
        <w:instrText xml:space="preserve"> PAGEREF _Toc440440991 \h </w:instrText>
      </w:r>
      <w:r>
        <w:rPr>
          <w:noProof/>
        </w:rPr>
      </w:r>
      <w:r>
        <w:rPr>
          <w:noProof/>
        </w:rPr>
        <w:fldChar w:fldCharType="separate"/>
      </w:r>
      <w:r w:rsidR="004B4EE4">
        <w:rPr>
          <w:noProof/>
        </w:rPr>
        <w:t>6</w:t>
      </w:r>
      <w:r>
        <w:rPr>
          <w:noProof/>
        </w:rPr>
        <w:fldChar w:fldCharType="end"/>
      </w:r>
    </w:p>
    <w:p w14:paraId="2D753202" w14:textId="77777777" w:rsidR="0019321E" w:rsidRDefault="0019321E">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Introduction</w:t>
      </w:r>
      <w:r>
        <w:rPr>
          <w:noProof/>
        </w:rPr>
        <w:tab/>
      </w:r>
      <w:r>
        <w:rPr>
          <w:noProof/>
        </w:rPr>
        <w:fldChar w:fldCharType="begin"/>
      </w:r>
      <w:r>
        <w:rPr>
          <w:noProof/>
        </w:rPr>
        <w:instrText xml:space="preserve"> PAGEREF _Toc440440992 \h </w:instrText>
      </w:r>
      <w:r>
        <w:rPr>
          <w:noProof/>
        </w:rPr>
      </w:r>
      <w:r>
        <w:rPr>
          <w:noProof/>
        </w:rPr>
        <w:fldChar w:fldCharType="separate"/>
      </w:r>
      <w:r w:rsidR="004B4EE4">
        <w:rPr>
          <w:noProof/>
        </w:rPr>
        <w:t>6</w:t>
      </w:r>
      <w:r>
        <w:rPr>
          <w:noProof/>
        </w:rPr>
        <w:fldChar w:fldCharType="end"/>
      </w:r>
    </w:p>
    <w:p w14:paraId="040C4089" w14:textId="77777777" w:rsidR="0019321E" w:rsidRDefault="0019321E">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Current Operations</w:t>
      </w:r>
      <w:r>
        <w:rPr>
          <w:noProof/>
        </w:rPr>
        <w:tab/>
      </w:r>
      <w:r>
        <w:rPr>
          <w:noProof/>
        </w:rPr>
        <w:fldChar w:fldCharType="begin"/>
      </w:r>
      <w:r>
        <w:rPr>
          <w:noProof/>
        </w:rPr>
        <w:instrText xml:space="preserve"> PAGEREF _Toc440440993 \h </w:instrText>
      </w:r>
      <w:r>
        <w:rPr>
          <w:noProof/>
        </w:rPr>
      </w:r>
      <w:r>
        <w:rPr>
          <w:noProof/>
        </w:rPr>
        <w:fldChar w:fldCharType="separate"/>
      </w:r>
      <w:r w:rsidR="004B4EE4">
        <w:rPr>
          <w:noProof/>
        </w:rPr>
        <w:t>6</w:t>
      </w:r>
      <w:r>
        <w:rPr>
          <w:noProof/>
        </w:rPr>
        <w:fldChar w:fldCharType="end"/>
      </w:r>
    </w:p>
    <w:p w14:paraId="65147805" w14:textId="77777777" w:rsidR="0019321E" w:rsidRDefault="0019321E">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Contracting Agency and Point of Contact</w:t>
      </w:r>
      <w:r>
        <w:rPr>
          <w:noProof/>
        </w:rPr>
        <w:tab/>
      </w:r>
      <w:r>
        <w:rPr>
          <w:noProof/>
        </w:rPr>
        <w:fldChar w:fldCharType="begin"/>
      </w:r>
      <w:r>
        <w:rPr>
          <w:noProof/>
        </w:rPr>
        <w:instrText xml:space="preserve"> PAGEREF _Toc440440994 \h </w:instrText>
      </w:r>
      <w:r>
        <w:rPr>
          <w:noProof/>
        </w:rPr>
      </w:r>
      <w:r>
        <w:rPr>
          <w:noProof/>
        </w:rPr>
        <w:fldChar w:fldCharType="separate"/>
      </w:r>
      <w:r w:rsidR="004B4EE4">
        <w:rPr>
          <w:noProof/>
        </w:rPr>
        <w:t>6</w:t>
      </w:r>
      <w:r>
        <w:rPr>
          <w:noProof/>
        </w:rPr>
        <w:fldChar w:fldCharType="end"/>
      </w:r>
    </w:p>
    <w:p w14:paraId="5D4D571E" w14:textId="77777777" w:rsidR="0019321E" w:rsidRDefault="0019321E">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Public Records Access</w:t>
      </w:r>
      <w:r>
        <w:rPr>
          <w:noProof/>
        </w:rPr>
        <w:tab/>
      </w:r>
      <w:r>
        <w:rPr>
          <w:noProof/>
        </w:rPr>
        <w:fldChar w:fldCharType="begin"/>
      </w:r>
      <w:r>
        <w:rPr>
          <w:noProof/>
        </w:rPr>
        <w:instrText xml:space="preserve"> PAGEREF _Toc440440995 \h </w:instrText>
      </w:r>
      <w:r>
        <w:rPr>
          <w:noProof/>
        </w:rPr>
      </w:r>
      <w:r>
        <w:rPr>
          <w:noProof/>
        </w:rPr>
        <w:fldChar w:fldCharType="separate"/>
      </w:r>
      <w:r w:rsidR="004B4EE4">
        <w:rPr>
          <w:noProof/>
        </w:rPr>
        <w:t>6</w:t>
      </w:r>
      <w:r>
        <w:rPr>
          <w:noProof/>
        </w:rPr>
        <w:fldChar w:fldCharType="end"/>
      </w:r>
    </w:p>
    <w:p w14:paraId="7B140B09" w14:textId="77777777" w:rsidR="0019321E" w:rsidRDefault="0019321E">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Proprietary Information:</w:t>
      </w:r>
      <w:r>
        <w:rPr>
          <w:noProof/>
        </w:rPr>
        <w:tab/>
      </w:r>
      <w:r>
        <w:rPr>
          <w:noProof/>
        </w:rPr>
        <w:fldChar w:fldCharType="begin"/>
      </w:r>
      <w:r>
        <w:rPr>
          <w:noProof/>
        </w:rPr>
        <w:instrText xml:space="preserve"> PAGEREF _Toc440440996 \h </w:instrText>
      </w:r>
      <w:r>
        <w:rPr>
          <w:noProof/>
        </w:rPr>
      </w:r>
      <w:r>
        <w:rPr>
          <w:noProof/>
        </w:rPr>
        <w:fldChar w:fldCharType="separate"/>
      </w:r>
      <w:r w:rsidR="004B4EE4">
        <w:rPr>
          <w:noProof/>
        </w:rPr>
        <w:t>6</w:t>
      </w:r>
      <w:r>
        <w:rPr>
          <w:noProof/>
        </w:rPr>
        <w:fldChar w:fldCharType="end"/>
      </w:r>
    </w:p>
    <w:p w14:paraId="4AF8631C" w14:textId="77777777" w:rsidR="0019321E" w:rsidRDefault="0019321E">
      <w:pPr>
        <w:pStyle w:val="TOC2"/>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Clarifications and/or Revisions to Specification and Requirements</w:t>
      </w:r>
      <w:r>
        <w:rPr>
          <w:noProof/>
        </w:rPr>
        <w:tab/>
      </w:r>
      <w:r>
        <w:rPr>
          <w:noProof/>
        </w:rPr>
        <w:fldChar w:fldCharType="begin"/>
      </w:r>
      <w:r>
        <w:rPr>
          <w:noProof/>
        </w:rPr>
        <w:instrText xml:space="preserve"> PAGEREF _Toc440440997 \h </w:instrText>
      </w:r>
      <w:r>
        <w:rPr>
          <w:noProof/>
        </w:rPr>
      </w:r>
      <w:r>
        <w:rPr>
          <w:noProof/>
        </w:rPr>
        <w:fldChar w:fldCharType="separate"/>
      </w:r>
      <w:r w:rsidR="004B4EE4">
        <w:rPr>
          <w:noProof/>
        </w:rPr>
        <w:t>7</w:t>
      </w:r>
      <w:r>
        <w:rPr>
          <w:noProof/>
        </w:rPr>
        <w:fldChar w:fldCharType="end"/>
      </w:r>
    </w:p>
    <w:p w14:paraId="35FF1957" w14:textId="77777777" w:rsidR="0019321E" w:rsidRDefault="0019321E">
      <w:pPr>
        <w:pStyle w:val="TOC2"/>
        <w:rPr>
          <w:rFonts w:asciiTheme="minorHAnsi" w:eastAsiaTheme="minorEastAsia" w:hAnsiTheme="minorHAnsi" w:cstheme="minorBidi"/>
          <w:noProof/>
          <w:sz w:val="22"/>
          <w:szCs w:val="22"/>
        </w:rPr>
      </w:pPr>
      <w:r>
        <w:rPr>
          <w:noProof/>
        </w:rPr>
        <w:t>G.</w:t>
      </w:r>
      <w:r>
        <w:rPr>
          <w:rFonts w:asciiTheme="minorHAnsi" w:eastAsiaTheme="minorEastAsia" w:hAnsiTheme="minorHAnsi" w:cstheme="minorBidi"/>
          <w:noProof/>
          <w:sz w:val="22"/>
          <w:szCs w:val="22"/>
        </w:rPr>
        <w:tab/>
      </w:r>
      <w:r>
        <w:rPr>
          <w:noProof/>
        </w:rPr>
        <w:t>News Releases</w:t>
      </w:r>
      <w:r>
        <w:rPr>
          <w:noProof/>
        </w:rPr>
        <w:tab/>
      </w:r>
      <w:r>
        <w:rPr>
          <w:noProof/>
        </w:rPr>
        <w:fldChar w:fldCharType="begin"/>
      </w:r>
      <w:r>
        <w:rPr>
          <w:noProof/>
        </w:rPr>
        <w:instrText xml:space="preserve"> PAGEREF _Toc440440998 \h </w:instrText>
      </w:r>
      <w:r>
        <w:rPr>
          <w:noProof/>
        </w:rPr>
      </w:r>
      <w:r>
        <w:rPr>
          <w:noProof/>
        </w:rPr>
        <w:fldChar w:fldCharType="separate"/>
      </w:r>
      <w:r w:rsidR="004B4EE4">
        <w:rPr>
          <w:noProof/>
        </w:rPr>
        <w:t>8</w:t>
      </w:r>
      <w:r>
        <w:rPr>
          <w:noProof/>
        </w:rPr>
        <w:fldChar w:fldCharType="end"/>
      </w:r>
    </w:p>
    <w:p w14:paraId="167BF53A" w14:textId="77777777" w:rsidR="0019321E" w:rsidRDefault="0019321E">
      <w:pPr>
        <w:pStyle w:val="TOC2"/>
        <w:rPr>
          <w:rFonts w:asciiTheme="minorHAnsi" w:eastAsiaTheme="minorEastAsia" w:hAnsiTheme="minorHAnsi" w:cstheme="minorBidi"/>
          <w:noProof/>
          <w:sz w:val="22"/>
          <w:szCs w:val="22"/>
        </w:rPr>
      </w:pPr>
      <w:r>
        <w:rPr>
          <w:noProof/>
        </w:rPr>
        <w:t>H.</w:t>
      </w:r>
      <w:r>
        <w:rPr>
          <w:rFonts w:asciiTheme="minorHAnsi" w:eastAsiaTheme="minorEastAsia" w:hAnsiTheme="minorHAnsi" w:cstheme="minorBidi"/>
          <w:noProof/>
          <w:sz w:val="22"/>
          <w:szCs w:val="22"/>
        </w:rPr>
        <w:tab/>
      </w:r>
      <w:r>
        <w:rPr>
          <w:noProof/>
        </w:rPr>
        <w:t>Proposer Conference and Site Visit</w:t>
      </w:r>
      <w:r>
        <w:rPr>
          <w:noProof/>
        </w:rPr>
        <w:tab/>
      </w:r>
      <w:r>
        <w:rPr>
          <w:noProof/>
        </w:rPr>
        <w:fldChar w:fldCharType="begin"/>
      </w:r>
      <w:r>
        <w:rPr>
          <w:noProof/>
        </w:rPr>
        <w:instrText xml:space="preserve"> PAGEREF _Toc440440999 \h </w:instrText>
      </w:r>
      <w:r>
        <w:rPr>
          <w:noProof/>
        </w:rPr>
      </w:r>
      <w:r>
        <w:rPr>
          <w:noProof/>
        </w:rPr>
        <w:fldChar w:fldCharType="separate"/>
      </w:r>
      <w:r w:rsidR="004B4EE4">
        <w:rPr>
          <w:noProof/>
        </w:rPr>
        <w:t>8</w:t>
      </w:r>
      <w:r>
        <w:rPr>
          <w:noProof/>
        </w:rPr>
        <w:fldChar w:fldCharType="end"/>
      </w:r>
    </w:p>
    <w:p w14:paraId="2C7B64A6" w14:textId="77777777" w:rsidR="0019321E" w:rsidRDefault="0019321E">
      <w:pPr>
        <w:pStyle w:val="TOC2"/>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Examining Documents &amp; Facilities</w:t>
      </w:r>
      <w:r>
        <w:rPr>
          <w:noProof/>
        </w:rPr>
        <w:tab/>
      </w:r>
      <w:r>
        <w:rPr>
          <w:noProof/>
        </w:rPr>
        <w:fldChar w:fldCharType="begin"/>
      </w:r>
      <w:r>
        <w:rPr>
          <w:noProof/>
        </w:rPr>
        <w:instrText xml:space="preserve"> PAGEREF _Toc440441000 \h </w:instrText>
      </w:r>
      <w:r>
        <w:rPr>
          <w:noProof/>
        </w:rPr>
      </w:r>
      <w:r>
        <w:rPr>
          <w:noProof/>
        </w:rPr>
        <w:fldChar w:fldCharType="separate"/>
      </w:r>
      <w:r w:rsidR="004B4EE4">
        <w:rPr>
          <w:noProof/>
        </w:rPr>
        <w:t>8</w:t>
      </w:r>
      <w:r>
        <w:rPr>
          <w:noProof/>
        </w:rPr>
        <w:fldChar w:fldCharType="end"/>
      </w:r>
    </w:p>
    <w:p w14:paraId="14D0FF16" w14:textId="77777777" w:rsidR="0019321E" w:rsidRDefault="0019321E">
      <w:pPr>
        <w:pStyle w:val="TOC2"/>
        <w:rPr>
          <w:rFonts w:asciiTheme="minorHAnsi" w:eastAsiaTheme="minorEastAsia" w:hAnsiTheme="minorHAnsi" w:cstheme="minorBidi"/>
          <w:noProof/>
          <w:sz w:val="22"/>
          <w:szCs w:val="22"/>
        </w:rPr>
      </w:pPr>
      <w:r>
        <w:rPr>
          <w:noProof/>
        </w:rPr>
        <w:t>J.</w:t>
      </w:r>
      <w:r>
        <w:rPr>
          <w:rFonts w:asciiTheme="minorHAnsi" w:eastAsiaTheme="minorEastAsia" w:hAnsiTheme="minorHAnsi" w:cstheme="minorBidi"/>
          <w:noProof/>
          <w:sz w:val="22"/>
          <w:szCs w:val="22"/>
        </w:rPr>
        <w:tab/>
      </w:r>
      <w:r>
        <w:rPr>
          <w:noProof/>
        </w:rPr>
        <w:t>Calendar of Events</w:t>
      </w:r>
      <w:r>
        <w:rPr>
          <w:noProof/>
        </w:rPr>
        <w:tab/>
      </w:r>
      <w:r>
        <w:rPr>
          <w:noProof/>
        </w:rPr>
        <w:fldChar w:fldCharType="begin"/>
      </w:r>
      <w:r>
        <w:rPr>
          <w:noProof/>
        </w:rPr>
        <w:instrText xml:space="preserve"> PAGEREF _Toc440441001 \h </w:instrText>
      </w:r>
      <w:r>
        <w:rPr>
          <w:noProof/>
        </w:rPr>
      </w:r>
      <w:r>
        <w:rPr>
          <w:noProof/>
        </w:rPr>
        <w:fldChar w:fldCharType="separate"/>
      </w:r>
      <w:r w:rsidR="004B4EE4">
        <w:rPr>
          <w:noProof/>
        </w:rPr>
        <w:t>8</w:t>
      </w:r>
      <w:r>
        <w:rPr>
          <w:noProof/>
        </w:rPr>
        <w:fldChar w:fldCharType="end"/>
      </w:r>
    </w:p>
    <w:p w14:paraId="30D6AD1C" w14:textId="77777777" w:rsidR="0019321E" w:rsidRDefault="0019321E">
      <w:pPr>
        <w:pStyle w:val="TOC2"/>
        <w:rPr>
          <w:rFonts w:asciiTheme="minorHAnsi" w:eastAsiaTheme="minorEastAsia" w:hAnsiTheme="minorHAnsi" w:cstheme="minorBidi"/>
          <w:noProof/>
          <w:sz w:val="22"/>
          <w:szCs w:val="22"/>
        </w:rPr>
      </w:pPr>
      <w:r>
        <w:rPr>
          <w:noProof/>
        </w:rPr>
        <w:t>K.</w:t>
      </w:r>
      <w:r>
        <w:rPr>
          <w:rFonts w:asciiTheme="minorHAnsi" w:eastAsiaTheme="minorEastAsia" w:hAnsiTheme="minorHAnsi" w:cstheme="minorBidi"/>
          <w:noProof/>
          <w:sz w:val="22"/>
          <w:szCs w:val="22"/>
        </w:rPr>
        <w:tab/>
      </w:r>
      <w:r>
        <w:rPr>
          <w:noProof/>
        </w:rPr>
        <w:t>Contract Term</w:t>
      </w:r>
      <w:r>
        <w:rPr>
          <w:noProof/>
        </w:rPr>
        <w:tab/>
      </w:r>
      <w:r>
        <w:rPr>
          <w:noProof/>
        </w:rPr>
        <w:fldChar w:fldCharType="begin"/>
      </w:r>
      <w:r>
        <w:rPr>
          <w:noProof/>
        </w:rPr>
        <w:instrText xml:space="preserve"> PAGEREF _Toc440441002 \h </w:instrText>
      </w:r>
      <w:r>
        <w:rPr>
          <w:noProof/>
        </w:rPr>
      </w:r>
      <w:r>
        <w:rPr>
          <w:noProof/>
        </w:rPr>
        <w:fldChar w:fldCharType="separate"/>
      </w:r>
      <w:r w:rsidR="004B4EE4">
        <w:rPr>
          <w:noProof/>
        </w:rPr>
        <w:t>8</w:t>
      </w:r>
      <w:r>
        <w:rPr>
          <w:noProof/>
        </w:rPr>
        <w:fldChar w:fldCharType="end"/>
      </w:r>
    </w:p>
    <w:p w14:paraId="36BBD4E7" w14:textId="77777777" w:rsidR="0019321E" w:rsidRDefault="0019321E">
      <w:pPr>
        <w:pStyle w:val="TOC2"/>
        <w:rPr>
          <w:rFonts w:asciiTheme="minorHAnsi" w:eastAsiaTheme="minorEastAsia" w:hAnsiTheme="minorHAnsi" w:cstheme="minorBidi"/>
          <w:noProof/>
          <w:sz w:val="22"/>
          <w:szCs w:val="22"/>
        </w:rPr>
      </w:pPr>
      <w:r>
        <w:rPr>
          <w:noProof/>
        </w:rPr>
        <w:t>L.</w:t>
      </w:r>
      <w:r>
        <w:rPr>
          <w:rFonts w:asciiTheme="minorHAnsi" w:eastAsiaTheme="minorEastAsia" w:hAnsiTheme="minorHAnsi" w:cstheme="minorBidi"/>
          <w:noProof/>
          <w:sz w:val="22"/>
          <w:szCs w:val="22"/>
        </w:rPr>
        <w:tab/>
      </w:r>
      <w:r>
        <w:rPr>
          <w:noProof/>
        </w:rPr>
        <w:t>Incurring Costs</w:t>
      </w:r>
      <w:r>
        <w:rPr>
          <w:noProof/>
        </w:rPr>
        <w:tab/>
      </w:r>
      <w:r>
        <w:rPr>
          <w:noProof/>
        </w:rPr>
        <w:fldChar w:fldCharType="begin"/>
      </w:r>
      <w:r>
        <w:rPr>
          <w:noProof/>
        </w:rPr>
        <w:instrText xml:space="preserve"> PAGEREF _Toc440441003 \h </w:instrText>
      </w:r>
      <w:r>
        <w:rPr>
          <w:noProof/>
        </w:rPr>
      </w:r>
      <w:r>
        <w:rPr>
          <w:noProof/>
        </w:rPr>
        <w:fldChar w:fldCharType="separate"/>
      </w:r>
      <w:r w:rsidR="004B4EE4">
        <w:rPr>
          <w:noProof/>
        </w:rPr>
        <w:t>8</w:t>
      </w:r>
      <w:r>
        <w:rPr>
          <w:noProof/>
        </w:rPr>
        <w:fldChar w:fldCharType="end"/>
      </w:r>
    </w:p>
    <w:p w14:paraId="5EE37191" w14:textId="77777777" w:rsidR="0019321E" w:rsidRDefault="0019321E">
      <w:pPr>
        <w:pStyle w:val="TOC2"/>
        <w:rPr>
          <w:rFonts w:asciiTheme="minorHAnsi" w:eastAsiaTheme="minorEastAsia" w:hAnsiTheme="minorHAnsi" w:cstheme="minorBidi"/>
          <w:noProof/>
          <w:sz w:val="22"/>
          <w:szCs w:val="22"/>
        </w:rPr>
      </w:pPr>
      <w:r>
        <w:rPr>
          <w:noProof/>
        </w:rPr>
        <w:t>M.</w:t>
      </w:r>
      <w:r>
        <w:rPr>
          <w:rFonts w:asciiTheme="minorHAnsi" w:eastAsiaTheme="minorEastAsia" w:hAnsiTheme="minorHAnsi" w:cstheme="minorBidi"/>
          <w:noProof/>
          <w:sz w:val="22"/>
          <w:szCs w:val="22"/>
        </w:rPr>
        <w:tab/>
      </w:r>
      <w:r>
        <w:rPr>
          <w:noProof/>
        </w:rPr>
        <w:t>No Obligation to Contract</w:t>
      </w:r>
      <w:r>
        <w:rPr>
          <w:noProof/>
        </w:rPr>
        <w:tab/>
      </w:r>
      <w:r>
        <w:rPr>
          <w:noProof/>
        </w:rPr>
        <w:fldChar w:fldCharType="begin"/>
      </w:r>
      <w:r>
        <w:rPr>
          <w:noProof/>
        </w:rPr>
        <w:instrText xml:space="preserve"> PAGEREF _Toc440441004 \h </w:instrText>
      </w:r>
      <w:r>
        <w:rPr>
          <w:noProof/>
        </w:rPr>
      </w:r>
      <w:r>
        <w:rPr>
          <w:noProof/>
        </w:rPr>
        <w:fldChar w:fldCharType="separate"/>
      </w:r>
      <w:r w:rsidR="004B4EE4">
        <w:rPr>
          <w:noProof/>
        </w:rPr>
        <w:t>8</w:t>
      </w:r>
      <w:r>
        <w:rPr>
          <w:noProof/>
        </w:rPr>
        <w:fldChar w:fldCharType="end"/>
      </w:r>
    </w:p>
    <w:p w14:paraId="5688A4BC" w14:textId="77777777" w:rsidR="0019321E" w:rsidRDefault="0019321E">
      <w:pPr>
        <w:pStyle w:val="TOC2"/>
        <w:rPr>
          <w:rFonts w:asciiTheme="minorHAnsi" w:eastAsiaTheme="minorEastAsia" w:hAnsiTheme="minorHAnsi" w:cstheme="minorBidi"/>
          <w:noProof/>
          <w:sz w:val="22"/>
          <w:szCs w:val="22"/>
        </w:rPr>
      </w:pPr>
      <w:r>
        <w:rPr>
          <w:noProof/>
        </w:rPr>
        <w:t>N.</w:t>
      </w:r>
      <w:r>
        <w:rPr>
          <w:rFonts w:asciiTheme="minorHAnsi" w:eastAsiaTheme="minorEastAsia" w:hAnsiTheme="minorHAnsi" w:cstheme="minorBidi"/>
          <w:noProof/>
          <w:sz w:val="22"/>
          <w:szCs w:val="22"/>
        </w:rPr>
        <w:tab/>
      </w:r>
      <w:r>
        <w:rPr>
          <w:noProof/>
        </w:rPr>
        <w:t>Retention of Rights</w:t>
      </w:r>
      <w:r>
        <w:rPr>
          <w:noProof/>
        </w:rPr>
        <w:tab/>
      </w:r>
      <w:r>
        <w:rPr>
          <w:noProof/>
        </w:rPr>
        <w:fldChar w:fldCharType="begin"/>
      </w:r>
      <w:r>
        <w:rPr>
          <w:noProof/>
        </w:rPr>
        <w:instrText xml:space="preserve"> PAGEREF _Toc440441005 \h </w:instrText>
      </w:r>
      <w:r>
        <w:rPr>
          <w:noProof/>
        </w:rPr>
      </w:r>
      <w:r>
        <w:rPr>
          <w:noProof/>
        </w:rPr>
        <w:fldChar w:fldCharType="separate"/>
      </w:r>
      <w:r w:rsidR="004B4EE4">
        <w:rPr>
          <w:noProof/>
        </w:rPr>
        <w:t>8</w:t>
      </w:r>
      <w:r>
        <w:rPr>
          <w:noProof/>
        </w:rPr>
        <w:fldChar w:fldCharType="end"/>
      </w:r>
    </w:p>
    <w:p w14:paraId="5324B110" w14:textId="77777777" w:rsidR="0019321E" w:rsidRDefault="0019321E">
      <w:pPr>
        <w:pStyle w:val="TOC2"/>
        <w:rPr>
          <w:rFonts w:asciiTheme="minorHAnsi" w:eastAsiaTheme="minorEastAsia" w:hAnsiTheme="minorHAnsi" w:cstheme="minorBidi"/>
          <w:noProof/>
          <w:sz w:val="22"/>
          <w:szCs w:val="22"/>
        </w:rPr>
      </w:pPr>
      <w:r w:rsidRPr="00F82198">
        <w:rPr>
          <w:noProof/>
        </w:rPr>
        <w:t>O.</w:t>
      </w:r>
      <w:r>
        <w:rPr>
          <w:rFonts w:asciiTheme="minorHAnsi" w:eastAsiaTheme="minorEastAsia" w:hAnsiTheme="minorHAnsi" w:cstheme="minorBidi"/>
          <w:noProof/>
          <w:sz w:val="22"/>
          <w:szCs w:val="22"/>
        </w:rPr>
        <w:tab/>
      </w:r>
      <w:r w:rsidRPr="00F82198">
        <w:rPr>
          <w:noProof/>
        </w:rPr>
        <w:t>Best Modern Practices:</w:t>
      </w:r>
      <w:r>
        <w:rPr>
          <w:noProof/>
        </w:rPr>
        <w:tab/>
      </w:r>
      <w:r>
        <w:rPr>
          <w:noProof/>
        </w:rPr>
        <w:fldChar w:fldCharType="begin"/>
      </w:r>
      <w:r>
        <w:rPr>
          <w:noProof/>
        </w:rPr>
        <w:instrText xml:space="preserve"> PAGEREF _Toc440441006 \h </w:instrText>
      </w:r>
      <w:r>
        <w:rPr>
          <w:noProof/>
        </w:rPr>
      </w:r>
      <w:r>
        <w:rPr>
          <w:noProof/>
        </w:rPr>
        <w:fldChar w:fldCharType="separate"/>
      </w:r>
      <w:r w:rsidR="004B4EE4">
        <w:rPr>
          <w:noProof/>
        </w:rPr>
        <w:t>9</w:t>
      </w:r>
      <w:r>
        <w:rPr>
          <w:noProof/>
        </w:rPr>
        <w:fldChar w:fldCharType="end"/>
      </w:r>
    </w:p>
    <w:p w14:paraId="41A99AD0" w14:textId="77777777" w:rsidR="0019321E" w:rsidRDefault="0019321E">
      <w:pPr>
        <w:pStyle w:val="TOC2"/>
        <w:rPr>
          <w:rFonts w:asciiTheme="minorHAnsi" w:eastAsiaTheme="minorEastAsia" w:hAnsiTheme="minorHAnsi" w:cstheme="minorBidi"/>
          <w:noProof/>
          <w:sz w:val="22"/>
          <w:szCs w:val="22"/>
        </w:rPr>
      </w:pPr>
      <w:r w:rsidRPr="00F82198">
        <w:rPr>
          <w:noProof/>
        </w:rPr>
        <w:t>P.</w:t>
      </w:r>
      <w:r>
        <w:rPr>
          <w:rFonts w:asciiTheme="minorHAnsi" w:eastAsiaTheme="minorEastAsia" w:hAnsiTheme="minorHAnsi" w:cstheme="minorBidi"/>
          <w:noProof/>
          <w:sz w:val="22"/>
          <w:szCs w:val="22"/>
        </w:rPr>
        <w:tab/>
      </w:r>
      <w:r w:rsidRPr="00F82198">
        <w:rPr>
          <w:noProof/>
        </w:rPr>
        <w:t>Equal/Approved Equal:</w:t>
      </w:r>
      <w:r>
        <w:rPr>
          <w:noProof/>
        </w:rPr>
        <w:tab/>
      </w:r>
      <w:r>
        <w:rPr>
          <w:noProof/>
        </w:rPr>
        <w:fldChar w:fldCharType="begin"/>
      </w:r>
      <w:r>
        <w:rPr>
          <w:noProof/>
        </w:rPr>
        <w:instrText xml:space="preserve"> PAGEREF _Toc440441007 \h </w:instrText>
      </w:r>
      <w:r>
        <w:rPr>
          <w:noProof/>
        </w:rPr>
      </w:r>
      <w:r>
        <w:rPr>
          <w:noProof/>
        </w:rPr>
        <w:fldChar w:fldCharType="separate"/>
      </w:r>
      <w:r w:rsidR="004B4EE4">
        <w:rPr>
          <w:noProof/>
        </w:rPr>
        <w:t>9</w:t>
      </w:r>
      <w:r>
        <w:rPr>
          <w:noProof/>
        </w:rPr>
        <w:fldChar w:fldCharType="end"/>
      </w:r>
    </w:p>
    <w:p w14:paraId="22A4FBE6" w14:textId="77777777" w:rsidR="0019321E" w:rsidRDefault="0019321E">
      <w:pPr>
        <w:pStyle w:val="TOC2"/>
        <w:rPr>
          <w:rFonts w:asciiTheme="minorHAnsi" w:eastAsiaTheme="minorEastAsia" w:hAnsiTheme="minorHAnsi" w:cstheme="minorBidi"/>
          <w:noProof/>
          <w:sz w:val="22"/>
          <w:szCs w:val="22"/>
        </w:rPr>
      </w:pPr>
      <w:r w:rsidRPr="00F82198">
        <w:rPr>
          <w:noProof/>
        </w:rPr>
        <w:t>Q.</w:t>
      </w:r>
      <w:r>
        <w:rPr>
          <w:rFonts w:asciiTheme="minorHAnsi" w:eastAsiaTheme="minorEastAsia" w:hAnsiTheme="minorHAnsi" w:cstheme="minorBidi"/>
          <w:noProof/>
          <w:sz w:val="22"/>
          <w:szCs w:val="22"/>
        </w:rPr>
        <w:tab/>
      </w:r>
      <w:r w:rsidRPr="00F82198">
        <w:rPr>
          <w:noProof/>
        </w:rPr>
        <w:t>More or Less:</w:t>
      </w:r>
      <w:r>
        <w:rPr>
          <w:noProof/>
        </w:rPr>
        <w:tab/>
      </w:r>
      <w:r>
        <w:rPr>
          <w:noProof/>
        </w:rPr>
        <w:fldChar w:fldCharType="begin"/>
      </w:r>
      <w:r>
        <w:rPr>
          <w:noProof/>
        </w:rPr>
        <w:instrText xml:space="preserve"> PAGEREF _Toc440441008 \h </w:instrText>
      </w:r>
      <w:r>
        <w:rPr>
          <w:noProof/>
        </w:rPr>
      </w:r>
      <w:r>
        <w:rPr>
          <w:noProof/>
        </w:rPr>
        <w:fldChar w:fldCharType="separate"/>
      </w:r>
      <w:r w:rsidR="004B4EE4">
        <w:rPr>
          <w:noProof/>
        </w:rPr>
        <w:t>9</w:t>
      </w:r>
      <w:r>
        <w:rPr>
          <w:noProof/>
        </w:rPr>
        <w:fldChar w:fldCharType="end"/>
      </w:r>
    </w:p>
    <w:p w14:paraId="2E607455" w14:textId="77777777" w:rsidR="0019321E" w:rsidRDefault="0019321E">
      <w:pPr>
        <w:pStyle w:val="TOC2"/>
        <w:rPr>
          <w:rFonts w:asciiTheme="minorHAnsi" w:eastAsiaTheme="minorEastAsia" w:hAnsiTheme="minorHAnsi" w:cstheme="minorBidi"/>
          <w:noProof/>
          <w:sz w:val="22"/>
          <w:szCs w:val="22"/>
        </w:rPr>
      </w:pPr>
      <w:r w:rsidRPr="00F82198">
        <w:rPr>
          <w:noProof/>
        </w:rPr>
        <w:t>R.</w:t>
      </w:r>
      <w:r>
        <w:rPr>
          <w:rFonts w:asciiTheme="minorHAnsi" w:eastAsiaTheme="minorEastAsia" w:hAnsiTheme="minorHAnsi" w:cstheme="minorBidi"/>
          <w:noProof/>
          <w:sz w:val="22"/>
          <w:szCs w:val="22"/>
        </w:rPr>
        <w:tab/>
      </w:r>
      <w:r w:rsidRPr="00F82198">
        <w:rPr>
          <w:noProof/>
        </w:rPr>
        <w:t>Delivery:</w:t>
      </w:r>
      <w:r>
        <w:rPr>
          <w:noProof/>
        </w:rPr>
        <w:tab/>
      </w:r>
      <w:r>
        <w:rPr>
          <w:noProof/>
        </w:rPr>
        <w:fldChar w:fldCharType="begin"/>
      </w:r>
      <w:r>
        <w:rPr>
          <w:noProof/>
        </w:rPr>
        <w:instrText xml:space="preserve"> PAGEREF _Toc440441009 \h </w:instrText>
      </w:r>
      <w:r>
        <w:rPr>
          <w:noProof/>
        </w:rPr>
      </w:r>
      <w:r>
        <w:rPr>
          <w:noProof/>
        </w:rPr>
        <w:fldChar w:fldCharType="separate"/>
      </w:r>
      <w:r w:rsidR="004B4EE4">
        <w:rPr>
          <w:noProof/>
        </w:rPr>
        <w:t>9</w:t>
      </w:r>
      <w:r>
        <w:rPr>
          <w:noProof/>
        </w:rPr>
        <w:fldChar w:fldCharType="end"/>
      </w:r>
    </w:p>
    <w:p w14:paraId="455BA92F" w14:textId="77777777" w:rsidR="0019321E" w:rsidRDefault="0019321E">
      <w:pPr>
        <w:pStyle w:val="TOC2"/>
        <w:rPr>
          <w:rFonts w:asciiTheme="minorHAnsi" w:eastAsiaTheme="minorEastAsia" w:hAnsiTheme="minorHAnsi" w:cstheme="minorBidi"/>
          <w:noProof/>
          <w:sz w:val="22"/>
          <w:szCs w:val="22"/>
        </w:rPr>
      </w:pPr>
      <w:r w:rsidRPr="00F82198">
        <w:rPr>
          <w:noProof/>
        </w:rPr>
        <w:t>S.</w:t>
      </w:r>
      <w:r>
        <w:rPr>
          <w:rFonts w:asciiTheme="minorHAnsi" w:eastAsiaTheme="minorEastAsia" w:hAnsiTheme="minorHAnsi" w:cstheme="minorBidi"/>
          <w:noProof/>
          <w:sz w:val="22"/>
          <w:szCs w:val="22"/>
        </w:rPr>
        <w:tab/>
      </w:r>
      <w:r w:rsidRPr="00F82198">
        <w:rPr>
          <w:noProof/>
        </w:rPr>
        <w:t>Delivery Acceptance:</w:t>
      </w:r>
      <w:r>
        <w:rPr>
          <w:noProof/>
        </w:rPr>
        <w:tab/>
      </w:r>
      <w:r>
        <w:rPr>
          <w:noProof/>
        </w:rPr>
        <w:fldChar w:fldCharType="begin"/>
      </w:r>
      <w:r>
        <w:rPr>
          <w:noProof/>
        </w:rPr>
        <w:instrText xml:space="preserve"> PAGEREF _Toc440441010 \h </w:instrText>
      </w:r>
      <w:r>
        <w:rPr>
          <w:noProof/>
        </w:rPr>
      </w:r>
      <w:r>
        <w:rPr>
          <w:noProof/>
        </w:rPr>
        <w:fldChar w:fldCharType="separate"/>
      </w:r>
      <w:r w:rsidR="004B4EE4">
        <w:rPr>
          <w:noProof/>
        </w:rPr>
        <w:t>9</w:t>
      </w:r>
      <w:r>
        <w:rPr>
          <w:noProof/>
        </w:rPr>
        <w:fldChar w:fldCharType="end"/>
      </w:r>
    </w:p>
    <w:p w14:paraId="687654C7" w14:textId="77777777" w:rsidR="0019321E" w:rsidRDefault="0019321E">
      <w:pPr>
        <w:pStyle w:val="TOC2"/>
        <w:rPr>
          <w:rFonts w:asciiTheme="minorHAnsi" w:eastAsiaTheme="minorEastAsia" w:hAnsiTheme="minorHAnsi" w:cstheme="minorBidi"/>
          <w:noProof/>
          <w:sz w:val="22"/>
          <w:szCs w:val="22"/>
        </w:rPr>
      </w:pPr>
      <w:r w:rsidRPr="00F82198">
        <w:rPr>
          <w:noProof/>
        </w:rPr>
        <w:t>T.</w:t>
      </w:r>
      <w:r>
        <w:rPr>
          <w:rFonts w:asciiTheme="minorHAnsi" w:eastAsiaTheme="minorEastAsia" w:hAnsiTheme="minorHAnsi" w:cstheme="minorBidi"/>
          <w:noProof/>
          <w:sz w:val="22"/>
          <w:szCs w:val="22"/>
        </w:rPr>
        <w:tab/>
      </w:r>
      <w:r w:rsidRPr="00F82198">
        <w:rPr>
          <w:noProof/>
        </w:rPr>
        <w:t>Delivery of Unapproved Substitutions</w:t>
      </w:r>
      <w:r>
        <w:rPr>
          <w:noProof/>
        </w:rPr>
        <w:tab/>
      </w:r>
      <w:r>
        <w:rPr>
          <w:noProof/>
        </w:rPr>
        <w:fldChar w:fldCharType="begin"/>
      </w:r>
      <w:r>
        <w:rPr>
          <w:noProof/>
        </w:rPr>
        <w:instrText xml:space="preserve"> PAGEREF _Toc440441011 \h </w:instrText>
      </w:r>
      <w:r>
        <w:rPr>
          <w:noProof/>
        </w:rPr>
      </w:r>
      <w:r>
        <w:rPr>
          <w:noProof/>
        </w:rPr>
        <w:fldChar w:fldCharType="separate"/>
      </w:r>
      <w:r w:rsidR="004B4EE4">
        <w:rPr>
          <w:noProof/>
        </w:rPr>
        <w:t>9</w:t>
      </w:r>
      <w:r>
        <w:rPr>
          <w:noProof/>
        </w:rPr>
        <w:fldChar w:fldCharType="end"/>
      </w:r>
    </w:p>
    <w:p w14:paraId="1E9F34EE" w14:textId="77777777" w:rsidR="0019321E" w:rsidRDefault="0019321E">
      <w:pPr>
        <w:pStyle w:val="TOC1"/>
        <w:tabs>
          <w:tab w:val="left" w:pos="540"/>
        </w:tabs>
        <w:rPr>
          <w:rFonts w:asciiTheme="minorHAnsi" w:eastAsiaTheme="minorEastAsia" w:hAnsiTheme="minorHAnsi" w:cstheme="minorBidi"/>
          <w:noProof/>
          <w:sz w:val="22"/>
          <w:szCs w:val="22"/>
        </w:rPr>
      </w:pPr>
      <w:r w:rsidRPr="00F82198">
        <w:rPr>
          <w:noProof/>
          <w14:scene3d>
            <w14:camera w14:prst="orthographicFront"/>
            <w14:lightRig w14:rig="threePt" w14:dir="t">
              <w14:rot w14:lat="0" w14:lon="0" w14:rev="0"/>
            </w14:lightRig>
          </w14:scene3d>
        </w:rPr>
        <w:t>III.</w:t>
      </w:r>
      <w:r>
        <w:rPr>
          <w:rFonts w:asciiTheme="minorHAnsi" w:eastAsiaTheme="minorEastAsia" w:hAnsiTheme="minorHAnsi" w:cstheme="minorBidi"/>
          <w:noProof/>
          <w:sz w:val="22"/>
          <w:szCs w:val="22"/>
        </w:rPr>
        <w:tab/>
      </w:r>
      <w:r>
        <w:rPr>
          <w:noProof/>
        </w:rPr>
        <w:t>PREPARING AND SUBMITTING A PROPOSAL</w:t>
      </w:r>
      <w:r>
        <w:rPr>
          <w:noProof/>
        </w:rPr>
        <w:tab/>
      </w:r>
      <w:r>
        <w:rPr>
          <w:noProof/>
        </w:rPr>
        <w:fldChar w:fldCharType="begin"/>
      </w:r>
      <w:r>
        <w:rPr>
          <w:noProof/>
        </w:rPr>
        <w:instrText xml:space="preserve"> PAGEREF _Toc440441012 \h </w:instrText>
      </w:r>
      <w:r>
        <w:rPr>
          <w:noProof/>
        </w:rPr>
      </w:r>
      <w:r>
        <w:rPr>
          <w:noProof/>
        </w:rPr>
        <w:fldChar w:fldCharType="separate"/>
      </w:r>
      <w:r w:rsidR="004B4EE4">
        <w:rPr>
          <w:noProof/>
        </w:rPr>
        <w:t>10</w:t>
      </w:r>
      <w:r>
        <w:rPr>
          <w:noProof/>
        </w:rPr>
        <w:fldChar w:fldCharType="end"/>
      </w:r>
    </w:p>
    <w:p w14:paraId="5CBE51BF" w14:textId="77777777" w:rsidR="0019321E" w:rsidRDefault="0019321E">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General Instructions</w:t>
      </w:r>
      <w:r>
        <w:rPr>
          <w:noProof/>
        </w:rPr>
        <w:tab/>
      </w:r>
      <w:r>
        <w:rPr>
          <w:noProof/>
        </w:rPr>
        <w:fldChar w:fldCharType="begin"/>
      </w:r>
      <w:r>
        <w:rPr>
          <w:noProof/>
        </w:rPr>
        <w:instrText xml:space="preserve"> PAGEREF _Toc440441013 \h </w:instrText>
      </w:r>
      <w:r>
        <w:rPr>
          <w:noProof/>
        </w:rPr>
      </w:r>
      <w:r>
        <w:rPr>
          <w:noProof/>
        </w:rPr>
        <w:fldChar w:fldCharType="separate"/>
      </w:r>
      <w:r w:rsidR="004B4EE4">
        <w:rPr>
          <w:noProof/>
        </w:rPr>
        <w:t>10</w:t>
      </w:r>
      <w:r>
        <w:rPr>
          <w:noProof/>
        </w:rPr>
        <w:fldChar w:fldCharType="end"/>
      </w:r>
    </w:p>
    <w:p w14:paraId="0C52EA93" w14:textId="77777777" w:rsidR="0019321E" w:rsidRDefault="0019321E">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Organization and Format of Required Proposal Elements</w:t>
      </w:r>
      <w:r>
        <w:rPr>
          <w:noProof/>
        </w:rPr>
        <w:tab/>
      </w:r>
      <w:r>
        <w:rPr>
          <w:noProof/>
        </w:rPr>
        <w:fldChar w:fldCharType="begin"/>
      </w:r>
      <w:r>
        <w:rPr>
          <w:noProof/>
        </w:rPr>
        <w:instrText xml:space="preserve"> PAGEREF _Toc440441014 \h </w:instrText>
      </w:r>
      <w:r>
        <w:rPr>
          <w:noProof/>
        </w:rPr>
      </w:r>
      <w:r>
        <w:rPr>
          <w:noProof/>
        </w:rPr>
        <w:fldChar w:fldCharType="separate"/>
      </w:r>
      <w:r w:rsidR="004B4EE4">
        <w:rPr>
          <w:noProof/>
        </w:rPr>
        <w:t>10</w:t>
      </w:r>
      <w:r>
        <w:rPr>
          <w:noProof/>
        </w:rPr>
        <w:fldChar w:fldCharType="end"/>
      </w:r>
    </w:p>
    <w:p w14:paraId="63FDC93D" w14:textId="77777777" w:rsidR="0019321E" w:rsidRDefault="0019321E">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Multiple Proposals</w:t>
      </w:r>
      <w:r>
        <w:rPr>
          <w:noProof/>
        </w:rPr>
        <w:tab/>
      </w:r>
      <w:r>
        <w:rPr>
          <w:noProof/>
        </w:rPr>
        <w:fldChar w:fldCharType="begin"/>
      </w:r>
      <w:r>
        <w:rPr>
          <w:noProof/>
        </w:rPr>
        <w:instrText xml:space="preserve"> PAGEREF _Toc440441015 \h </w:instrText>
      </w:r>
      <w:r>
        <w:rPr>
          <w:noProof/>
        </w:rPr>
      </w:r>
      <w:r>
        <w:rPr>
          <w:noProof/>
        </w:rPr>
        <w:fldChar w:fldCharType="separate"/>
      </w:r>
      <w:r w:rsidR="004B4EE4">
        <w:rPr>
          <w:noProof/>
        </w:rPr>
        <w:t>11</w:t>
      </w:r>
      <w:r>
        <w:rPr>
          <w:noProof/>
        </w:rPr>
        <w:fldChar w:fldCharType="end"/>
      </w:r>
    </w:p>
    <w:p w14:paraId="1A1E2013" w14:textId="77777777" w:rsidR="0019321E" w:rsidRDefault="0019321E">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Withdrawal of Proposals</w:t>
      </w:r>
      <w:r>
        <w:rPr>
          <w:noProof/>
        </w:rPr>
        <w:tab/>
      </w:r>
      <w:r>
        <w:rPr>
          <w:noProof/>
        </w:rPr>
        <w:fldChar w:fldCharType="begin"/>
      </w:r>
      <w:r>
        <w:rPr>
          <w:noProof/>
        </w:rPr>
        <w:instrText xml:space="preserve"> PAGEREF _Toc440441016 \h </w:instrText>
      </w:r>
      <w:r>
        <w:rPr>
          <w:noProof/>
        </w:rPr>
      </w:r>
      <w:r>
        <w:rPr>
          <w:noProof/>
        </w:rPr>
        <w:fldChar w:fldCharType="separate"/>
      </w:r>
      <w:r w:rsidR="004B4EE4">
        <w:rPr>
          <w:noProof/>
        </w:rPr>
        <w:t>11</w:t>
      </w:r>
      <w:r>
        <w:rPr>
          <w:noProof/>
        </w:rPr>
        <w:fldChar w:fldCharType="end"/>
      </w:r>
    </w:p>
    <w:p w14:paraId="10C1367F" w14:textId="77777777" w:rsidR="0019321E" w:rsidRDefault="0019321E">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Submitting a Proposal</w:t>
      </w:r>
      <w:r>
        <w:rPr>
          <w:noProof/>
        </w:rPr>
        <w:tab/>
      </w:r>
      <w:r>
        <w:rPr>
          <w:noProof/>
        </w:rPr>
        <w:fldChar w:fldCharType="begin"/>
      </w:r>
      <w:r>
        <w:rPr>
          <w:noProof/>
        </w:rPr>
        <w:instrText xml:space="preserve"> PAGEREF _Toc440441017 \h </w:instrText>
      </w:r>
      <w:r>
        <w:rPr>
          <w:noProof/>
        </w:rPr>
      </w:r>
      <w:r>
        <w:rPr>
          <w:noProof/>
        </w:rPr>
        <w:fldChar w:fldCharType="separate"/>
      </w:r>
      <w:r w:rsidR="004B4EE4">
        <w:rPr>
          <w:noProof/>
        </w:rPr>
        <w:t>11</w:t>
      </w:r>
      <w:r>
        <w:rPr>
          <w:noProof/>
        </w:rPr>
        <w:fldChar w:fldCharType="end"/>
      </w:r>
    </w:p>
    <w:p w14:paraId="5F546573" w14:textId="77777777" w:rsidR="0019321E" w:rsidRDefault="0019321E">
      <w:pPr>
        <w:pStyle w:val="TOC1"/>
        <w:tabs>
          <w:tab w:val="left" w:pos="540"/>
        </w:tabs>
        <w:rPr>
          <w:rFonts w:asciiTheme="minorHAnsi" w:eastAsiaTheme="minorEastAsia" w:hAnsiTheme="minorHAnsi" w:cstheme="minorBidi"/>
          <w:noProof/>
          <w:sz w:val="22"/>
          <w:szCs w:val="22"/>
        </w:rPr>
      </w:pPr>
      <w:r w:rsidRPr="00F82198">
        <w:rPr>
          <w:noProof/>
          <w14:scene3d>
            <w14:camera w14:prst="orthographicFront"/>
            <w14:lightRig w14:rig="threePt" w14:dir="t">
              <w14:rot w14:lat="0" w14:lon="0" w14:rev="0"/>
            </w14:lightRig>
          </w14:scene3d>
        </w:rPr>
        <w:t>IV.</w:t>
      </w:r>
      <w:r>
        <w:rPr>
          <w:rFonts w:asciiTheme="minorHAnsi" w:eastAsiaTheme="minorEastAsia" w:hAnsiTheme="minorHAnsi" w:cstheme="minorBidi"/>
          <w:noProof/>
          <w:sz w:val="22"/>
          <w:szCs w:val="22"/>
        </w:rPr>
        <w:tab/>
      </w:r>
      <w:r>
        <w:rPr>
          <w:noProof/>
        </w:rPr>
        <w:t>EVALUATION AND CONTRACT AWARD</w:t>
      </w:r>
      <w:r>
        <w:rPr>
          <w:noProof/>
        </w:rPr>
        <w:tab/>
      </w:r>
      <w:r>
        <w:rPr>
          <w:noProof/>
        </w:rPr>
        <w:fldChar w:fldCharType="begin"/>
      </w:r>
      <w:r>
        <w:rPr>
          <w:noProof/>
        </w:rPr>
        <w:instrText xml:space="preserve"> PAGEREF _Toc440441018 \h </w:instrText>
      </w:r>
      <w:r>
        <w:rPr>
          <w:noProof/>
        </w:rPr>
      </w:r>
      <w:r>
        <w:rPr>
          <w:noProof/>
        </w:rPr>
        <w:fldChar w:fldCharType="separate"/>
      </w:r>
      <w:r w:rsidR="004B4EE4">
        <w:rPr>
          <w:noProof/>
        </w:rPr>
        <w:t>12</w:t>
      </w:r>
      <w:r>
        <w:rPr>
          <w:noProof/>
        </w:rPr>
        <w:fldChar w:fldCharType="end"/>
      </w:r>
    </w:p>
    <w:p w14:paraId="43C4D946" w14:textId="77777777" w:rsidR="0019321E" w:rsidRDefault="0019321E">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Preliminary Evaluation</w:t>
      </w:r>
      <w:r>
        <w:rPr>
          <w:noProof/>
        </w:rPr>
        <w:tab/>
      </w:r>
      <w:r>
        <w:rPr>
          <w:noProof/>
        </w:rPr>
        <w:fldChar w:fldCharType="begin"/>
      </w:r>
      <w:r>
        <w:rPr>
          <w:noProof/>
        </w:rPr>
        <w:instrText xml:space="preserve"> PAGEREF _Toc440441019 \h </w:instrText>
      </w:r>
      <w:r>
        <w:rPr>
          <w:noProof/>
        </w:rPr>
      </w:r>
      <w:r>
        <w:rPr>
          <w:noProof/>
        </w:rPr>
        <w:fldChar w:fldCharType="separate"/>
      </w:r>
      <w:r w:rsidR="004B4EE4">
        <w:rPr>
          <w:noProof/>
        </w:rPr>
        <w:t>12</w:t>
      </w:r>
      <w:r>
        <w:rPr>
          <w:noProof/>
        </w:rPr>
        <w:fldChar w:fldCharType="end"/>
      </w:r>
    </w:p>
    <w:p w14:paraId="71D02CDE" w14:textId="77777777" w:rsidR="0019321E" w:rsidRDefault="0019321E">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Proposer Presentations</w:t>
      </w:r>
      <w:r>
        <w:rPr>
          <w:noProof/>
        </w:rPr>
        <w:tab/>
      </w:r>
      <w:r>
        <w:rPr>
          <w:noProof/>
        </w:rPr>
        <w:fldChar w:fldCharType="begin"/>
      </w:r>
      <w:r>
        <w:rPr>
          <w:noProof/>
        </w:rPr>
        <w:instrText xml:space="preserve"> PAGEREF _Toc440441020 \h </w:instrText>
      </w:r>
      <w:r>
        <w:rPr>
          <w:noProof/>
        </w:rPr>
      </w:r>
      <w:r>
        <w:rPr>
          <w:noProof/>
        </w:rPr>
        <w:fldChar w:fldCharType="separate"/>
      </w:r>
      <w:r w:rsidR="004B4EE4">
        <w:rPr>
          <w:noProof/>
        </w:rPr>
        <w:t>12</w:t>
      </w:r>
      <w:r>
        <w:rPr>
          <w:noProof/>
        </w:rPr>
        <w:fldChar w:fldCharType="end"/>
      </w:r>
    </w:p>
    <w:p w14:paraId="5A5623B4" w14:textId="77777777" w:rsidR="0019321E" w:rsidRDefault="0019321E">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Evaluation Criteria</w:t>
      </w:r>
      <w:r>
        <w:rPr>
          <w:noProof/>
        </w:rPr>
        <w:tab/>
      </w:r>
      <w:r>
        <w:rPr>
          <w:noProof/>
        </w:rPr>
        <w:fldChar w:fldCharType="begin"/>
      </w:r>
      <w:r>
        <w:rPr>
          <w:noProof/>
        </w:rPr>
        <w:instrText xml:space="preserve"> PAGEREF _Toc440441021 \h </w:instrText>
      </w:r>
      <w:r>
        <w:rPr>
          <w:noProof/>
        </w:rPr>
      </w:r>
      <w:r>
        <w:rPr>
          <w:noProof/>
        </w:rPr>
        <w:fldChar w:fldCharType="separate"/>
      </w:r>
      <w:r w:rsidR="004B4EE4">
        <w:rPr>
          <w:noProof/>
        </w:rPr>
        <w:t>12</w:t>
      </w:r>
      <w:r>
        <w:rPr>
          <w:noProof/>
        </w:rPr>
        <w:fldChar w:fldCharType="end"/>
      </w:r>
    </w:p>
    <w:p w14:paraId="35A48F53" w14:textId="77777777" w:rsidR="0019321E" w:rsidRDefault="0019321E">
      <w:pPr>
        <w:pStyle w:val="TOC2"/>
        <w:rPr>
          <w:rFonts w:asciiTheme="minorHAnsi" w:eastAsiaTheme="minorEastAsia" w:hAnsiTheme="minorHAnsi" w:cstheme="minorBidi"/>
          <w:noProof/>
          <w:sz w:val="22"/>
          <w:szCs w:val="22"/>
        </w:rPr>
      </w:pPr>
      <w:r w:rsidRPr="00F82198">
        <w:rPr>
          <w:noProof/>
        </w:rPr>
        <w:t>D.</w:t>
      </w:r>
      <w:r>
        <w:rPr>
          <w:rFonts w:asciiTheme="minorHAnsi" w:eastAsiaTheme="minorEastAsia" w:hAnsiTheme="minorHAnsi" w:cstheme="minorBidi"/>
          <w:noProof/>
          <w:sz w:val="22"/>
          <w:szCs w:val="22"/>
        </w:rPr>
        <w:tab/>
      </w:r>
      <w:r w:rsidRPr="00F82198">
        <w:rPr>
          <w:noProof/>
        </w:rPr>
        <w:t>Tax Revenues:</w:t>
      </w:r>
      <w:r>
        <w:rPr>
          <w:noProof/>
        </w:rPr>
        <w:tab/>
      </w:r>
      <w:r>
        <w:rPr>
          <w:noProof/>
        </w:rPr>
        <w:fldChar w:fldCharType="begin"/>
      </w:r>
      <w:r>
        <w:rPr>
          <w:noProof/>
        </w:rPr>
        <w:instrText xml:space="preserve"> PAGEREF _Toc440441022 \h </w:instrText>
      </w:r>
      <w:r>
        <w:rPr>
          <w:noProof/>
        </w:rPr>
      </w:r>
      <w:r>
        <w:rPr>
          <w:noProof/>
        </w:rPr>
        <w:fldChar w:fldCharType="separate"/>
      </w:r>
      <w:r w:rsidR="004B4EE4">
        <w:rPr>
          <w:noProof/>
        </w:rPr>
        <w:t>13</w:t>
      </w:r>
      <w:r>
        <w:rPr>
          <w:noProof/>
        </w:rPr>
        <w:fldChar w:fldCharType="end"/>
      </w:r>
    </w:p>
    <w:p w14:paraId="051B4251" w14:textId="77777777" w:rsidR="0019321E" w:rsidRDefault="0019321E">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Proposal Scoring</w:t>
      </w:r>
      <w:r>
        <w:rPr>
          <w:noProof/>
        </w:rPr>
        <w:tab/>
      </w:r>
      <w:r>
        <w:rPr>
          <w:noProof/>
        </w:rPr>
        <w:fldChar w:fldCharType="begin"/>
      </w:r>
      <w:r>
        <w:rPr>
          <w:noProof/>
        </w:rPr>
        <w:instrText xml:space="preserve"> PAGEREF _Toc440441023 \h </w:instrText>
      </w:r>
      <w:r>
        <w:rPr>
          <w:noProof/>
        </w:rPr>
      </w:r>
      <w:r>
        <w:rPr>
          <w:noProof/>
        </w:rPr>
        <w:fldChar w:fldCharType="separate"/>
      </w:r>
      <w:r w:rsidR="004B4EE4">
        <w:rPr>
          <w:noProof/>
        </w:rPr>
        <w:t>13</w:t>
      </w:r>
      <w:r>
        <w:rPr>
          <w:noProof/>
        </w:rPr>
        <w:fldChar w:fldCharType="end"/>
      </w:r>
    </w:p>
    <w:p w14:paraId="01CBC4C4" w14:textId="77777777" w:rsidR="0019321E" w:rsidRDefault="0019321E">
      <w:pPr>
        <w:pStyle w:val="TOC2"/>
        <w:rPr>
          <w:rFonts w:asciiTheme="minorHAnsi" w:eastAsiaTheme="minorEastAsia" w:hAnsiTheme="minorHAnsi" w:cstheme="minorBidi"/>
          <w:noProof/>
          <w:sz w:val="22"/>
          <w:szCs w:val="22"/>
        </w:rPr>
      </w:pPr>
      <w:r>
        <w:rPr>
          <w:noProof/>
        </w:rPr>
        <w:lastRenderedPageBreak/>
        <w:t>F.</w:t>
      </w:r>
      <w:r>
        <w:rPr>
          <w:rFonts w:asciiTheme="minorHAnsi" w:eastAsiaTheme="minorEastAsia" w:hAnsiTheme="minorHAnsi" w:cstheme="minorBidi"/>
          <w:noProof/>
          <w:sz w:val="22"/>
          <w:szCs w:val="22"/>
        </w:rPr>
        <w:tab/>
      </w:r>
      <w:r>
        <w:rPr>
          <w:noProof/>
        </w:rPr>
        <w:t>Award / Best and Final Offers</w:t>
      </w:r>
      <w:r>
        <w:rPr>
          <w:noProof/>
        </w:rPr>
        <w:tab/>
      </w:r>
      <w:r>
        <w:rPr>
          <w:noProof/>
        </w:rPr>
        <w:fldChar w:fldCharType="begin"/>
      </w:r>
      <w:r>
        <w:rPr>
          <w:noProof/>
        </w:rPr>
        <w:instrText xml:space="preserve"> PAGEREF _Toc440441024 \h </w:instrText>
      </w:r>
      <w:r>
        <w:rPr>
          <w:noProof/>
        </w:rPr>
      </w:r>
      <w:r>
        <w:rPr>
          <w:noProof/>
        </w:rPr>
        <w:fldChar w:fldCharType="separate"/>
      </w:r>
      <w:r w:rsidR="004B4EE4">
        <w:rPr>
          <w:noProof/>
        </w:rPr>
        <w:t>13</w:t>
      </w:r>
      <w:r>
        <w:rPr>
          <w:noProof/>
        </w:rPr>
        <w:fldChar w:fldCharType="end"/>
      </w:r>
    </w:p>
    <w:p w14:paraId="0148548B" w14:textId="77777777" w:rsidR="0019321E" w:rsidRDefault="0019321E">
      <w:pPr>
        <w:pStyle w:val="TOC2"/>
        <w:rPr>
          <w:rFonts w:asciiTheme="minorHAnsi" w:eastAsiaTheme="minorEastAsia" w:hAnsiTheme="minorHAnsi" w:cstheme="minorBidi"/>
          <w:noProof/>
          <w:sz w:val="22"/>
          <w:szCs w:val="22"/>
        </w:rPr>
      </w:pPr>
      <w:r>
        <w:rPr>
          <w:noProof/>
        </w:rPr>
        <w:t>G.</w:t>
      </w:r>
      <w:r>
        <w:rPr>
          <w:rFonts w:asciiTheme="minorHAnsi" w:eastAsiaTheme="minorEastAsia" w:hAnsiTheme="minorHAnsi" w:cstheme="minorBidi"/>
          <w:noProof/>
          <w:sz w:val="22"/>
          <w:szCs w:val="22"/>
        </w:rPr>
        <w:tab/>
      </w:r>
      <w:r>
        <w:rPr>
          <w:noProof/>
        </w:rPr>
        <w:t>Offer in Effect for Ninety (90) Days</w:t>
      </w:r>
      <w:r>
        <w:rPr>
          <w:noProof/>
        </w:rPr>
        <w:tab/>
      </w:r>
      <w:r>
        <w:rPr>
          <w:noProof/>
        </w:rPr>
        <w:fldChar w:fldCharType="begin"/>
      </w:r>
      <w:r>
        <w:rPr>
          <w:noProof/>
        </w:rPr>
        <w:instrText xml:space="preserve"> PAGEREF _Toc440441025 \h </w:instrText>
      </w:r>
      <w:r>
        <w:rPr>
          <w:noProof/>
        </w:rPr>
      </w:r>
      <w:r>
        <w:rPr>
          <w:noProof/>
        </w:rPr>
        <w:fldChar w:fldCharType="separate"/>
      </w:r>
      <w:r w:rsidR="004B4EE4">
        <w:rPr>
          <w:noProof/>
        </w:rPr>
        <w:t>13</w:t>
      </w:r>
      <w:r>
        <w:rPr>
          <w:noProof/>
        </w:rPr>
        <w:fldChar w:fldCharType="end"/>
      </w:r>
    </w:p>
    <w:p w14:paraId="4EE01AF6" w14:textId="77777777" w:rsidR="0019321E" w:rsidRDefault="0019321E">
      <w:pPr>
        <w:pStyle w:val="TOC2"/>
        <w:rPr>
          <w:rFonts w:asciiTheme="minorHAnsi" w:eastAsiaTheme="minorEastAsia" w:hAnsiTheme="minorHAnsi" w:cstheme="minorBidi"/>
          <w:noProof/>
          <w:sz w:val="22"/>
          <w:szCs w:val="22"/>
        </w:rPr>
      </w:pPr>
      <w:r>
        <w:rPr>
          <w:noProof/>
        </w:rPr>
        <w:t>H.</w:t>
      </w:r>
      <w:r>
        <w:rPr>
          <w:rFonts w:asciiTheme="minorHAnsi" w:eastAsiaTheme="minorEastAsia" w:hAnsiTheme="minorHAnsi" w:cstheme="minorBidi"/>
          <w:noProof/>
          <w:sz w:val="22"/>
          <w:szCs w:val="22"/>
        </w:rPr>
        <w:tab/>
      </w:r>
      <w:r>
        <w:rPr>
          <w:noProof/>
        </w:rPr>
        <w:t>Notification of Intent to Negotiate/Intent to Award</w:t>
      </w:r>
      <w:r>
        <w:rPr>
          <w:noProof/>
        </w:rPr>
        <w:tab/>
      </w:r>
      <w:r>
        <w:rPr>
          <w:noProof/>
        </w:rPr>
        <w:fldChar w:fldCharType="begin"/>
      </w:r>
      <w:r>
        <w:rPr>
          <w:noProof/>
        </w:rPr>
        <w:instrText xml:space="preserve"> PAGEREF _Toc440441026 \h </w:instrText>
      </w:r>
      <w:r>
        <w:rPr>
          <w:noProof/>
        </w:rPr>
      </w:r>
      <w:r>
        <w:rPr>
          <w:noProof/>
        </w:rPr>
        <w:fldChar w:fldCharType="separate"/>
      </w:r>
      <w:r w:rsidR="004B4EE4">
        <w:rPr>
          <w:noProof/>
        </w:rPr>
        <w:t>13</w:t>
      </w:r>
      <w:r>
        <w:rPr>
          <w:noProof/>
        </w:rPr>
        <w:fldChar w:fldCharType="end"/>
      </w:r>
    </w:p>
    <w:p w14:paraId="06771E44" w14:textId="77777777" w:rsidR="0019321E" w:rsidRDefault="0019321E">
      <w:pPr>
        <w:pStyle w:val="TOC2"/>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Right to Reject Proposals and Negotiate Contract Terms</w:t>
      </w:r>
      <w:r>
        <w:rPr>
          <w:noProof/>
        </w:rPr>
        <w:tab/>
      </w:r>
      <w:r>
        <w:rPr>
          <w:noProof/>
        </w:rPr>
        <w:fldChar w:fldCharType="begin"/>
      </w:r>
      <w:r>
        <w:rPr>
          <w:noProof/>
        </w:rPr>
        <w:instrText xml:space="preserve"> PAGEREF _Toc440441027 \h </w:instrText>
      </w:r>
      <w:r>
        <w:rPr>
          <w:noProof/>
        </w:rPr>
      </w:r>
      <w:r>
        <w:rPr>
          <w:noProof/>
        </w:rPr>
        <w:fldChar w:fldCharType="separate"/>
      </w:r>
      <w:r w:rsidR="004B4EE4">
        <w:rPr>
          <w:noProof/>
        </w:rPr>
        <w:t>14</w:t>
      </w:r>
      <w:r>
        <w:rPr>
          <w:noProof/>
        </w:rPr>
        <w:fldChar w:fldCharType="end"/>
      </w:r>
    </w:p>
    <w:p w14:paraId="22D0C157" w14:textId="77777777" w:rsidR="0019321E" w:rsidRDefault="0019321E">
      <w:pPr>
        <w:pStyle w:val="TOC2"/>
        <w:rPr>
          <w:rFonts w:asciiTheme="minorHAnsi" w:eastAsiaTheme="minorEastAsia" w:hAnsiTheme="minorHAnsi" w:cstheme="minorBidi"/>
          <w:noProof/>
          <w:sz w:val="22"/>
          <w:szCs w:val="22"/>
        </w:rPr>
      </w:pPr>
      <w:r>
        <w:rPr>
          <w:noProof/>
        </w:rPr>
        <w:t>J.</w:t>
      </w:r>
      <w:r>
        <w:rPr>
          <w:rFonts w:asciiTheme="minorHAnsi" w:eastAsiaTheme="minorEastAsia" w:hAnsiTheme="minorHAnsi" w:cstheme="minorBidi"/>
          <w:noProof/>
          <w:sz w:val="22"/>
          <w:szCs w:val="22"/>
        </w:rPr>
        <w:tab/>
      </w:r>
      <w:r>
        <w:rPr>
          <w:noProof/>
        </w:rPr>
        <w:t>Protest Procedure</w:t>
      </w:r>
      <w:r>
        <w:rPr>
          <w:noProof/>
        </w:rPr>
        <w:tab/>
      </w:r>
      <w:r>
        <w:rPr>
          <w:noProof/>
        </w:rPr>
        <w:fldChar w:fldCharType="begin"/>
      </w:r>
      <w:r>
        <w:rPr>
          <w:noProof/>
        </w:rPr>
        <w:instrText xml:space="preserve"> PAGEREF _Toc440441028 \h </w:instrText>
      </w:r>
      <w:r>
        <w:rPr>
          <w:noProof/>
        </w:rPr>
      </w:r>
      <w:r>
        <w:rPr>
          <w:noProof/>
        </w:rPr>
        <w:fldChar w:fldCharType="separate"/>
      </w:r>
      <w:r w:rsidR="004B4EE4">
        <w:rPr>
          <w:noProof/>
        </w:rPr>
        <w:t>14</w:t>
      </w:r>
      <w:r>
        <w:rPr>
          <w:noProof/>
        </w:rPr>
        <w:fldChar w:fldCharType="end"/>
      </w:r>
    </w:p>
    <w:p w14:paraId="3D95E7A5" w14:textId="77777777" w:rsidR="0019321E" w:rsidRDefault="0019321E">
      <w:pPr>
        <w:pStyle w:val="TOC1"/>
        <w:tabs>
          <w:tab w:val="left" w:pos="540"/>
        </w:tabs>
        <w:rPr>
          <w:rFonts w:asciiTheme="minorHAnsi" w:eastAsiaTheme="minorEastAsia" w:hAnsiTheme="minorHAnsi" w:cstheme="minorBidi"/>
          <w:noProof/>
          <w:sz w:val="22"/>
          <w:szCs w:val="22"/>
        </w:rPr>
      </w:pPr>
      <w:r w:rsidRPr="00F82198">
        <w:rPr>
          <w:noProof/>
          <w14:scene3d>
            <w14:camera w14:prst="orthographicFront"/>
            <w14:lightRig w14:rig="threePt" w14:dir="t">
              <w14:rot w14:lat="0" w14:lon="0" w14:rev="0"/>
            </w14:lightRig>
          </w14:scene3d>
        </w:rPr>
        <w:t>V.</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_Toc440441029 \h </w:instrText>
      </w:r>
      <w:r>
        <w:rPr>
          <w:noProof/>
        </w:rPr>
      </w:r>
      <w:r>
        <w:rPr>
          <w:noProof/>
        </w:rPr>
        <w:fldChar w:fldCharType="separate"/>
      </w:r>
      <w:r w:rsidR="004B4EE4">
        <w:rPr>
          <w:noProof/>
        </w:rPr>
        <w:t>15</w:t>
      </w:r>
      <w:r>
        <w:rPr>
          <w:noProof/>
        </w:rPr>
        <w:fldChar w:fldCharType="end"/>
      </w:r>
    </w:p>
    <w:p w14:paraId="3AE471E5" w14:textId="77777777" w:rsidR="0019321E" w:rsidRDefault="0019321E">
      <w:pPr>
        <w:pStyle w:val="TOC2"/>
        <w:rPr>
          <w:rFonts w:asciiTheme="minorHAnsi" w:eastAsiaTheme="minorEastAsia" w:hAnsiTheme="minorHAnsi" w:cstheme="minorBidi"/>
          <w:noProof/>
          <w:sz w:val="22"/>
          <w:szCs w:val="22"/>
        </w:rPr>
      </w:pPr>
      <w:r w:rsidRPr="00F82198">
        <w:rPr>
          <w:rFonts w:eastAsia="Calibri"/>
          <w:noProof/>
        </w:rPr>
        <w:t>A.</w:t>
      </w:r>
      <w:r>
        <w:rPr>
          <w:rFonts w:asciiTheme="minorHAnsi" w:eastAsiaTheme="minorEastAsia" w:hAnsiTheme="minorHAnsi" w:cstheme="minorBidi"/>
          <w:noProof/>
          <w:sz w:val="22"/>
          <w:szCs w:val="22"/>
        </w:rPr>
        <w:tab/>
      </w:r>
      <w:r w:rsidRPr="00F82198">
        <w:rPr>
          <w:rFonts w:eastAsia="Calibri"/>
          <w:noProof/>
        </w:rPr>
        <w:t>Scope of Services to Be Performed:</w:t>
      </w:r>
      <w:r>
        <w:rPr>
          <w:noProof/>
        </w:rPr>
        <w:tab/>
      </w:r>
      <w:r>
        <w:rPr>
          <w:noProof/>
        </w:rPr>
        <w:fldChar w:fldCharType="begin"/>
      </w:r>
      <w:r>
        <w:rPr>
          <w:noProof/>
        </w:rPr>
        <w:instrText xml:space="preserve"> PAGEREF _Toc440441030 \h </w:instrText>
      </w:r>
      <w:r>
        <w:rPr>
          <w:noProof/>
        </w:rPr>
      </w:r>
      <w:r>
        <w:rPr>
          <w:noProof/>
        </w:rPr>
        <w:fldChar w:fldCharType="separate"/>
      </w:r>
      <w:r w:rsidR="004B4EE4">
        <w:rPr>
          <w:noProof/>
        </w:rPr>
        <w:t>15</w:t>
      </w:r>
      <w:r>
        <w:rPr>
          <w:noProof/>
        </w:rPr>
        <w:fldChar w:fldCharType="end"/>
      </w:r>
    </w:p>
    <w:p w14:paraId="2CBE9AB6" w14:textId="170AE44F" w:rsidR="0019321E" w:rsidRDefault="0019321E" w:rsidP="0019321E">
      <w:pPr>
        <w:pStyle w:val="TOC1"/>
        <w:tabs>
          <w:tab w:val="left" w:pos="540"/>
        </w:tabs>
        <w:rPr>
          <w:rFonts w:asciiTheme="minorHAnsi" w:eastAsiaTheme="minorEastAsia" w:hAnsiTheme="minorHAnsi" w:cstheme="minorBidi"/>
          <w:noProof/>
          <w:sz w:val="22"/>
          <w:szCs w:val="22"/>
        </w:rPr>
      </w:pPr>
      <w:r w:rsidRPr="00F82198">
        <w:rPr>
          <w:noProof/>
          <w14:scene3d>
            <w14:camera w14:prst="orthographicFront"/>
            <w14:lightRig w14:rig="threePt" w14:dir="t">
              <w14:rot w14:lat="0" w14:lon="0" w14:rev="0"/>
            </w14:lightRig>
          </w14:scene3d>
        </w:rPr>
        <w:t>VI.</w:t>
      </w:r>
      <w:r>
        <w:rPr>
          <w:rFonts w:asciiTheme="minorHAnsi" w:eastAsiaTheme="minorEastAsia" w:hAnsiTheme="minorHAnsi" w:cstheme="minorBidi"/>
          <w:noProof/>
          <w:sz w:val="22"/>
          <w:szCs w:val="22"/>
        </w:rPr>
        <w:tab/>
      </w:r>
      <w:r>
        <w:rPr>
          <w:noProof/>
        </w:rPr>
        <w:t>Requirements for Qualifications, Service and Technical</w:t>
      </w:r>
      <w:r>
        <w:rPr>
          <w:noProof/>
        </w:rPr>
        <w:tab/>
      </w:r>
      <w:r>
        <w:rPr>
          <w:noProof/>
        </w:rPr>
        <w:fldChar w:fldCharType="begin"/>
      </w:r>
      <w:r>
        <w:rPr>
          <w:noProof/>
        </w:rPr>
        <w:instrText xml:space="preserve"> PAGEREF _Toc440441031 \h </w:instrText>
      </w:r>
      <w:r>
        <w:rPr>
          <w:noProof/>
        </w:rPr>
      </w:r>
      <w:r>
        <w:rPr>
          <w:noProof/>
        </w:rPr>
        <w:fldChar w:fldCharType="separate"/>
      </w:r>
      <w:r w:rsidR="004B4EE4">
        <w:rPr>
          <w:noProof/>
        </w:rPr>
        <w:t>15</w:t>
      </w:r>
      <w:r>
        <w:rPr>
          <w:noProof/>
        </w:rPr>
        <w:fldChar w:fldCharType="end"/>
      </w:r>
    </w:p>
    <w:p w14:paraId="274212A2" w14:textId="77777777" w:rsidR="0019321E" w:rsidRDefault="0019321E">
      <w:pPr>
        <w:pStyle w:val="TOC1"/>
        <w:tabs>
          <w:tab w:val="left" w:pos="540"/>
        </w:tabs>
        <w:rPr>
          <w:rFonts w:asciiTheme="minorHAnsi" w:eastAsiaTheme="minorEastAsia" w:hAnsiTheme="minorHAnsi" w:cstheme="minorBidi"/>
          <w:noProof/>
          <w:sz w:val="22"/>
          <w:szCs w:val="22"/>
        </w:rPr>
      </w:pPr>
      <w:r w:rsidRPr="00F82198">
        <w:rPr>
          <w:noProof/>
          <w14:scene3d>
            <w14:camera w14:prst="orthographicFront"/>
            <w14:lightRig w14:rig="threePt" w14:dir="t">
              <w14:rot w14:lat="0" w14:lon="0" w14:rev="0"/>
            </w14:lightRig>
          </w14:scene3d>
        </w:rPr>
        <w:t>VII.</w:t>
      </w:r>
      <w:r>
        <w:rPr>
          <w:rFonts w:asciiTheme="minorHAnsi" w:eastAsiaTheme="minorEastAsia" w:hAnsiTheme="minorHAnsi" w:cstheme="minorBidi"/>
          <w:noProof/>
          <w:sz w:val="22"/>
          <w:szCs w:val="22"/>
        </w:rPr>
        <w:tab/>
      </w:r>
      <w:r>
        <w:rPr>
          <w:noProof/>
        </w:rPr>
        <w:t>COST PROPOSAL</w:t>
      </w:r>
      <w:r>
        <w:rPr>
          <w:noProof/>
        </w:rPr>
        <w:tab/>
      </w:r>
      <w:r>
        <w:rPr>
          <w:noProof/>
        </w:rPr>
        <w:fldChar w:fldCharType="begin"/>
      </w:r>
      <w:r>
        <w:rPr>
          <w:noProof/>
        </w:rPr>
        <w:instrText xml:space="preserve"> PAGEREF _Toc440441033 \h </w:instrText>
      </w:r>
      <w:r>
        <w:rPr>
          <w:noProof/>
        </w:rPr>
      </w:r>
      <w:r>
        <w:rPr>
          <w:noProof/>
        </w:rPr>
        <w:fldChar w:fldCharType="separate"/>
      </w:r>
      <w:r w:rsidR="004B4EE4">
        <w:rPr>
          <w:noProof/>
        </w:rPr>
        <w:t>20</w:t>
      </w:r>
      <w:r>
        <w:rPr>
          <w:noProof/>
        </w:rPr>
        <w:fldChar w:fldCharType="end"/>
      </w:r>
    </w:p>
    <w:p w14:paraId="2CD19483" w14:textId="77777777" w:rsidR="0019321E" w:rsidRDefault="0019321E">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General Instructions for Preparing Cost Proposals</w:t>
      </w:r>
      <w:r>
        <w:rPr>
          <w:noProof/>
        </w:rPr>
        <w:tab/>
      </w:r>
      <w:r>
        <w:rPr>
          <w:noProof/>
        </w:rPr>
        <w:fldChar w:fldCharType="begin"/>
      </w:r>
      <w:r>
        <w:rPr>
          <w:noProof/>
        </w:rPr>
        <w:instrText xml:space="preserve"> PAGEREF _Toc440441034 \h </w:instrText>
      </w:r>
      <w:r>
        <w:rPr>
          <w:noProof/>
        </w:rPr>
      </w:r>
      <w:r>
        <w:rPr>
          <w:noProof/>
        </w:rPr>
        <w:fldChar w:fldCharType="separate"/>
      </w:r>
      <w:r w:rsidR="004B4EE4">
        <w:rPr>
          <w:noProof/>
        </w:rPr>
        <w:t>20</w:t>
      </w:r>
      <w:r>
        <w:rPr>
          <w:noProof/>
        </w:rPr>
        <w:fldChar w:fldCharType="end"/>
      </w:r>
    </w:p>
    <w:p w14:paraId="7F3B4040" w14:textId="77777777" w:rsidR="0019321E" w:rsidRDefault="0019321E">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Pricing and Discount</w:t>
      </w:r>
      <w:r>
        <w:rPr>
          <w:noProof/>
        </w:rPr>
        <w:tab/>
      </w:r>
      <w:r>
        <w:rPr>
          <w:noProof/>
        </w:rPr>
        <w:fldChar w:fldCharType="begin"/>
      </w:r>
      <w:r>
        <w:rPr>
          <w:noProof/>
        </w:rPr>
        <w:instrText xml:space="preserve"> PAGEREF _Toc440441035 \h </w:instrText>
      </w:r>
      <w:r>
        <w:rPr>
          <w:noProof/>
        </w:rPr>
      </w:r>
      <w:r>
        <w:rPr>
          <w:noProof/>
        </w:rPr>
        <w:fldChar w:fldCharType="separate"/>
      </w:r>
      <w:r w:rsidR="004B4EE4">
        <w:rPr>
          <w:noProof/>
        </w:rPr>
        <w:t>20</w:t>
      </w:r>
      <w:r>
        <w:rPr>
          <w:noProof/>
        </w:rPr>
        <w:fldChar w:fldCharType="end"/>
      </w:r>
    </w:p>
    <w:p w14:paraId="1F1CCF36" w14:textId="77777777" w:rsidR="0019321E" w:rsidRDefault="0019321E">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Price Clarifications</w:t>
      </w:r>
      <w:r>
        <w:rPr>
          <w:noProof/>
        </w:rPr>
        <w:tab/>
      </w:r>
      <w:r>
        <w:rPr>
          <w:noProof/>
        </w:rPr>
        <w:fldChar w:fldCharType="begin"/>
      </w:r>
      <w:r>
        <w:rPr>
          <w:noProof/>
        </w:rPr>
        <w:instrText xml:space="preserve"> PAGEREF _Toc440441036 \h </w:instrText>
      </w:r>
      <w:r>
        <w:rPr>
          <w:noProof/>
        </w:rPr>
      </w:r>
      <w:r>
        <w:rPr>
          <w:noProof/>
        </w:rPr>
        <w:fldChar w:fldCharType="separate"/>
      </w:r>
      <w:r w:rsidR="004B4EE4">
        <w:rPr>
          <w:noProof/>
        </w:rPr>
        <w:t>20</w:t>
      </w:r>
      <w:r>
        <w:rPr>
          <w:noProof/>
        </w:rPr>
        <w:fldChar w:fldCharType="end"/>
      </w:r>
    </w:p>
    <w:p w14:paraId="2F461D1D" w14:textId="77777777" w:rsidR="0019321E" w:rsidRDefault="0019321E">
      <w:pPr>
        <w:pStyle w:val="TOC1"/>
        <w:tabs>
          <w:tab w:val="left" w:pos="660"/>
        </w:tabs>
        <w:rPr>
          <w:rFonts w:asciiTheme="minorHAnsi" w:eastAsiaTheme="minorEastAsia" w:hAnsiTheme="minorHAnsi" w:cstheme="minorBidi"/>
          <w:noProof/>
          <w:sz w:val="22"/>
          <w:szCs w:val="22"/>
        </w:rPr>
      </w:pPr>
      <w:r w:rsidRPr="00F82198">
        <w:rPr>
          <w:noProof/>
          <w14:scene3d>
            <w14:camera w14:prst="orthographicFront"/>
            <w14:lightRig w14:rig="threePt" w14:dir="t">
              <w14:rot w14:lat="0" w14:lon="0" w14:rev="0"/>
            </w14:lightRig>
          </w14:scene3d>
        </w:rPr>
        <w:t>VIII.</w:t>
      </w:r>
      <w:r>
        <w:rPr>
          <w:rFonts w:asciiTheme="minorHAnsi" w:eastAsiaTheme="minorEastAsia" w:hAnsiTheme="minorHAnsi" w:cstheme="minorBidi"/>
          <w:noProof/>
          <w:sz w:val="22"/>
          <w:szCs w:val="22"/>
        </w:rPr>
        <w:tab/>
      </w:r>
      <w:r>
        <w:rPr>
          <w:noProof/>
        </w:rPr>
        <w:t>Typical Build Cost Proposal Form</w:t>
      </w:r>
      <w:r>
        <w:rPr>
          <w:noProof/>
        </w:rPr>
        <w:tab/>
      </w:r>
      <w:r>
        <w:rPr>
          <w:noProof/>
        </w:rPr>
        <w:fldChar w:fldCharType="begin"/>
      </w:r>
      <w:r>
        <w:rPr>
          <w:noProof/>
        </w:rPr>
        <w:instrText xml:space="preserve"> PAGEREF _Toc440441037 \h </w:instrText>
      </w:r>
      <w:r>
        <w:rPr>
          <w:noProof/>
        </w:rPr>
      </w:r>
      <w:r>
        <w:rPr>
          <w:noProof/>
        </w:rPr>
        <w:fldChar w:fldCharType="separate"/>
      </w:r>
      <w:r w:rsidR="004B4EE4">
        <w:rPr>
          <w:noProof/>
        </w:rPr>
        <w:t>21</w:t>
      </w:r>
      <w:r>
        <w:rPr>
          <w:noProof/>
        </w:rPr>
        <w:fldChar w:fldCharType="end"/>
      </w:r>
    </w:p>
    <w:p w14:paraId="2FD7BADA" w14:textId="77777777" w:rsidR="0019321E" w:rsidRDefault="0019321E">
      <w:pPr>
        <w:pStyle w:val="TOC1"/>
        <w:tabs>
          <w:tab w:val="left" w:pos="540"/>
        </w:tabs>
        <w:rPr>
          <w:rFonts w:asciiTheme="minorHAnsi" w:eastAsiaTheme="minorEastAsia" w:hAnsiTheme="minorHAnsi" w:cstheme="minorBidi"/>
          <w:noProof/>
          <w:sz w:val="22"/>
          <w:szCs w:val="22"/>
        </w:rPr>
      </w:pPr>
      <w:r w:rsidRPr="00F82198">
        <w:rPr>
          <w:noProof/>
          <w14:scene3d>
            <w14:camera w14:prst="orthographicFront"/>
            <w14:lightRig w14:rig="threePt" w14:dir="t">
              <w14:rot w14:lat="0" w14:lon="0" w14:rev="0"/>
            </w14:lightRig>
          </w14:scene3d>
        </w:rPr>
        <w:t>IX.</w:t>
      </w:r>
      <w:r>
        <w:rPr>
          <w:rFonts w:asciiTheme="minorHAnsi" w:eastAsiaTheme="minorEastAsia" w:hAnsiTheme="minorHAnsi" w:cstheme="minorBidi"/>
          <w:noProof/>
          <w:sz w:val="22"/>
          <w:szCs w:val="22"/>
        </w:rPr>
        <w:tab/>
      </w:r>
      <w:r>
        <w:rPr>
          <w:noProof/>
        </w:rPr>
        <w:t>SAMPLE CONTRACT</w:t>
      </w:r>
      <w:r>
        <w:rPr>
          <w:noProof/>
        </w:rPr>
        <w:tab/>
      </w:r>
      <w:r>
        <w:rPr>
          <w:noProof/>
        </w:rPr>
        <w:fldChar w:fldCharType="begin"/>
      </w:r>
      <w:r>
        <w:rPr>
          <w:noProof/>
        </w:rPr>
        <w:instrText xml:space="preserve"> PAGEREF _Toc440441038 \h </w:instrText>
      </w:r>
      <w:r>
        <w:rPr>
          <w:noProof/>
        </w:rPr>
      </w:r>
      <w:r>
        <w:rPr>
          <w:noProof/>
        </w:rPr>
        <w:fldChar w:fldCharType="separate"/>
      </w:r>
      <w:r w:rsidR="004B4EE4">
        <w:rPr>
          <w:noProof/>
        </w:rPr>
        <w:t>23</w:t>
      </w:r>
      <w:r>
        <w:rPr>
          <w:noProof/>
        </w:rPr>
        <w:fldChar w:fldCharType="end"/>
      </w:r>
    </w:p>
    <w:p w14:paraId="02280475" w14:textId="77777777" w:rsidR="0019321E" w:rsidRDefault="0019321E">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Compensation/Payment</w:t>
      </w:r>
      <w:r>
        <w:rPr>
          <w:noProof/>
        </w:rPr>
        <w:tab/>
      </w:r>
      <w:r>
        <w:rPr>
          <w:noProof/>
        </w:rPr>
        <w:fldChar w:fldCharType="begin"/>
      </w:r>
      <w:r>
        <w:rPr>
          <w:noProof/>
        </w:rPr>
        <w:instrText xml:space="preserve"> PAGEREF _Toc440441039 \h </w:instrText>
      </w:r>
      <w:r>
        <w:rPr>
          <w:noProof/>
        </w:rPr>
      </w:r>
      <w:r>
        <w:rPr>
          <w:noProof/>
        </w:rPr>
        <w:fldChar w:fldCharType="separate"/>
      </w:r>
      <w:r w:rsidR="004B4EE4">
        <w:rPr>
          <w:noProof/>
        </w:rPr>
        <w:t>24</w:t>
      </w:r>
      <w:r>
        <w:rPr>
          <w:noProof/>
        </w:rPr>
        <w:fldChar w:fldCharType="end"/>
      </w:r>
    </w:p>
    <w:p w14:paraId="543FA603" w14:textId="77777777" w:rsidR="0019321E" w:rsidRDefault="0019321E">
      <w:pPr>
        <w:pStyle w:val="TOC2"/>
        <w:rPr>
          <w:rFonts w:asciiTheme="minorHAnsi" w:eastAsiaTheme="minorEastAsia" w:hAnsiTheme="minorHAnsi" w:cstheme="minorBidi"/>
          <w:noProof/>
          <w:sz w:val="22"/>
          <w:szCs w:val="22"/>
        </w:rPr>
      </w:pPr>
      <w:r w:rsidRPr="00F82198">
        <w:rPr>
          <w:noProof/>
        </w:rPr>
        <w:t>C.</w:t>
      </w:r>
      <w:r>
        <w:rPr>
          <w:rFonts w:asciiTheme="minorHAnsi" w:eastAsiaTheme="minorEastAsia" w:hAnsiTheme="minorHAnsi" w:cstheme="minorBidi"/>
          <w:noProof/>
          <w:sz w:val="22"/>
          <w:szCs w:val="22"/>
        </w:rPr>
        <w:tab/>
      </w:r>
      <w:r w:rsidRPr="00F82198">
        <w:rPr>
          <w:noProof/>
        </w:rPr>
        <w:t>Price Increases:</w:t>
      </w:r>
      <w:r>
        <w:rPr>
          <w:noProof/>
        </w:rPr>
        <w:tab/>
      </w:r>
      <w:r>
        <w:rPr>
          <w:noProof/>
        </w:rPr>
        <w:fldChar w:fldCharType="begin"/>
      </w:r>
      <w:r>
        <w:rPr>
          <w:noProof/>
        </w:rPr>
        <w:instrText xml:space="preserve"> PAGEREF _Toc440441040 \h </w:instrText>
      </w:r>
      <w:r>
        <w:rPr>
          <w:noProof/>
        </w:rPr>
      </w:r>
      <w:r>
        <w:rPr>
          <w:noProof/>
        </w:rPr>
        <w:fldChar w:fldCharType="separate"/>
      </w:r>
      <w:r w:rsidR="004B4EE4">
        <w:rPr>
          <w:noProof/>
        </w:rPr>
        <w:t>24</w:t>
      </w:r>
      <w:r>
        <w:rPr>
          <w:noProof/>
        </w:rPr>
        <w:fldChar w:fldCharType="end"/>
      </w:r>
    </w:p>
    <w:p w14:paraId="28D0B30F" w14:textId="77777777" w:rsidR="0019321E" w:rsidRDefault="0019321E">
      <w:pPr>
        <w:pStyle w:val="TOC2"/>
        <w:rPr>
          <w:rFonts w:asciiTheme="minorHAnsi" w:eastAsiaTheme="minorEastAsia" w:hAnsiTheme="minorHAnsi" w:cstheme="minorBidi"/>
          <w:noProof/>
          <w:sz w:val="22"/>
          <w:szCs w:val="22"/>
        </w:rPr>
      </w:pPr>
      <w:r w:rsidRPr="00F82198">
        <w:rPr>
          <w:noProof/>
        </w:rPr>
        <w:t>D.</w:t>
      </w:r>
      <w:r>
        <w:rPr>
          <w:rFonts w:asciiTheme="minorHAnsi" w:eastAsiaTheme="minorEastAsia" w:hAnsiTheme="minorHAnsi" w:cstheme="minorBidi"/>
          <w:noProof/>
          <w:sz w:val="22"/>
          <w:szCs w:val="22"/>
        </w:rPr>
        <w:tab/>
      </w:r>
      <w:r w:rsidRPr="00F82198">
        <w:rPr>
          <w:noProof/>
        </w:rPr>
        <w:t>Regulations and Codes:</w:t>
      </w:r>
      <w:r>
        <w:rPr>
          <w:noProof/>
        </w:rPr>
        <w:tab/>
      </w:r>
      <w:r>
        <w:rPr>
          <w:noProof/>
        </w:rPr>
        <w:fldChar w:fldCharType="begin"/>
      </w:r>
      <w:r>
        <w:rPr>
          <w:noProof/>
        </w:rPr>
        <w:instrText xml:space="preserve"> PAGEREF _Toc440441041 \h </w:instrText>
      </w:r>
      <w:r>
        <w:rPr>
          <w:noProof/>
        </w:rPr>
      </w:r>
      <w:r>
        <w:rPr>
          <w:noProof/>
        </w:rPr>
        <w:fldChar w:fldCharType="separate"/>
      </w:r>
      <w:r w:rsidR="004B4EE4">
        <w:rPr>
          <w:noProof/>
        </w:rPr>
        <w:t>24</w:t>
      </w:r>
      <w:r>
        <w:rPr>
          <w:noProof/>
        </w:rPr>
        <w:fldChar w:fldCharType="end"/>
      </w:r>
    </w:p>
    <w:p w14:paraId="69721B7E" w14:textId="77777777" w:rsidR="0019321E" w:rsidRDefault="0019321E">
      <w:pPr>
        <w:pStyle w:val="TOC2"/>
        <w:rPr>
          <w:rFonts w:asciiTheme="minorHAnsi" w:eastAsiaTheme="minorEastAsia" w:hAnsiTheme="minorHAnsi" w:cstheme="minorBidi"/>
          <w:noProof/>
          <w:sz w:val="22"/>
          <w:szCs w:val="22"/>
        </w:rPr>
      </w:pPr>
      <w:r w:rsidRPr="00F82198">
        <w:rPr>
          <w:noProof/>
        </w:rPr>
        <w:t>E.</w:t>
      </w:r>
      <w:r>
        <w:rPr>
          <w:rFonts w:asciiTheme="minorHAnsi" w:eastAsiaTheme="minorEastAsia" w:hAnsiTheme="minorHAnsi" w:cstheme="minorBidi"/>
          <w:noProof/>
          <w:sz w:val="22"/>
          <w:szCs w:val="22"/>
        </w:rPr>
        <w:tab/>
      </w:r>
      <w:r w:rsidRPr="00F82198">
        <w:rPr>
          <w:noProof/>
        </w:rPr>
        <w:t>Expansion Clause:</w:t>
      </w:r>
      <w:r>
        <w:rPr>
          <w:noProof/>
        </w:rPr>
        <w:tab/>
      </w:r>
      <w:r>
        <w:rPr>
          <w:noProof/>
        </w:rPr>
        <w:fldChar w:fldCharType="begin"/>
      </w:r>
      <w:r>
        <w:rPr>
          <w:noProof/>
        </w:rPr>
        <w:instrText xml:space="preserve"> PAGEREF _Toc440441042 \h </w:instrText>
      </w:r>
      <w:r>
        <w:rPr>
          <w:noProof/>
        </w:rPr>
      </w:r>
      <w:r>
        <w:rPr>
          <w:noProof/>
        </w:rPr>
        <w:fldChar w:fldCharType="separate"/>
      </w:r>
      <w:r w:rsidR="004B4EE4">
        <w:rPr>
          <w:noProof/>
        </w:rPr>
        <w:t>24</w:t>
      </w:r>
      <w:r>
        <w:rPr>
          <w:noProof/>
        </w:rPr>
        <w:fldChar w:fldCharType="end"/>
      </w:r>
    </w:p>
    <w:p w14:paraId="599590D5" w14:textId="77777777" w:rsidR="0019321E" w:rsidRDefault="0019321E">
      <w:pPr>
        <w:pStyle w:val="TOC2"/>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Performance by Contractor</w:t>
      </w:r>
      <w:r>
        <w:rPr>
          <w:noProof/>
        </w:rPr>
        <w:tab/>
      </w:r>
      <w:r>
        <w:rPr>
          <w:noProof/>
        </w:rPr>
        <w:fldChar w:fldCharType="begin"/>
      </w:r>
      <w:r>
        <w:rPr>
          <w:noProof/>
        </w:rPr>
        <w:instrText xml:space="preserve"> PAGEREF _Toc440441043 \h </w:instrText>
      </w:r>
      <w:r>
        <w:rPr>
          <w:noProof/>
        </w:rPr>
      </w:r>
      <w:r>
        <w:rPr>
          <w:noProof/>
        </w:rPr>
        <w:fldChar w:fldCharType="separate"/>
      </w:r>
      <w:r w:rsidR="004B4EE4">
        <w:rPr>
          <w:noProof/>
        </w:rPr>
        <w:t>24</w:t>
      </w:r>
      <w:r>
        <w:rPr>
          <w:noProof/>
        </w:rPr>
        <w:fldChar w:fldCharType="end"/>
      </w:r>
    </w:p>
    <w:p w14:paraId="59E20FF9" w14:textId="77777777" w:rsidR="0019321E" w:rsidRDefault="0019321E">
      <w:pPr>
        <w:pStyle w:val="TOC2"/>
        <w:rPr>
          <w:rFonts w:asciiTheme="minorHAnsi" w:eastAsiaTheme="minorEastAsia" w:hAnsiTheme="minorHAnsi" w:cstheme="minorBidi"/>
          <w:noProof/>
          <w:sz w:val="22"/>
          <w:szCs w:val="22"/>
        </w:rPr>
      </w:pPr>
      <w:r>
        <w:rPr>
          <w:noProof/>
        </w:rPr>
        <w:t>G.</w:t>
      </w:r>
      <w:r>
        <w:rPr>
          <w:rFonts w:asciiTheme="minorHAnsi" w:eastAsiaTheme="minorEastAsia" w:hAnsiTheme="minorHAnsi" w:cstheme="minorBidi"/>
          <w:noProof/>
          <w:sz w:val="22"/>
          <w:szCs w:val="22"/>
        </w:rPr>
        <w:tab/>
      </w:r>
      <w:r>
        <w:rPr>
          <w:noProof/>
        </w:rPr>
        <w:t>Compliance with Laws</w:t>
      </w:r>
      <w:r>
        <w:rPr>
          <w:noProof/>
        </w:rPr>
        <w:tab/>
      </w:r>
      <w:r>
        <w:rPr>
          <w:noProof/>
        </w:rPr>
        <w:fldChar w:fldCharType="begin"/>
      </w:r>
      <w:r>
        <w:rPr>
          <w:noProof/>
        </w:rPr>
        <w:instrText xml:space="preserve"> PAGEREF _Toc440441044 \h </w:instrText>
      </w:r>
      <w:r>
        <w:rPr>
          <w:noProof/>
        </w:rPr>
      </w:r>
      <w:r>
        <w:rPr>
          <w:noProof/>
        </w:rPr>
        <w:fldChar w:fldCharType="separate"/>
      </w:r>
      <w:r w:rsidR="004B4EE4">
        <w:rPr>
          <w:noProof/>
        </w:rPr>
        <w:t>25</w:t>
      </w:r>
      <w:r>
        <w:rPr>
          <w:noProof/>
        </w:rPr>
        <w:fldChar w:fldCharType="end"/>
      </w:r>
    </w:p>
    <w:p w14:paraId="508BA011" w14:textId="77777777" w:rsidR="0019321E" w:rsidRDefault="0019321E">
      <w:pPr>
        <w:pStyle w:val="TOC2"/>
        <w:rPr>
          <w:rFonts w:asciiTheme="minorHAnsi" w:eastAsiaTheme="minorEastAsia" w:hAnsiTheme="minorHAnsi" w:cstheme="minorBidi"/>
          <w:noProof/>
          <w:sz w:val="22"/>
          <w:szCs w:val="22"/>
        </w:rPr>
      </w:pPr>
      <w:r w:rsidRPr="00F82198">
        <w:rPr>
          <w:noProof/>
        </w:rPr>
        <w:t>H.</w:t>
      </w:r>
      <w:r>
        <w:rPr>
          <w:rFonts w:asciiTheme="minorHAnsi" w:eastAsiaTheme="minorEastAsia" w:hAnsiTheme="minorHAnsi" w:cstheme="minorBidi"/>
          <w:noProof/>
          <w:sz w:val="22"/>
          <w:szCs w:val="22"/>
        </w:rPr>
        <w:tab/>
      </w:r>
      <w:r w:rsidRPr="00F82198">
        <w:rPr>
          <w:noProof/>
        </w:rPr>
        <w:t>Permits:</w:t>
      </w:r>
      <w:r>
        <w:rPr>
          <w:noProof/>
        </w:rPr>
        <w:tab/>
      </w:r>
      <w:r>
        <w:rPr>
          <w:noProof/>
        </w:rPr>
        <w:fldChar w:fldCharType="begin"/>
      </w:r>
      <w:r>
        <w:rPr>
          <w:noProof/>
        </w:rPr>
        <w:instrText xml:space="preserve"> PAGEREF _Toc440441045 \h </w:instrText>
      </w:r>
      <w:r>
        <w:rPr>
          <w:noProof/>
        </w:rPr>
      </w:r>
      <w:r>
        <w:rPr>
          <w:noProof/>
        </w:rPr>
        <w:fldChar w:fldCharType="separate"/>
      </w:r>
      <w:r w:rsidR="004B4EE4">
        <w:rPr>
          <w:noProof/>
        </w:rPr>
        <w:t>26</w:t>
      </w:r>
      <w:r>
        <w:rPr>
          <w:noProof/>
        </w:rPr>
        <w:fldChar w:fldCharType="end"/>
      </w:r>
    </w:p>
    <w:p w14:paraId="17889980" w14:textId="77777777" w:rsidR="0019321E" w:rsidRDefault="0019321E">
      <w:pPr>
        <w:pStyle w:val="TOC2"/>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Taxes and Assessments</w:t>
      </w:r>
      <w:r>
        <w:rPr>
          <w:noProof/>
        </w:rPr>
        <w:tab/>
      </w:r>
      <w:r>
        <w:rPr>
          <w:noProof/>
        </w:rPr>
        <w:fldChar w:fldCharType="begin"/>
      </w:r>
      <w:r>
        <w:rPr>
          <w:noProof/>
        </w:rPr>
        <w:instrText xml:space="preserve"> PAGEREF _Toc440441046 \h </w:instrText>
      </w:r>
      <w:r>
        <w:rPr>
          <w:noProof/>
        </w:rPr>
      </w:r>
      <w:r>
        <w:rPr>
          <w:noProof/>
        </w:rPr>
        <w:fldChar w:fldCharType="separate"/>
      </w:r>
      <w:r w:rsidR="004B4EE4">
        <w:rPr>
          <w:noProof/>
        </w:rPr>
        <w:t>26</w:t>
      </w:r>
      <w:r>
        <w:rPr>
          <w:noProof/>
        </w:rPr>
        <w:fldChar w:fldCharType="end"/>
      </w:r>
    </w:p>
    <w:p w14:paraId="6E75777F" w14:textId="77777777" w:rsidR="0019321E" w:rsidRDefault="0019321E">
      <w:pPr>
        <w:pStyle w:val="TOC2"/>
        <w:rPr>
          <w:rFonts w:asciiTheme="minorHAnsi" w:eastAsiaTheme="minorEastAsia" w:hAnsiTheme="minorHAnsi" w:cstheme="minorBidi"/>
          <w:noProof/>
          <w:sz w:val="22"/>
          <w:szCs w:val="22"/>
        </w:rPr>
      </w:pPr>
      <w:r>
        <w:rPr>
          <w:noProof/>
        </w:rPr>
        <w:t>J.</w:t>
      </w:r>
      <w:r>
        <w:rPr>
          <w:rFonts w:asciiTheme="minorHAnsi" w:eastAsiaTheme="minorEastAsia" w:hAnsiTheme="minorHAnsi" w:cstheme="minorBidi"/>
          <w:noProof/>
          <w:sz w:val="22"/>
          <w:szCs w:val="22"/>
        </w:rPr>
        <w:tab/>
      </w:r>
      <w:r>
        <w:rPr>
          <w:noProof/>
        </w:rPr>
        <w:t>Nondiscrimination Provision</w:t>
      </w:r>
      <w:r>
        <w:rPr>
          <w:noProof/>
        </w:rPr>
        <w:tab/>
      </w:r>
      <w:r>
        <w:rPr>
          <w:noProof/>
        </w:rPr>
        <w:fldChar w:fldCharType="begin"/>
      </w:r>
      <w:r>
        <w:rPr>
          <w:noProof/>
        </w:rPr>
        <w:instrText xml:space="preserve"> PAGEREF _Toc440441047 \h </w:instrText>
      </w:r>
      <w:r>
        <w:rPr>
          <w:noProof/>
        </w:rPr>
      </w:r>
      <w:r>
        <w:rPr>
          <w:noProof/>
        </w:rPr>
        <w:fldChar w:fldCharType="separate"/>
      </w:r>
      <w:r w:rsidR="004B4EE4">
        <w:rPr>
          <w:noProof/>
        </w:rPr>
        <w:t>26</w:t>
      </w:r>
      <w:r>
        <w:rPr>
          <w:noProof/>
        </w:rPr>
        <w:fldChar w:fldCharType="end"/>
      </w:r>
    </w:p>
    <w:p w14:paraId="2B764597" w14:textId="77777777" w:rsidR="0019321E" w:rsidRDefault="0019321E">
      <w:pPr>
        <w:pStyle w:val="TOC2"/>
        <w:rPr>
          <w:rFonts w:asciiTheme="minorHAnsi" w:eastAsiaTheme="minorEastAsia" w:hAnsiTheme="minorHAnsi" w:cstheme="minorBidi"/>
          <w:noProof/>
          <w:sz w:val="22"/>
          <w:szCs w:val="22"/>
        </w:rPr>
      </w:pPr>
      <w:r>
        <w:rPr>
          <w:noProof/>
        </w:rPr>
        <w:t>K.</w:t>
      </w:r>
      <w:r>
        <w:rPr>
          <w:rFonts w:asciiTheme="minorHAnsi" w:eastAsiaTheme="minorEastAsia" w:hAnsiTheme="minorHAnsi" w:cstheme="minorBidi"/>
          <w:noProof/>
          <w:sz w:val="22"/>
          <w:szCs w:val="22"/>
        </w:rPr>
        <w:tab/>
      </w:r>
      <w:r>
        <w:rPr>
          <w:noProof/>
        </w:rPr>
        <w:t>Inspection:  Examination of Records</w:t>
      </w:r>
      <w:r>
        <w:rPr>
          <w:noProof/>
        </w:rPr>
        <w:tab/>
      </w:r>
      <w:r>
        <w:rPr>
          <w:noProof/>
        </w:rPr>
        <w:fldChar w:fldCharType="begin"/>
      </w:r>
      <w:r>
        <w:rPr>
          <w:noProof/>
        </w:rPr>
        <w:instrText xml:space="preserve"> PAGEREF _Toc440441048 \h </w:instrText>
      </w:r>
      <w:r>
        <w:rPr>
          <w:noProof/>
        </w:rPr>
      </w:r>
      <w:r>
        <w:rPr>
          <w:noProof/>
        </w:rPr>
        <w:fldChar w:fldCharType="separate"/>
      </w:r>
      <w:r w:rsidR="004B4EE4">
        <w:rPr>
          <w:noProof/>
        </w:rPr>
        <w:t>27</w:t>
      </w:r>
      <w:r>
        <w:rPr>
          <w:noProof/>
        </w:rPr>
        <w:fldChar w:fldCharType="end"/>
      </w:r>
    </w:p>
    <w:p w14:paraId="73586E78" w14:textId="77777777" w:rsidR="0019321E" w:rsidRDefault="0019321E">
      <w:pPr>
        <w:pStyle w:val="TOC2"/>
        <w:rPr>
          <w:rFonts w:asciiTheme="minorHAnsi" w:eastAsiaTheme="minorEastAsia" w:hAnsiTheme="minorHAnsi" w:cstheme="minorBidi"/>
          <w:noProof/>
          <w:sz w:val="22"/>
          <w:szCs w:val="22"/>
        </w:rPr>
      </w:pPr>
      <w:r>
        <w:rPr>
          <w:noProof/>
        </w:rPr>
        <w:t>L.</w:t>
      </w:r>
      <w:r>
        <w:rPr>
          <w:rFonts w:asciiTheme="minorHAnsi" w:eastAsiaTheme="minorEastAsia" w:hAnsiTheme="minorHAnsi" w:cstheme="minorBidi"/>
          <w:noProof/>
          <w:sz w:val="22"/>
          <w:szCs w:val="22"/>
        </w:rPr>
        <w:tab/>
      </w:r>
      <w:r>
        <w:rPr>
          <w:noProof/>
        </w:rPr>
        <w:t>Confidential, Proprietary and Personally Identifiable Information:</w:t>
      </w:r>
      <w:r>
        <w:rPr>
          <w:noProof/>
        </w:rPr>
        <w:tab/>
      </w:r>
      <w:r>
        <w:rPr>
          <w:noProof/>
        </w:rPr>
        <w:fldChar w:fldCharType="begin"/>
      </w:r>
      <w:r>
        <w:rPr>
          <w:noProof/>
        </w:rPr>
        <w:instrText xml:space="preserve"> PAGEREF _Toc440441049 \h </w:instrText>
      </w:r>
      <w:r>
        <w:rPr>
          <w:noProof/>
        </w:rPr>
      </w:r>
      <w:r>
        <w:rPr>
          <w:noProof/>
        </w:rPr>
        <w:fldChar w:fldCharType="separate"/>
      </w:r>
      <w:r w:rsidR="004B4EE4">
        <w:rPr>
          <w:noProof/>
        </w:rPr>
        <w:t>28</w:t>
      </w:r>
      <w:r>
        <w:rPr>
          <w:noProof/>
        </w:rPr>
        <w:fldChar w:fldCharType="end"/>
      </w:r>
    </w:p>
    <w:p w14:paraId="7A055445" w14:textId="77777777" w:rsidR="0019321E" w:rsidRDefault="0019321E">
      <w:pPr>
        <w:pStyle w:val="TOC2"/>
        <w:rPr>
          <w:rFonts w:asciiTheme="minorHAnsi" w:eastAsiaTheme="minorEastAsia" w:hAnsiTheme="minorHAnsi" w:cstheme="minorBidi"/>
          <w:noProof/>
          <w:sz w:val="22"/>
          <w:szCs w:val="22"/>
        </w:rPr>
      </w:pPr>
      <w:r>
        <w:rPr>
          <w:noProof/>
        </w:rPr>
        <w:t>M.</w:t>
      </w:r>
      <w:r>
        <w:rPr>
          <w:rFonts w:asciiTheme="minorHAnsi" w:eastAsiaTheme="minorEastAsia" w:hAnsiTheme="minorHAnsi" w:cstheme="minorBidi"/>
          <w:noProof/>
          <w:sz w:val="22"/>
          <w:szCs w:val="22"/>
        </w:rPr>
        <w:tab/>
      </w:r>
      <w:r>
        <w:rPr>
          <w:noProof/>
        </w:rPr>
        <w:t>Indemnification and Hold Harmless:</w:t>
      </w:r>
      <w:r>
        <w:rPr>
          <w:noProof/>
        </w:rPr>
        <w:tab/>
      </w:r>
      <w:r>
        <w:rPr>
          <w:noProof/>
        </w:rPr>
        <w:fldChar w:fldCharType="begin"/>
      </w:r>
      <w:r>
        <w:rPr>
          <w:noProof/>
        </w:rPr>
        <w:instrText xml:space="preserve"> PAGEREF _Toc440441051 \h </w:instrText>
      </w:r>
      <w:r>
        <w:rPr>
          <w:noProof/>
        </w:rPr>
      </w:r>
      <w:r>
        <w:rPr>
          <w:noProof/>
        </w:rPr>
        <w:fldChar w:fldCharType="separate"/>
      </w:r>
      <w:r w:rsidR="004B4EE4">
        <w:rPr>
          <w:noProof/>
        </w:rPr>
        <w:t>28</w:t>
      </w:r>
      <w:r>
        <w:rPr>
          <w:noProof/>
        </w:rPr>
        <w:fldChar w:fldCharType="end"/>
      </w:r>
    </w:p>
    <w:p w14:paraId="397ED700" w14:textId="77777777" w:rsidR="0019321E" w:rsidRDefault="0019321E">
      <w:pPr>
        <w:pStyle w:val="TOC2"/>
        <w:rPr>
          <w:rFonts w:asciiTheme="minorHAnsi" w:eastAsiaTheme="minorEastAsia" w:hAnsiTheme="minorHAnsi" w:cstheme="minorBidi"/>
          <w:noProof/>
          <w:sz w:val="22"/>
          <w:szCs w:val="22"/>
        </w:rPr>
      </w:pPr>
      <w:r>
        <w:rPr>
          <w:noProof/>
        </w:rPr>
        <w:t>N.</w:t>
      </w:r>
      <w:r>
        <w:rPr>
          <w:rFonts w:asciiTheme="minorHAnsi" w:eastAsiaTheme="minorEastAsia" w:hAnsiTheme="minorHAnsi" w:cstheme="minorBidi"/>
          <w:noProof/>
          <w:sz w:val="22"/>
          <w:szCs w:val="22"/>
        </w:rPr>
        <w:tab/>
      </w:r>
      <w:r>
        <w:rPr>
          <w:noProof/>
        </w:rPr>
        <w:t>Indemnity/Contractor’s Liability Insurance:</w:t>
      </w:r>
      <w:r>
        <w:rPr>
          <w:noProof/>
        </w:rPr>
        <w:tab/>
      </w:r>
      <w:r>
        <w:rPr>
          <w:noProof/>
        </w:rPr>
        <w:fldChar w:fldCharType="begin"/>
      </w:r>
      <w:r>
        <w:rPr>
          <w:noProof/>
        </w:rPr>
        <w:instrText xml:space="preserve"> PAGEREF _Toc440441052 \h </w:instrText>
      </w:r>
      <w:r>
        <w:rPr>
          <w:noProof/>
        </w:rPr>
      </w:r>
      <w:r>
        <w:rPr>
          <w:noProof/>
        </w:rPr>
        <w:fldChar w:fldCharType="separate"/>
      </w:r>
      <w:r w:rsidR="004B4EE4">
        <w:rPr>
          <w:noProof/>
        </w:rPr>
        <w:t>29</w:t>
      </w:r>
      <w:r>
        <w:rPr>
          <w:noProof/>
        </w:rPr>
        <w:fldChar w:fldCharType="end"/>
      </w:r>
    </w:p>
    <w:p w14:paraId="520ADF42" w14:textId="77777777" w:rsidR="0019321E" w:rsidRDefault="0019321E">
      <w:pPr>
        <w:pStyle w:val="TOC2"/>
        <w:rPr>
          <w:rFonts w:asciiTheme="minorHAnsi" w:eastAsiaTheme="minorEastAsia" w:hAnsiTheme="minorHAnsi" w:cstheme="minorBidi"/>
          <w:noProof/>
          <w:sz w:val="22"/>
          <w:szCs w:val="22"/>
        </w:rPr>
      </w:pPr>
      <w:r>
        <w:rPr>
          <w:noProof/>
        </w:rPr>
        <w:t>O.</w:t>
      </w:r>
      <w:r>
        <w:rPr>
          <w:rFonts w:asciiTheme="minorHAnsi" w:eastAsiaTheme="minorEastAsia" w:hAnsiTheme="minorHAnsi" w:cstheme="minorBidi"/>
          <w:noProof/>
          <w:sz w:val="22"/>
          <w:szCs w:val="22"/>
        </w:rPr>
        <w:tab/>
      </w:r>
      <w:r>
        <w:rPr>
          <w:noProof/>
        </w:rPr>
        <w:t>Change or Notice</w:t>
      </w:r>
      <w:r>
        <w:rPr>
          <w:noProof/>
        </w:rPr>
        <w:tab/>
      </w:r>
      <w:r>
        <w:rPr>
          <w:noProof/>
        </w:rPr>
        <w:fldChar w:fldCharType="begin"/>
      </w:r>
      <w:r>
        <w:rPr>
          <w:noProof/>
        </w:rPr>
        <w:instrText xml:space="preserve"> PAGEREF _Toc440441053 \h </w:instrText>
      </w:r>
      <w:r>
        <w:rPr>
          <w:noProof/>
        </w:rPr>
      </w:r>
      <w:r>
        <w:rPr>
          <w:noProof/>
        </w:rPr>
        <w:fldChar w:fldCharType="separate"/>
      </w:r>
      <w:r w:rsidR="004B4EE4">
        <w:rPr>
          <w:noProof/>
        </w:rPr>
        <w:t>31</w:t>
      </w:r>
      <w:r>
        <w:rPr>
          <w:noProof/>
        </w:rPr>
        <w:fldChar w:fldCharType="end"/>
      </w:r>
    </w:p>
    <w:p w14:paraId="0623D307" w14:textId="77777777" w:rsidR="0019321E" w:rsidRDefault="0019321E">
      <w:pPr>
        <w:pStyle w:val="TOC2"/>
        <w:rPr>
          <w:rFonts w:asciiTheme="minorHAnsi" w:eastAsiaTheme="minorEastAsia" w:hAnsiTheme="minorHAnsi" w:cstheme="minorBidi"/>
          <w:noProof/>
          <w:sz w:val="22"/>
          <w:szCs w:val="22"/>
        </w:rPr>
      </w:pPr>
      <w:r>
        <w:rPr>
          <w:noProof/>
        </w:rPr>
        <w:t>P.</w:t>
      </w:r>
      <w:r>
        <w:rPr>
          <w:rFonts w:asciiTheme="minorHAnsi" w:eastAsiaTheme="minorEastAsia" w:hAnsiTheme="minorHAnsi" w:cstheme="minorBidi"/>
          <w:noProof/>
          <w:sz w:val="22"/>
          <w:szCs w:val="22"/>
        </w:rPr>
        <w:tab/>
      </w:r>
      <w:r>
        <w:rPr>
          <w:noProof/>
        </w:rPr>
        <w:t>Suspension of Work</w:t>
      </w:r>
      <w:r>
        <w:rPr>
          <w:noProof/>
        </w:rPr>
        <w:tab/>
      </w:r>
      <w:r>
        <w:rPr>
          <w:noProof/>
        </w:rPr>
        <w:fldChar w:fldCharType="begin"/>
      </w:r>
      <w:r>
        <w:rPr>
          <w:noProof/>
        </w:rPr>
        <w:instrText xml:space="preserve"> PAGEREF _Toc440441054 \h </w:instrText>
      </w:r>
      <w:r>
        <w:rPr>
          <w:noProof/>
        </w:rPr>
      </w:r>
      <w:r>
        <w:rPr>
          <w:noProof/>
        </w:rPr>
        <w:fldChar w:fldCharType="separate"/>
      </w:r>
      <w:r w:rsidR="004B4EE4">
        <w:rPr>
          <w:noProof/>
        </w:rPr>
        <w:t>31</w:t>
      </w:r>
      <w:r>
        <w:rPr>
          <w:noProof/>
        </w:rPr>
        <w:fldChar w:fldCharType="end"/>
      </w:r>
    </w:p>
    <w:p w14:paraId="2763642C" w14:textId="77777777" w:rsidR="0019321E" w:rsidRDefault="0019321E">
      <w:pPr>
        <w:pStyle w:val="TOC2"/>
        <w:rPr>
          <w:rFonts w:asciiTheme="minorHAnsi" w:eastAsiaTheme="minorEastAsia" w:hAnsiTheme="minorHAnsi" w:cstheme="minorBidi"/>
          <w:noProof/>
          <w:sz w:val="22"/>
          <w:szCs w:val="22"/>
        </w:rPr>
      </w:pPr>
      <w:r>
        <w:rPr>
          <w:noProof/>
        </w:rPr>
        <w:t>Q.</w:t>
      </w:r>
      <w:r>
        <w:rPr>
          <w:rFonts w:asciiTheme="minorHAnsi" w:eastAsiaTheme="minorEastAsia" w:hAnsiTheme="minorHAnsi" w:cstheme="minorBidi"/>
          <w:noProof/>
          <w:sz w:val="22"/>
          <w:szCs w:val="22"/>
        </w:rPr>
        <w:tab/>
      </w:r>
      <w:r>
        <w:rPr>
          <w:noProof/>
        </w:rPr>
        <w:t>Termination</w:t>
      </w:r>
      <w:r>
        <w:rPr>
          <w:noProof/>
        </w:rPr>
        <w:tab/>
      </w:r>
      <w:r>
        <w:rPr>
          <w:noProof/>
        </w:rPr>
        <w:fldChar w:fldCharType="begin"/>
      </w:r>
      <w:r>
        <w:rPr>
          <w:noProof/>
        </w:rPr>
        <w:instrText xml:space="preserve"> PAGEREF _Toc440441055 \h </w:instrText>
      </w:r>
      <w:r>
        <w:rPr>
          <w:noProof/>
        </w:rPr>
      </w:r>
      <w:r>
        <w:rPr>
          <w:noProof/>
        </w:rPr>
        <w:fldChar w:fldCharType="separate"/>
      </w:r>
      <w:r w:rsidR="004B4EE4">
        <w:rPr>
          <w:noProof/>
        </w:rPr>
        <w:t>31</w:t>
      </w:r>
      <w:r>
        <w:rPr>
          <w:noProof/>
        </w:rPr>
        <w:fldChar w:fldCharType="end"/>
      </w:r>
    </w:p>
    <w:p w14:paraId="2B06C167" w14:textId="77777777" w:rsidR="0019321E" w:rsidRDefault="0019321E">
      <w:pPr>
        <w:pStyle w:val="TOC2"/>
        <w:rPr>
          <w:rFonts w:asciiTheme="minorHAnsi" w:eastAsiaTheme="minorEastAsia" w:hAnsiTheme="minorHAnsi" w:cstheme="minorBidi"/>
          <w:noProof/>
          <w:sz w:val="22"/>
          <w:szCs w:val="22"/>
        </w:rPr>
      </w:pPr>
      <w:r>
        <w:rPr>
          <w:noProof/>
        </w:rPr>
        <w:t>R.</w:t>
      </w:r>
      <w:r>
        <w:rPr>
          <w:rFonts w:asciiTheme="minorHAnsi" w:eastAsiaTheme="minorEastAsia" w:hAnsiTheme="minorHAnsi" w:cstheme="minorBidi"/>
          <w:noProof/>
          <w:sz w:val="22"/>
          <w:szCs w:val="22"/>
        </w:rPr>
        <w:tab/>
      </w:r>
      <w:r>
        <w:rPr>
          <w:noProof/>
        </w:rPr>
        <w:t>Dispute Resolution</w:t>
      </w:r>
      <w:r>
        <w:rPr>
          <w:noProof/>
        </w:rPr>
        <w:tab/>
      </w:r>
      <w:r>
        <w:rPr>
          <w:noProof/>
        </w:rPr>
        <w:fldChar w:fldCharType="begin"/>
      </w:r>
      <w:r>
        <w:rPr>
          <w:noProof/>
        </w:rPr>
        <w:instrText xml:space="preserve"> PAGEREF _Toc440441056 \h </w:instrText>
      </w:r>
      <w:r>
        <w:rPr>
          <w:noProof/>
        </w:rPr>
      </w:r>
      <w:r>
        <w:rPr>
          <w:noProof/>
        </w:rPr>
        <w:fldChar w:fldCharType="separate"/>
      </w:r>
      <w:r w:rsidR="004B4EE4">
        <w:rPr>
          <w:noProof/>
        </w:rPr>
        <w:t>33</w:t>
      </w:r>
      <w:r>
        <w:rPr>
          <w:noProof/>
        </w:rPr>
        <w:fldChar w:fldCharType="end"/>
      </w:r>
    </w:p>
    <w:p w14:paraId="3D3668F4" w14:textId="77777777" w:rsidR="0019321E" w:rsidRDefault="0019321E">
      <w:pPr>
        <w:pStyle w:val="TOC2"/>
        <w:rPr>
          <w:rFonts w:asciiTheme="minorHAnsi" w:eastAsiaTheme="minorEastAsia" w:hAnsiTheme="minorHAnsi" w:cstheme="minorBidi"/>
          <w:noProof/>
          <w:sz w:val="22"/>
          <w:szCs w:val="22"/>
        </w:rPr>
      </w:pPr>
      <w:r>
        <w:rPr>
          <w:noProof/>
        </w:rPr>
        <w:t>S.</w:t>
      </w:r>
      <w:r>
        <w:rPr>
          <w:rFonts w:asciiTheme="minorHAnsi" w:eastAsiaTheme="minorEastAsia" w:hAnsiTheme="minorHAnsi" w:cstheme="minorBidi"/>
          <w:noProof/>
          <w:sz w:val="22"/>
          <w:szCs w:val="22"/>
        </w:rPr>
        <w:tab/>
      </w:r>
      <w:r>
        <w:rPr>
          <w:noProof/>
        </w:rPr>
        <w:t>Re-Award</w:t>
      </w:r>
      <w:r>
        <w:rPr>
          <w:noProof/>
        </w:rPr>
        <w:tab/>
      </w:r>
      <w:r>
        <w:rPr>
          <w:noProof/>
        </w:rPr>
        <w:fldChar w:fldCharType="begin"/>
      </w:r>
      <w:r>
        <w:rPr>
          <w:noProof/>
        </w:rPr>
        <w:instrText xml:space="preserve"> PAGEREF _Toc440441057 \h </w:instrText>
      </w:r>
      <w:r>
        <w:rPr>
          <w:noProof/>
        </w:rPr>
      </w:r>
      <w:r>
        <w:rPr>
          <w:noProof/>
        </w:rPr>
        <w:fldChar w:fldCharType="separate"/>
      </w:r>
      <w:r w:rsidR="004B4EE4">
        <w:rPr>
          <w:noProof/>
        </w:rPr>
        <w:t>33</w:t>
      </w:r>
      <w:r>
        <w:rPr>
          <w:noProof/>
        </w:rPr>
        <w:fldChar w:fldCharType="end"/>
      </w:r>
    </w:p>
    <w:p w14:paraId="6B653EFE" w14:textId="77777777" w:rsidR="0019321E" w:rsidRDefault="0019321E">
      <w:pPr>
        <w:pStyle w:val="TOC2"/>
        <w:rPr>
          <w:rFonts w:asciiTheme="minorHAnsi" w:eastAsiaTheme="minorEastAsia" w:hAnsiTheme="minorHAnsi" w:cstheme="minorBidi"/>
          <w:noProof/>
          <w:sz w:val="22"/>
          <w:szCs w:val="22"/>
        </w:rPr>
      </w:pPr>
      <w:r>
        <w:rPr>
          <w:noProof/>
        </w:rPr>
        <w:t>T.</w:t>
      </w:r>
      <w:r>
        <w:rPr>
          <w:rFonts w:asciiTheme="minorHAnsi" w:eastAsiaTheme="minorEastAsia" w:hAnsiTheme="minorHAnsi" w:cstheme="minorBidi"/>
          <w:noProof/>
          <w:sz w:val="22"/>
          <w:szCs w:val="22"/>
        </w:rPr>
        <w:tab/>
      </w:r>
      <w:r>
        <w:rPr>
          <w:noProof/>
        </w:rPr>
        <w:t>Miscellaneous</w:t>
      </w:r>
      <w:r>
        <w:rPr>
          <w:noProof/>
        </w:rPr>
        <w:tab/>
      </w:r>
      <w:r>
        <w:rPr>
          <w:noProof/>
        </w:rPr>
        <w:fldChar w:fldCharType="begin"/>
      </w:r>
      <w:r>
        <w:rPr>
          <w:noProof/>
        </w:rPr>
        <w:instrText xml:space="preserve"> PAGEREF _Toc440441058 \h </w:instrText>
      </w:r>
      <w:r>
        <w:rPr>
          <w:noProof/>
        </w:rPr>
      </w:r>
      <w:r>
        <w:rPr>
          <w:noProof/>
        </w:rPr>
        <w:fldChar w:fldCharType="separate"/>
      </w:r>
      <w:r w:rsidR="004B4EE4">
        <w:rPr>
          <w:noProof/>
        </w:rPr>
        <w:t>33</w:t>
      </w:r>
      <w:r>
        <w:rPr>
          <w:noProof/>
        </w:rPr>
        <w:fldChar w:fldCharType="end"/>
      </w:r>
    </w:p>
    <w:p w14:paraId="262E74C3" w14:textId="77777777" w:rsidR="0019321E" w:rsidRDefault="0019321E">
      <w:pPr>
        <w:pStyle w:val="TOC1"/>
        <w:tabs>
          <w:tab w:val="left" w:pos="540"/>
        </w:tabs>
        <w:rPr>
          <w:rFonts w:asciiTheme="minorHAnsi" w:eastAsiaTheme="minorEastAsia" w:hAnsiTheme="minorHAnsi" w:cstheme="minorBidi"/>
          <w:noProof/>
          <w:sz w:val="22"/>
          <w:szCs w:val="22"/>
        </w:rPr>
      </w:pPr>
      <w:r w:rsidRPr="00F82198">
        <w:rPr>
          <w:noProof/>
          <w14:scene3d>
            <w14:camera w14:prst="orthographicFront"/>
            <w14:lightRig w14:rig="threePt" w14:dir="t">
              <w14:rot w14:lat="0" w14:lon="0" w14:rev="0"/>
            </w14:lightRig>
          </w14:scene3d>
        </w:rPr>
        <w:t>X.</w:t>
      </w:r>
      <w:r>
        <w:rPr>
          <w:rFonts w:asciiTheme="minorHAnsi" w:eastAsiaTheme="minorEastAsia" w:hAnsiTheme="minorHAnsi" w:cstheme="minorBidi"/>
          <w:noProof/>
          <w:sz w:val="22"/>
          <w:szCs w:val="22"/>
        </w:rPr>
        <w:tab/>
      </w:r>
      <w:r>
        <w:rPr>
          <w:noProof/>
        </w:rPr>
        <w:t>VENDOR QUESTIONNAIRE</w:t>
      </w:r>
      <w:r>
        <w:rPr>
          <w:noProof/>
        </w:rPr>
        <w:tab/>
      </w:r>
      <w:r>
        <w:rPr>
          <w:noProof/>
        </w:rPr>
        <w:fldChar w:fldCharType="begin"/>
      </w:r>
      <w:r>
        <w:rPr>
          <w:noProof/>
        </w:rPr>
        <w:instrText xml:space="preserve"> PAGEREF _Toc440441059 \h </w:instrText>
      </w:r>
      <w:r>
        <w:rPr>
          <w:noProof/>
        </w:rPr>
      </w:r>
      <w:r>
        <w:rPr>
          <w:noProof/>
        </w:rPr>
        <w:fldChar w:fldCharType="separate"/>
      </w:r>
      <w:r w:rsidR="004B4EE4">
        <w:rPr>
          <w:noProof/>
        </w:rPr>
        <w:t>37</w:t>
      </w:r>
      <w:r>
        <w:rPr>
          <w:noProof/>
        </w:rPr>
        <w:fldChar w:fldCharType="end"/>
      </w:r>
    </w:p>
    <w:p w14:paraId="1FED0CC3" w14:textId="77777777" w:rsidR="00B530AB" w:rsidRDefault="00502616" w:rsidP="00312725">
      <w:pPr>
        <w:rPr>
          <w:rFonts w:asciiTheme="minorHAnsi" w:hAnsiTheme="minorHAnsi"/>
          <w:sz w:val="24"/>
          <w:szCs w:val="24"/>
        </w:rPr>
      </w:pPr>
      <w:r w:rsidRPr="00B530AB">
        <w:rPr>
          <w:rFonts w:asciiTheme="minorHAnsi" w:hAnsiTheme="minorHAnsi"/>
          <w:sz w:val="24"/>
          <w:szCs w:val="24"/>
        </w:rPr>
        <w:fldChar w:fldCharType="end"/>
      </w:r>
      <w:bookmarkStart w:id="7" w:name="_Toc348087808"/>
    </w:p>
    <w:p w14:paraId="0024AD0E" w14:textId="77777777" w:rsidR="00B530AB" w:rsidRDefault="00B530AB" w:rsidP="00312725">
      <w:pPr>
        <w:rPr>
          <w:rFonts w:asciiTheme="minorHAnsi" w:hAnsiTheme="minorHAnsi"/>
          <w:sz w:val="24"/>
          <w:szCs w:val="24"/>
        </w:rPr>
      </w:pPr>
    </w:p>
    <w:p w14:paraId="4421EA39" w14:textId="640F5FC4" w:rsidR="00337CC3" w:rsidRPr="00A00DF3" w:rsidRDefault="00337CC3" w:rsidP="00A72D10">
      <w:pPr>
        <w:pStyle w:val="Heading1"/>
      </w:pPr>
      <w:bookmarkStart w:id="8" w:name="_Toc440440989"/>
      <w:r w:rsidRPr="00A00DF3">
        <w:lastRenderedPageBreak/>
        <w:t>DEFINITIONS</w:t>
      </w:r>
      <w:bookmarkEnd w:id="8"/>
    </w:p>
    <w:p w14:paraId="64235E14" w14:textId="77777777" w:rsidR="00337CC3" w:rsidRPr="00A00DF3" w:rsidRDefault="00337CC3" w:rsidP="00F617F0">
      <w:pPr>
        <w:pStyle w:val="Heading1"/>
        <w:numPr>
          <w:ilvl w:val="0"/>
          <w:numId w:val="0"/>
        </w:numPr>
        <w:spacing w:before="0"/>
        <w:contextualSpacing/>
        <w:rPr>
          <w:rFonts w:cs="Calibri"/>
          <w:color w:val="auto"/>
          <w:sz w:val="24"/>
          <w:szCs w:val="24"/>
        </w:rPr>
      </w:pPr>
    </w:p>
    <w:p w14:paraId="3BDD0925" w14:textId="77777777" w:rsidR="00337CC3" w:rsidRPr="00A00DF3" w:rsidRDefault="00337CC3" w:rsidP="001069B3">
      <w:pPr>
        <w:pStyle w:val="Heading2"/>
      </w:pPr>
      <w:bookmarkStart w:id="9" w:name="_Toc348087820"/>
      <w:bookmarkStart w:id="10" w:name="_Toc440440990"/>
      <w:r w:rsidRPr="00A00DF3">
        <w:t>The following definitions of terms shall apply, unless otherwise indicated:</w:t>
      </w:r>
      <w:bookmarkEnd w:id="9"/>
      <w:bookmarkEnd w:id="10"/>
    </w:p>
    <w:p w14:paraId="29B4AF27" w14:textId="77777777" w:rsidR="00337CC3" w:rsidRPr="00A00DF3" w:rsidRDefault="00337CC3" w:rsidP="003002A9">
      <w:pPr>
        <w:spacing w:after="0"/>
        <w:ind w:left="630"/>
        <w:contextualSpacing/>
        <w:jc w:val="both"/>
      </w:pPr>
    </w:p>
    <w:p w14:paraId="13B0356D" w14:textId="77777777" w:rsidR="00337CC3" w:rsidRPr="00A00DF3" w:rsidRDefault="00337CC3" w:rsidP="003002A9">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630"/>
        <w:contextualSpacing/>
        <w:jc w:val="both"/>
        <w:rPr>
          <w:rFonts w:cs="Calibri"/>
          <w:szCs w:val="22"/>
        </w:rPr>
      </w:pPr>
      <w:r w:rsidRPr="00A00DF3">
        <w:rPr>
          <w:rFonts w:cs="Calibri"/>
          <w:szCs w:val="22"/>
        </w:rPr>
        <w:t>“</w:t>
      </w:r>
      <w:r>
        <w:rPr>
          <w:rFonts w:cs="Calibri"/>
          <w:b/>
          <w:szCs w:val="22"/>
        </w:rPr>
        <w:t>Buyer</w:t>
      </w:r>
      <w:r w:rsidRPr="00A00DF3">
        <w:rPr>
          <w:rFonts w:cs="Calibri"/>
          <w:szCs w:val="22"/>
        </w:rPr>
        <w:t xml:space="preserve">” means </w:t>
      </w:r>
      <w:r>
        <w:rPr>
          <w:rFonts w:cs="Calibri"/>
          <w:szCs w:val="22"/>
        </w:rPr>
        <w:t>the contact person listed on page 2 of this document.</w:t>
      </w:r>
    </w:p>
    <w:p w14:paraId="69FE4A4C" w14:textId="77777777" w:rsidR="00337CC3" w:rsidRPr="00A00DF3" w:rsidRDefault="00337CC3" w:rsidP="003002A9">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630"/>
        <w:contextualSpacing/>
        <w:jc w:val="both"/>
        <w:rPr>
          <w:rFonts w:cs="Calibri"/>
          <w:szCs w:val="22"/>
        </w:rPr>
      </w:pPr>
    </w:p>
    <w:p w14:paraId="5B752C2F" w14:textId="77777777" w:rsidR="00337CC3" w:rsidRPr="00A00DF3" w:rsidRDefault="00337CC3" w:rsidP="003002A9">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630"/>
        <w:contextualSpacing/>
        <w:jc w:val="both"/>
        <w:rPr>
          <w:rFonts w:cs="Calibri"/>
          <w:szCs w:val="22"/>
        </w:rPr>
      </w:pPr>
      <w:r w:rsidRPr="00A00DF3">
        <w:rPr>
          <w:rFonts w:cs="Calibri"/>
          <w:szCs w:val="22"/>
        </w:rPr>
        <w:t>“</w:t>
      </w:r>
      <w:r w:rsidRPr="00A00DF3">
        <w:rPr>
          <w:rFonts w:cs="Calibri"/>
          <w:b/>
          <w:szCs w:val="22"/>
        </w:rPr>
        <w:t>Contract</w:t>
      </w:r>
      <w:r w:rsidRPr="00A00DF3">
        <w:rPr>
          <w:rFonts w:cs="Calibri"/>
          <w:szCs w:val="22"/>
        </w:rPr>
        <w:t xml:space="preserve">” means written agreement between the </w:t>
      </w:r>
      <w:r w:rsidRPr="007C4F82">
        <w:rPr>
          <w:rFonts w:cs="Calibri"/>
          <w:szCs w:val="22"/>
        </w:rPr>
        <w:t xml:space="preserve">“Owner” </w:t>
      </w:r>
      <w:r>
        <w:rPr>
          <w:rFonts w:cs="Calibri"/>
          <w:szCs w:val="22"/>
        </w:rPr>
        <w:t xml:space="preserve">and the “Contractor” (or “Successful Proposer”) </w:t>
      </w:r>
      <w:r w:rsidRPr="007C4F82">
        <w:rPr>
          <w:rFonts w:cs="Calibri"/>
          <w:szCs w:val="22"/>
        </w:rPr>
        <w:t>that</w:t>
      </w:r>
      <w:r w:rsidRPr="00A00DF3">
        <w:rPr>
          <w:rFonts w:cs="Calibri"/>
          <w:szCs w:val="22"/>
        </w:rPr>
        <w:t xml:space="preserve"> covers the delivery of work to be performed subsequent to this RFP.</w:t>
      </w:r>
    </w:p>
    <w:p w14:paraId="392CFA77" w14:textId="77777777" w:rsidR="00337CC3" w:rsidRPr="00A00DF3" w:rsidRDefault="00337CC3" w:rsidP="003002A9">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630"/>
        <w:contextualSpacing/>
        <w:jc w:val="both"/>
        <w:rPr>
          <w:rFonts w:cs="Calibri"/>
          <w:szCs w:val="22"/>
        </w:rPr>
      </w:pPr>
    </w:p>
    <w:p w14:paraId="0D917695" w14:textId="77777777" w:rsidR="00337CC3" w:rsidRPr="00C145C4" w:rsidRDefault="00337CC3" w:rsidP="003002A9">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630"/>
        <w:contextualSpacing/>
        <w:jc w:val="both"/>
        <w:rPr>
          <w:rFonts w:cs="Calibri"/>
          <w:w w:val="0"/>
          <w:szCs w:val="22"/>
        </w:rPr>
      </w:pPr>
      <w:r w:rsidRPr="00C145C4">
        <w:rPr>
          <w:rFonts w:cs="Calibri"/>
          <w:szCs w:val="22"/>
        </w:rPr>
        <w:t>“</w:t>
      </w:r>
      <w:r w:rsidRPr="00C145C4">
        <w:rPr>
          <w:rFonts w:cs="Calibri"/>
          <w:b/>
          <w:szCs w:val="22"/>
        </w:rPr>
        <w:t>Contract Manager</w:t>
      </w:r>
      <w:r w:rsidRPr="00C145C4">
        <w:rPr>
          <w:rFonts w:cs="Calibri"/>
          <w:szCs w:val="22"/>
        </w:rPr>
        <w:t xml:space="preserve">” </w:t>
      </w:r>
      <w:r w:rsidRPr="00C145C4">
        <w:rPr>
          <w:rFonts w:cs="Calibri"/>
          <w:w w:val="0"/>
          <w:szCs w:val="22"/>
        </w:rPr>
        <w:t>means the individual in the City of Yakima/Yakima County Purchasing Division (Buyer) responsible for managing this RFP and subsequent contractual issues.</w:t>
      </w:r>
    </w:p>
    <w:p w14:paraId="207EF352" w14:textId="77777777" w:rsidR="00337CC3" w:rsidRPr="00C145C4" w:rsidRDefault="00337CC3" w:rsidP="003002A9">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630"/>
        <w:contextualSpacing/>
        <w:jc w:val="both"/>
        <w:rPr>
          <w:rFonts w:cs="Calibri"/>
          <w:w w:val="0"/>
          <w:szCs w:val="22"/>
        </w:rPr>
      </w:pPr>
    </w:p>
    <w:p w14:paraId="41494550" w14:textId="77777777" w:rsidR="00337CC3" w:rsidRPr="00C145C4" w:rsidRDefault="00337CC3" w:rsidP="003002A9">
      <w:pPr>
        <w:spacing w:after="0"/>
        <w:ind w:left="630"/>
        <w:contextualSpacing/>
        <w:jc w:val="both"/>
        <w:rPr>
          <w:rFonts w:cs="Calibri"/>
          <w:szCs w:val="22"/>
        </w:rPr>
      </w:pPr>
      <w:r w:rsidRPr="00C145C4">
        <w:rPr>
          <w:rFonts w:cs="Calibri"/>
          <w:szCs w:val="22"/>
        </w:rPr>
        <w:t>“</w:t>
      </w:r>
      <w:r w:rsidRPr="00C145C4">
        <w:rPr>
          <w:rFonts w:cs="Calibri"/>
          <w:b/>
          <w:szCs w:val="22"/>
        </w:rPr>
        <w:t>Contractor</w:t>
      </w:r>
      <w:r w:rsidRPr="00C145C4">
        <w:rPr>
          <w:rFonts w:cs="Calibri"/>
          <w:szCs w:val="22"/>
        </w:rPr>
        <w:t>” means a proposer that is awarded a Contract under this RFP and its employees or other personnel (including officers, agents and subcontractors) provided by the Contractor to perform work under this Contract.</w:t>
      </w:r>
    </w:p>
    <w:p w14:paraId="32F4F491" w14:textId="77777777" w:rsidR="00337CC3" w:rsidRPr="00C145C4" w:rsidRDefault="00337CC3" w:rsidP="003002A9">
      <w:pPr>
        <w:spacing w:after="0"/>
        <w:ind w:left="630"/>
        <w:contextualSpacing/>
        <w:jc w:val="both"/>
        <w:rPr>
          <w:rFonts w:cs="Calibri"/>
          <w:szCs w:val="22"/>
        </w:rPr>
      </w:pPr>
    </w:p>
    <w:p w14:paraId="7A5724BB" w14:textId="4D752B6A" w:rsidR="00337CC3" w:rsidRPr="00C145C4" w:rsidRDefault="00337CC3" w:rsidP="003002A9">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630"/>
        <w:contextualSpacing/>
        <w:jc w:val="both"/>
        <w:rPr>
          <w:rFonts w:cs="Calibri"/>
          <w:szCs w:val="22"/>
        </w:rPr>
      </w:pPr>
      <w:r w:rsidRPr="00C145C4">
        <w:rPr>
          <w:rFonts w:cs="Calibri"/>
          <w:szCs w:val="22"/>
        </w:rPr>
        <w:t>“</w:t>
      </w:r>
      <w:r w:rsidRPr="00C145C4">
        <w:rPr>
          <w:rFonts w:cs="Calibri"/>
          <w:b/>
          <w:szCs w:val="22"/>
        </w:rPr>
        <w:t>County</w:t>
      </w:r>
      <w:r w:rsidRPr="00C145C4">
        <w:rPr>
          <w:rFonts w:cs="Calibri"/>
          <w:szCs w:val="22"/>
        </w:rPr>
        <w:t>” means Yakima County</w:t>
      </w:r>
      <w:r w:rsidR="00EE52E6">
        <w:rPr>
          <w:rFonts w:cs="Calibri"/>
          <w:szCs w:val="22"/>
        </w:rPr>
        <w:t xml:space="preserve"> and Yakima County Sheriff’s Office, Yakima</w:t>
      </w:r>
      <w:r w:rsidRPr="00C145C4">
        <w:rPr>
          <w:rFonts w:cs="Calibri"/>
          <w:szCs w:val="22"/>
        </w:rPr>
        <w:t>, Washington.  Also referred to as “Owner”.</w:t>
      </w:r>
    </w:p>
    <w:p w14:paraId="7C2913C3" w14:textId="77777777" w:rsidR="00337CC3" w:rsidRPr="00C145C4" w:rsidRDefault="00337CC3" w:rsidP="003002A9">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630"/>
        <w:contextualSpacing/>
        <w:jc w:val="both"/>
        <w:rPr>
          <w:rFonts w:cs="Calibri"/>
          <w:szCs w:val="22"/>
        </w:rPr>
      </w:pPr>
    </w:p>
    <w:p w14:paraId="4EE82D87" w14:textId="77777777" w:rsidR="00337CC3" w:rsidRPr="00C145C4" w:rsidRDefault="00337CC3" w:rsidP="003002A9">
      <w:pPr>
        <w:spacing w:after="0"/>
        <w:ind w:left="630"/>
        <w:contextualSpacing/>
        <w:jc w:val="both"/>
        <w:rPr>
          <w:rFonts w:cs="Calibri"/>
          <w:szCs w:val="22"/>
        </w:rPr>
      </w:pPr>
      <w:r w:rsidRPr="00C145C4">
        <w:rPr>
          <w:rFonts w:cs="Calibri"/>
          <w:szCs w:val="22"/>
        </w:rPr>
        <w:t>“</w:t>
      </w:r>
      <w:r w:rsidRPr="00C145C4">
        <w:rPr>
          <w:rFonts w:cs="Calibri"/>
          <w:b/>
          <w:szCs w:val="22"/>
        </w:rPr>
        <w:t>Executive</w:t>
      </w:r>
      <w:r w:rsidRPr="00C145C4">
        <w:rPr>
          <w:rFonts w:cs="Calibri"/>
          <w:szCs w:val="22"/>
        </w:rPr>
        <w:t>” means the Yakima County Board of County Commissioners.</w:t>
      </w:r>
    </w:p>
    <w:p w14:paraId="3C278077" w14:textId="77777777" w:rsidR="00337CC3" w:rsidRPr="00C145C4" w:rsidRDefault="00337CC3" w:rsidP="003002A9">
      <w:pPr>
        <w:spacing w:after="0"/>
        <w:ind w:left="630"/>
        <w:contextualSpacing/>
        <w:jc w:val="both"/>
        <w:rPr>
          <w:rFonts w:cs="Calibri"/>
          <w:szCs w:val="22"/>
        </w:rPr>
      </w:pPr>
    </w:p>
    <w:p w14:paraId="527828B3" w14:textId="421475A5" w:rsidR="00337CC3" w:rsidRPr="00C145C4" w:rsidRDefault="00337CC3" w:rsidP="003002A9">
      <w:pPr>
        <w:spacing w:after="0"/>
        <w:ind w:left="630"/>
        <w:contextualSpacing/>
        <w:jc w:val="both"/>
        <w:rPr>
          <w:rFonts w:cs="Calibri"/>
          <w:szCs w:val="22"/>
        </w:rPr>
      </w:pPr>
      <w:r w:rsidRPr="00C145C4">
        <w:rPr>
          <w:rFonts w:cs="Calibri"/>
          <w:szCs w:val="22"/>
        </w:rPr>
        <w:t>“</w:t>
      </w:r>
      <w:r w:rsidRPr="00C145C4">
        <w:rPr>
          <w:rFonts w:cs="Calibri"/>
          <w:b/>
          <w:szCs w:val="22"/>
        </w:rPr>
        <w:t>Owner</w:t>
      </w:r>
      <w:r w:rsidRPr="00C145C4">
        <w:rPr>
          <w:rFonts w:cs="Calibri"/>
          <w:szCs w:val="22"/>
        </w:rPr>
        <w:t xml:space="preserve">” </w:t>
      </w:r>
      <w:r w:rsidR="00D0054D" w:rsidRPr="00C145C4">
        <w:rPr>
          <w:rFonts w:cs="Calibri"/>
          <w:szCs w:val="22"/>
        </w:rPr>
        <w:t>also referred to as Yakima County</w:t>
      </w:r>
      <w:r w:rsidR="00365A49">
        <w:rPr>
          <w:rFonts w:cs="Calibri"/>
          <w:szCs w:val="22"/>
        </w:rPr>
        <w:t xml:space="preserve"> Sheriff’s Office</w:t>
      </w:r>
      <w:r w:rsidR="00D0054D" w:rsidRPr="00C145C4">
        <w:rPr>
          <w:rFonts w:cs="Calibri"/>
          <w:szCs w:val="22"/>
        </w:rPr>
        <w:t>.</w:t>
      </w:r>
    </w:p>
    <w:p w14:paraId="66BE4234" w14:textId="77777777" w:rsidR="00337CC3" w:rsidRPr="00C145C4" w:rsidRDefault="00337CC3" w:rsidP="003002A9">
      <w:pPr>
        <w:spacing w:after="0"/>
        <w:ind w:left="630"/>
        <w:contextualSpacing/>
        <w:jc w:val="both"/>
        <w:rPr>
          <w:rFonts w:cs="Calibri"/>
          <w:szCs w:val="22"/>
        </w:rPr>
      </w:pPr>
    </w:p>
    <w:p w14:paraId="2BFEA34D" w14:textId="77777777" w:rsidR="00337CC3" w:rsidRPr="00A00DF3" w:rsidRDefault="00337CC3" w:rsidP="003002A9">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630"/>
        <w:contextualSpacing/>
        <w:jc w:val="both"/>
        <w:rPr>
          <w:rFonts w:cs="Calibri"/>
          <w:w w:val="0"/>
          <w:szCs w:val="22"/>
        </w:rPr>
      </w:pPr>
      <w:r w:rsidRPr="00C145C4">
        <w:rPr>
          <w:rFonts w:cs="Calibri"/>
          <w:szCs w:val="22"/>
        </w:rPr>
        <w:t>“</w:t>
      </w:r>
      <w:r w:rsidRPr="00C145C4">
        <w:rPr>
          <w:rFonts w:cs="Calibri"/>
          <w:b/>
          <w:szCs w:val="22"/>
        </w:rPr>
        <w:t>Project Manager</w:t>
      </w:r>
      <w:r w:rsidRPr="00C145C4">
        <w:rPr>
          <w:rFonts w:cs="Calibri"/>
          <w:szCs w:val="22"/>
        </w:rPr>
        <w:t xml:space="preserve">” means </w:t>
      </w:r>
      <w:r w:rsidRPr="00C145C4">
        <w:rPr>
          <w:rFonts w:cs="Calibri"/>
          <w:w w:val="0"/>
          <w:szCs w:val="22"/>
        </w:rPr>
        <w:t xml:space="preserve">the individual in </w:t>
      </w:r>
      <w:r w:rsidR="00C145C4" w:rsidRPr="00C145C4">
        <w:rPr>
          <w:rFonts w:cs="Calibri"/>
          <w:w w:val="0"/>
          <w:szCs w:val="22"/>
        </w:rPr>
        <w:t>Yakima County Departments</w:t>
      </w:r>
      <w:r w:rsidRPr="00C145C4">
        <w:rPr>
          <w:rFonts w:cs="Calibri"/>
          <w:w w:val="0"/>
          <w:szCs w:val="22"/>
        </w:rPr>
        <w:t xml:space="preserve"> and/or an assigned individual from the Contractor responsible for administering day-to-day operational matters of the Contract.</w:t>
      </w:r>
    </w:p>
    <w:p w14:paraId="62CB95B7" w14:textId="77777777" w:rsidR="00337CC3" w:rsidRPr="00A00DF3" w:rsidRDefault="00337CC3" w:rsidP="003002A9">
      <w:pPr>
        <w:spacing w:after="0"/>
        <w:ind w:left="630"/>
        <w:contextualSpacing/>
        <w:jc w:val="both"/>
        <w:rPr>
          <w:rFonts w:cs="Calibri"/>
          <w:szCs w:val="22"/>
        </w:rPr>
      </w:pPr>
    </w:p>
    <w:p w14:paraId="373B7808" w14:textId="77777777" w:rsidR="00337CC3" w:rsidRPr="00A00DF3" w:rsidRDefault="00337CC3" w:rsidP="003002A9">
      <w:pPr>
        <w:spacing w:after="0"/>
        <w:ind w:left="630"/>
        <w:contextualSpacing/>
        <w:jc w:val="both"/>
        <w:rPr>
          <w:rFonts w:cs="Calibri"/>
          <w:szCs w:val="22"/>
        </w:rPr>
      </w:pPr>
      <w:r w:rsidRPr="00A00DF3">
        <w:rPr>
          <w:rFonts w:cs="Calibri"/>
          <w:szCs w:val="22"/>
        </w:rPr>
        <w:t>“</w:t>
      </w:r>
      <w:r w:rsidRPr="00A00DF3">
        <w:rPr>
          <w:rFonts w:cs="Calibri"/>
          <w:b/>
          <w:szCs w:val="22"/>
        </w:rPr>
        <w:t>Proposal</w:t>
      </w:r>
      <w:r w:rsidRPr="00A00DF3">
        <w:rPr>
          <w:rFonts w:cs="Calibri"/>
          <w:szCs w:val="22"/>
        </w:rPr>
        <w:t>” means the complete response of a proposer submitted on the approved forms and setting forth the proposer’s prices for providing the services described in the RFP.</w:t>
      </w:r>
    </w:p>
    <w:p w14:paraId="7F78899E" w14:textId="77777777" w:rsidR="00337CC3" w:rsidRPr="00A00DF3" w:rsidRDefault="00337CC3" w:rsidP="003002A9">
      <w:pPr>
        <w:spacing w:after="0"/>
        <w:ind w:left="630"/>
        <w:contextualSpacing/>
        <w:jc w:val="both"/>
        <w:rPr>
          <w:rFonts w:cs="Calibri"/>
          <w:szCs w:val="22"/>
        </w:rPr>
      </w:pPr>
    </w:p>
    <w:p w14:paraId="4E4473E0" w14:textId="77777777" w:rsidR="00337CC3" w:rsidRPr="00A00DF3" w:rsidRDefault="00337CC3" w:rsidP="003002A9">
      <w:pPr>
        <w:spacing w:after="0"/>
        <w:ind w:left="630"/>
        <w:contextualSpacing/>
        <w:jc w:val="both"/>
        <w:rPr>
          <w:rFonts w:cs="Calibri"/>
          <w:szCs w:val="22"/>
        </w:rPr>
      </w:pPr>
      <w:r w:rsidRPr="00A00DF3">
        <w:rPr>
          <w:rFonts w:cs="Calibri"/>
          <w:szCs w:val="22"/>
        </w:rPr>
        <w:t>“</w:t>
      </w:r>
      <w:r w:rsidRPr="00A00DF3">
        <w:rPr>
          <w:rFonts w:cs="Calibri"/>
          <w:b/>
          <w:szCs w:val="22"/>
        </w:rPr>
        <w:t>Proposer</w:t>
      </w:r>
      <w:r w:rsidRPr="00A00DF3">
        <w:rPr>
          <w:rFonts w:cs="Calibri"/>
          <w:szCs w:val="22"/>
        </w:rPr>
        <w:t>” means any individual, company, corporation, or other entity that responds to this RFP.</w:t>
      </w:r>
    </w:p>
    <w:p w14:paraId="331E2D6B" w14:textId="77777777" w:rsidR="00337CC3" w:rsidRPr="00A00DF3" w:rsidRDefault="00337CC3" w:rsidP="003002A9">
      <w:pPr>
        <w:spacing w:after="0"/>
        <w:ind w:left="630"/>
        <w:contextualSpacing/>
        <w:jc w:val="both"/>
        <w:rPr>
          <w:rFonts w:cs="Calibri"/>
          <w:szCs w:val="22"/>
        </w:rPr>
      </w:pPr>
    </w:p>
    <w:p w14:paraId="27C141EE" w14:textId="77777777" w:rsidR="00337CC3" w:rsidRPr="00A00DF3" w:rsidRDefault="00337CC3" w:rsidP="003002A9">
      <w:pPr>
        <w:spacing w:after="0"/>
        <w:ind w:left="630"/>
        <w:contextualSpacing/>
        <w:jc w:val="both"/>
        <w:rPr>
          <w:rFonts w:cs="Calibri"/>
          <w:szCs w:val="22"/>
        </w:rPr>
      </w:pPr>
      <w:r w:rsidRPr="00A00DF3">
        <w:rPr>
          <w:rFonts w:cs="Calibri"/>
          <w:szCs w:val="22"/>
        </w:rPr>
        <w:t>“</w:t>
      </w:r>
      <w:r w:rsidRPr="00A00DF3">
        <w:rPr>
          <w:rFonts w:cs="Calibri"/>
          <w:b/>
          <w:szCs w:val="22"/>
        </w:rPr>
        <w:t>RFP</w:t>
      </w:r>
      <w:r w:rsidRPr="00A00DF3">
        <w:rPr>
          <w:rFonts w:cs="Calibri"/>
          <w:szCs w:val="22"/>
        </w:rPr>
        <w:t>” means Request for Proposal.</w:t>
      </w:r>
    </w:p>
    <w:p w14:paraId="3C0B1C0E" w14:textId="77777777" w:rsidR="00337CC3" w:rsidRPr="00A00DF3" w:rsidRDefault="00337CC3" w:rsidP="003002A9">
      <w:pPr>
        <w:spacing w:after="0"/>
        <w:ind w:left="630"/>
        <w:contextualSpacing/>
        <w:jc w:val="both"/>
        <w:rPr>
          <w:rFonts w:cs="Calibri"/>
          <w:szCs w:val="22"/>
        </w:rPr>
      </w:pPr>
    </w:p>
    <w:p w14:paraId="114021B3" w14:textId="77777777" w:rsidR="00337CC3" w:rsidRPr="00A00DF3" w:rsidRDefault="00337CC3" w:rsidP="003002A9">
      <w:pPr>
        <w:spacing w:after="0"/>
        <w:ind w:left="630"/>
        <w:contextualSpacing/>
        <w:jc w:val="both"/>
        <w:rPr>
          <w:rFonts w:cs="Calibri"/>
          <w:szCs w:val="22"/>
        </w:rPr>
      </w:pPr>
      <w:r w:rsidRPr="00A00DF3">
        <w:rPr>
          <w:rFonts w:cs="Calibri"/>
          <w:szCs w:val="22"/>
        </w:rPr>
        <w:t>“</w:t>
      </w:r>
      <w:r w:rsidRPr="00A00DF3">
        <w:rPr>
          <w:rFonts w:cs="Calibri"/>
          <w:b/>
          <w:szCs w:val="22"/>
        </w:rPr>
        <w:t>SOW</w:t>
      </w:r>
      <w:r w:rsidRPr="00A00DF3">
        <w:rPr>
          <w:rFonts w:cs="Calibri"/>
          <w:szCs w:val="22"/>
        </w:rPr>
        <w:t>” means Statement of Work.</w:t>
      </w:r>
    </w:p>
    <w:p w14:paraId="645996FC" w14:textId="77777777" w:rsidR="00337CC3" w:rsidRPr="00A00DF3" w:rsidRDefault="00337CC3" w:rsidP="003002A9">
      <w:pPr>
        <w:spacing w:after="0"/>
        <w:ind w:left="630"/>
        <w:contextualSpacing/>
        <w:jc w:val="both"/>
        <w:rPr>
          <w:rFonts w:cs="Calibri"/>
          <w:szCs w:val="22"/>
        </w:rPr>
      </w:pPr>
    </w:p>
    <w:p w14:paraId="5C021BE9" w14:textId="77777777" w:rsidR="00337CC3" w:rsidRPr="00A00DF3" w:rsidRDefault="00337CC3" w:rsidP="003002A9">
      <w:pPr>
        <w:spacing w:after="0"/>
        <w:ind w:left="630"/>
        <w:contextualSpacing/>
        <w:jc w:val="both"/>
        <w:rPr>
          <w:rFonts w:cs="Calibri"/>
          <w:szCs w:val="22"/>
        </w:rPr>
      </w:pPr>
      <w:r w:rsidRPr="00A00DF3">
        <w:rPr>
          <w:rFonts w:cs="Calibri"/>
          <w:szCs w:val="22"/>
        </w:rPr>
        <w:t>“</w:t>
      </w:r>
      <w:r w:rsidRPr="00A00DF3">
        <w:rPr>
          <w:rFonts w:cs="Calibri"/>
          <w:b/>
          <w:szCs w:val="22"/>
        </w:rPr>
        <w:t>Subcontractor</w:t>
      </w:r>
      <w:r w:rsidRPr="00A00DF3">
        <w:rPr>
          <w:rFonts w:cs="Calibri"/>
          <w:szCs w:val="22"/>
        </w:rPr>
        <w:t xml:space="preserve">” </w:t>
      </w:r>
      <w:r w:rsidRPr="00A00DF3">
        <w:rPr>
          <w:rFonts w:cs="Arial"/>
          <w:w w:val="0"/>
          <w:szCs w:val="22"/>
        </w:rPr>
        <w:t>means any entity that enters into any agreement with the Contractor to fulfill the requirements and performance obligations of the Contract.</w:t>
      </w:r>
    </w:p>
    <w:p w14:paraId="57F595BB" w14:textId="77777777" w:rsidR="00337CC3" w:rsidRDefault="00337CC3" w:rsidP="00337CC3">
      <w:pPr>
        <w:spacing w:after="0"/>
        <w:jc w:val="both"/>
      </w:pPr>
      <w:r>
        <w:br w:type="page"/>
      </w:r>
    </w:p>
    <w:p w14:paraId="037E09D8" w14:textId="400355C2" w:rsidR="00337CC3" w:rsidRPr="00A00DF3" w:rsidRDefault="00337CC3" w:rsidP="00337CC3">
      <w:pPr>
        <w:pStyle w:val="text1"/>
        <w:spacing w:after="0"/>
        <w:ind w:left="0"/>
        <w:jc w:val="center"/>
        <w:rPr>
          <w:rFonts w:ascii="Arial" w:hAnsi="Arial"/>
          <w:b/>
          <w:sz w:val="24"/>
        </w:rPr>
      </w:pPr>
      <w:r w:rsidRPr="00A00DF3">
        <w:rPr>
          <w:rFonts w:ascii="Arial" w:hAnsi="Arial"/>
          <w:b/>
          <w:sz w:val="24"/>
        </w:rPr>
        <w:lastRenderedPageBreak/>
        <w:t xml:space="preserve">RFP # </w:t>
      </w:r>
      <w:r w:rsidR="00E42F6C">
        <w:rPr>
          <w:rFonts w:ascii="Arial" w:hAnsi="Arial"/>
          <w:b/>
          <w:sz w:val="24"/>
        </w:rPr>
        <w:t>C11601P</w:t>
      </w:r>
    </w:p>
    <w:p w14:paraId="2108DDF0" w14:textId="77777777" w:rsidR="00EE52E6" w:rsidRDefault="00A72D10" w:rsidP="00EE52E6">
      <w:pPr>
        <w:spacing w:before="240" w:after="0"/>
        <w:jc w:val="center"/>
        <w:rPr>
          <w:rFonts w:ascii="Arial" w:hAnsi="Arial"/>
          <w:b/>
          <w:bCs/>
          <w:sz w:val="24"/>
        </w:rPr>
      </w:pPr>
      <w:r>
        <w:rPr>
          <w:rFonts w:ascii="Arial" w:hAnsi="Arial"/>
          <w:b/>
          <w:bCs/>
          <w:sz w:val="24"/>
        </w:rPr>
        <w:t>Install &amp; Maintenance</w:t>
      </w:r>
      <w:r w:rsidR="00C145C4" w:rsidRPr="00C145C4">
        <w:rPr>
          <w:rFonts w:ascii="Arial" w:hAnsi="Arial"/>
          <w:b/>
          <w:bCs/>
          <w:sz w:val="24"/>
        </w:rPr>
        <w:t xml:space="preserve"> of </w:t>
      </w:r>
      <w:r>
        <w:rPr>
          <w:rFonts w:ascii="Arial" w:hAnsi="Arial"/>
          <w:b/>
          <w:bCs/>
          <w:sz w:val="24"/>
        </w:rPr>
        <w:t xml:space="preserve">Vehicle </w:t>
      </w:r>
      <w:r w:rsidR="00EE52E6">
        <w:rPr>
          <w:rFonts w:ascii="Arial" w:hAnsi="Arial"/>
          <w:b/>
          <w:bCs/>
          <w:sz w:val="24"/>
        </w:rPr>
        <w:t xml:space="preserve">Radio, Lighting, Data Communication </w:t>
      </w:r>
    </w:p>
    <w:p w14:paraId="1F28E125" w14:textId="6C36F678" w:rsidR="00A72D10" w:rsidRPr="00A72D10" w:rsidRDefault="00EE52E6" w:rsidP="00EE52E6">
      <w:pPr>
        <w:spacing w:after="0"/>
        <w:jc w:val="center"/>
        <w:rPr>
          <w:rFonts w:ascii="Arial" w:hAnsi="Arial"/>
          <w:b/>
          <w:bCs/>
          <w:sz w:val="24"/>
        </w:rPr>
      </w:pPr>
      <w:r>
        <w:rPr>
          <w:rFonts w:ascii="Arial" w:hAnsi="Arial"/>
          <w:b/>
          <w:bCs/>
          <w:sz w:val="24"/>
        </w:rPr>
        <w:t>S</w:t>
      </w:r>
      <w:r w:rsidR="00A72D10">
        <w:rPr>
          <w:rFonts w:ascii="Arial" w:hAnsi="Arial"/>
          <w:b/>
          <w:bCs/>
          <w:sz w:val="24"/>
        </w:rPr>
        <w:t>ystems</w:t>
      </w:r>
      <w:r>
        <w:rPr>
          <w:rFonts w:ascii="Arial" w:hAnsi="Arial"/>
          <w:b/>
          <w:bCs/>
          <w:sz w:val="24"/>
        </w:rPr>
        <w:t xml:space="preserve"> and Related Equipment in Pursuit Vehicles</w:t>
      </w:r>
    </w:p>
    <w:p w14:paraId="2B57631B" w14:textId="77777777" w:rsidR="00622F4B" w:rsidRDefault="00337CC3" w:rsidP="00534270">
      <w:pPr>
        <w:pStyle w:val="Heading1"/>
        <w:ind w:left="360" w:hanging="360"/>
      </w:pPr>
      <w:bookmarkStart w:id="11" w:name="_Toc440440991"/>
      <w:r w:rsidRPr="006C7FE0">
        <w:t>GENERAL INFORMATION</w:t>
      </w:r>
      <w:bookmarkEnd w:id="7"/>
      <w:bookmarkEnd w:id="11"/>
    </w:p>
    <w:p w14:paraId="5281D800" w14:textId="77777777" w:rsidR="00B0326B" w:rsidRPr="00B0326B" w:rsidRDefault="00B0326B" w:rsidP="0019321E">
      <w:pPr>
        <w:spacing w:after="0"/>
        <w:ind w:left="630"/>
        <w:jc w:val="both"/>
      </w:pPr>
    </w:p>
    <w:p w14:paraId="5A4865FE" w14:textId="77777777" w:rsidR="00F95558" w:rsidRPr="00FA35EF" w:rsidRDefault="00337CC3" w:rsidP="001069B3">
      <w:pPr>
        <w:pStyle w:val="Heading2"/>
      </w:pPr>
      <w:bookmarkStart w:id="12" w:name="_Toc348087809"/>
      <w:bookmarkStart w:id="13" w:name="_Toc440440992"/>
      <w:r w:rsidRPr="00FA35EF">
        <w:t>Introductio</w:t>
      </w:r>
      <w:bookmarkStart w:id="14" w:name="_Toc348087810"/>
      <w:bookmarkStart w:id="15" w:name="_Toc390092977"/>
      <w:bookmarkEnd w:id="12"/>
      <w:r w:rsidR="00F95558" w:rsidRPr="00FA35EF">
        <w:t>n</w:t>
      </w:r>
      <w:bookmarkEnd w:id="13"/>
    </w:p>
    <w:p w14:paraId="267DB3FE" w14:textId="388889BC" w:rsidR="00337CC3" w:rsidRPr="00F95558" w:rsidRDefault="00337CC3" w:rsidP="005372EF">
      <w:pPr>
        <w:pStyle w:val="Heading3"/>
        <w:numPr>
          <w:ilvl w:val="0"/>
          <w:numId w:val="0"/>
        </w:numPr>
        <w:spacing w:before="0"/>
        <w:ind w:left="1080"/>
        <w:jc w:val="both"/>
      </w:pPr>
      <w:r w:rsidRPr="00FA35EF">
        <w:rPr>
          <w:rFonts w:cs="Times New Roman"/>
          <w:bCs w:val="0"/>
          <w:iCs w:val="0"/>
          <w:szCs w:val="20"/>
        </w:rPr>
        <w:t>The purpose of this Request for Proposal (RFP) is to provide interested parties with</w:t>
      </w:r>
      <w:r w:rsidRPr="00D55DFB">
        <w:t xml:space="preserve"> information to </w:t>
      </w:r>
      <w:r w:rsidRPr="00C145C4">
        <w:t>enable them to prepare and submit a proposal</w:t>
      </w:r>
      <w:r w:rsidR="001C7691">
        <w:t xml:space="preserve"> for</w:t>
      </w:r>
      <w:r w:rsidRPr="00C145C4">
        <w:t xml:space="preserve"> </w:t>
      </w:r>
      <w:r w:rsidR="00C145C4" w:rsidRPr="00C145C4">
        <w:t xml:space="preserve">installation </w:t>
      </w:r>
      <w:r w:rsidR="00E3191A">
        <w:t>and maintenance of Radio, Lighting,</w:t>
      </w:r>
      <w:r w:rsidR="001C7691">
        <w:t xml:space="preserve"> Data</w:t>
      </w:r>
      <w:r w:rsidR="00C145C4" w:rsidRPr="00C145C4">
        <w:t xml:space="preserve"> Communications systems</w:t>
      </w:r>
      <w:r w:rsidR="005767FD">
        <w:t xml:space="preserve"> and related equipment</w:t>
      </w:r>
      <w:r w:rsidR="00C145C4" w:rsidRPr="00C145C4">
        <w:t xml:space="preserve"> in pursuit vehicles.  </w:t>
      </w:r>
      <w:r w:rsidRPr="00C145C4">
        <w:t>Yakima County</w:t>
      </w:r>
      <w:r w:rsidRPr="00D55DFB">
        <w:t xml:space="preserve"> </w:t>
      </w:r>
      <w:r w:rsidR="00C145C4">
        <w:t xml:space="preserve">Sheriff’s Department </w:t>
      </w:r>
      <w:r w:rsidR="00365A49" w:rsidRPr="00C145C4">
        <w:t>(</w:t>
      </w:r>
      <w:r w:rsidR="00365A49">
        <w:t xml:space="preserve">herein </w:t>
      </w:r>
      <w:r w:rsidR="00365A49" w:rsidRPr="00C145C4">
        <w:t>referred to as “Owner” throughout</w:t>
      </w:r>
      <w:r w:rsidR="00365A49" w:rsidRPr="00D55DFB">
        <w:t xml:space="preserve"> this document)</w:t>
      </w:r>
      <w:r w:rsidR="00365A49">
        <w:t xml:space="preserve"> </w:t>
      </w:r>
      <w:r w:rsidRPr="00D55DFB">
        <w:t xml:space="preserve">as represented </w:t>
      </w:r>
      <w:r w:rsidR="00C145C4">
        <w:t xml:space="preserve">by </w:t>
      </w:r>
      <w:r w:rsidRPr="00D55DFB">
        <w:t>City</w:t>
      </w:r>
      <w:r w:rsidR="00B530AB">
        <w:t>/County</w:t>
      </w:r>
      <w:r w:rsidRPr="00D55DFB">
        <w:t xml:space="preserve"> Purchasing, intends to use the results of this solicitation to award a contract for such services.</w:t>
      </w:r>
      <w:bookmarkEnd w:id="14"/>
      <w:bookmarkEnd w:id="15"/>
    </w:p>
    <w:p w14:paraId="18EC1359" w14:textId="77777777" w:rsidR="00337CC3" w:rsidRPr="001C3915" w:rsidRDefault="00337CC3" w:rsidP="0019321E">
      <w:pPr>
        <w:spacing w:after="0"/>
        <w:ind w:left="630"/>
        <w:jc w:val="both"/>
      </w:pPr>
    </w:p>
    <w:p w14:paraId="33AEEE7C" w14:textId="1DAE48B8" w:rsidR="00337CC3" w:rsidRPr="00A00DF3" w:rsidRDefault="00337CC3" w:rsidP="001069B3">
      <w:pPr>
        <w:pStyle w:val="Heading2"/>
      </w:pPr>
      <w:bookmarkStart w:id="16" w:name="_Toc440440993"/>
      <w:r w:rsidRPr="00A00DF3">
        <w:t>Current Operations</w:t>
      </w:r>
      <w:bookmarkEnd w:id="16"/>
    </w:p>
    <w:p w14:paraId="71DEE18F" w14:textId="77777777" w:rsidR="00337CC3" w:rsidRPr="00A00DF3" w:rsidRDefault="00C145C4" w:rsidP="00FA35EF">
      <w:pPr>
        <w:spacing w:after="0"/>
        <w:ind w:left="1080"/>
        <w:jc w:val="both"/>
      </w:pPr>
      <w:r>
        <w:t xml:space="preserve">Yakima County Sheriff’s Department currently has a fleet of </w:t>
      </w:r>
      <w:r w:rsidR="00A15097">
        <w:t>7</w:t>
      </w:r>
      <w:r w:rsidR="00C30FDF">
        <w:t>6</w:t>
      </w:r>
      <w:r w:rsidR="00A15097">
        <w:t xml:space="preserve"> vehicles of either Ford or Chevrolet make.  46 </w:t>
      </w:r>
      <w:r w:rsidR="00124863">
        <w:t>sedans</w:t>
      </w:r>
      <w:r w:rsidR="00C30FDF">
        <w:t xml:space="preserve">, 25 </w:t>
      </w:r>
      <w:r w:rsidR="00124863">
        <w:t xml:space="preserve">SUV’s and </w:t>
      </w:r>
      <w:r w:rsidR="00C30FDF">
        <w:t>5 Pickups</w:t>
      </w:r>
      <w:r>
        <w:t>.</w:t>
      </w:r>
      <w:r w:rsidR="00C30FDF">
        <w:t xml:space="preserve">  It is estimated that 6 to 8</w:t>
      </w:r>
      <w:r w:rsidR="00124863">
        <w:t xml:space="preserve"> new vehicles will need to be outfitted in 2016 and </w:t>
      </w:r>
      <w:r w:rsidR="00C30FDF">
        <w:t>6 to 8</w:t>
      </w:r>
      <w:r w:rsidR="00124863">
        <w:t xml:space="preserve"> per year for subsequent years.</w:t>
      </w:r>
    </w:p>
    <w:p w14:paraId="0E802EFA" w14:textId="77777777" w:rsidR="006F09DF" w:rsidRPr="001C3915" w:rsidRDefault="006F09DF" w:rsidP="0019321E">
      <w:pPr>
        <w:spacing w:after="0"/>
        <w:ind w:left="630"/>
        <w:jc w:val="both"/>
      </w:pPr>
    </w:p>
    <w:p w14:paraId="6696E264" w14:textId="77777777" w:rsidR="00337CC3" w:rsidRPr="00A00DF3" w:rsidRDefault="00337CC3" w:rsidP="001069B3">
      <w:pPr>
        <w:pStyle w:val="Heading2"/>
      </w:pPr>
      <w:bookmarkStart w:id="17" w:name="_Toc440440994"/>
      <w:r>
        <w:t>Contracting Agency and Point of Contact</w:t>
      </w:r>
      <w:bookmarkEnd w:id="17"/>
    </w:p>
    <w:p w14:paraId="457811A9" w14:textId="23C5A1BA" w:rsidR="00337CC3" w:rsidRPr="007C4F82" w:rsidRDefault="00337CC3" w:rsidP="00124863">
      <w:pPr>
        <w:spacing w:after="0"/>
        <w:ind w:left="1080"/>
        <w:contextualSpacing/>
        <w:jc w:val="both"/>
        <w:rPr>
          <w:rFonts w:cs="Calibri"/>
          <w:szCs w:val="22"/>
        </w:rPr>
      </w:pPr>
      <w:r w:rsidRPr="00A00DF3">
        <w:rPr>
          <w:rFonts w:cs="Calibri"/>
          <w:szCs w:val="22"/>
        </w:rPr>
        <w:t>This RFP is issued by the City of Yakima</w:t>
      </w:r>
      <w:r>
        <w:rPr>
          <w:rFonts w:cs="Calibri"/>
          <w:szCs w:val="22"/>
        </w:rPr>
        <w:t>/Yakima County</w:t>
      </w:r>
      <w:r w:rsidRPr="00A00DF3">
        <w:rPr>
          <w:rFonts w:cs="Calibri"/>
          <w:szCs w:val="22"/>
        </w:rPr>
        <w:t xml:space="preserve"> Purchasing Division, which </w:t>
      </w:r>
      <w:r>
        <w:rPr>
          <w:rFonts w:cs="Calibri"/>
          <w:szCs w:val="22"/>
        </w:rPr>
        <w:t xml:space="preserve">has served both the </w:t>
      </w:r>
      <w:r w:rsidRPr="007C4F82">
        <w:rPr>
          <w:rFonts w:cs="Calibri"/>
          <w:szCs w:val="22"/>
        </w:rPr>
        <w:t>Ci</w:t>
      </w:r>
      <w:r>
        <w:rPr>
          <w:rFonts w:cs="Calibri"/>
          <w:szCs w:val="22"/>
        </w:rPr>
        <w:t>ty and County Purchasing functions since 2009</w:t>
      </w:r>
      <w:r w:rsidRPr="007C4F82">
        <w:rPr>
          <w:rFonts w:cs="Calibri"/>
          <w:szCs w:val="22"/>
        </w:rPr>
        <w:t xml:space="preserve">.  The person responsible for managing this </w:t>
      </w:r>
      <w:r>
        <w:rPr>
          <w:rFonts w:cs="Calibri"/>
          <w:szCs w:val="22"/>
        </w:rPr>
        <w:t>RFP</w:t>
      </w:r>
      <w:r w:rsidRPr="007C4F82">
        <w:rPr>
          <w:rFonts w:cs="Calibri"/>
          <w:szCs w:val="22"/>
        </w:rPr>
        <w:t xml:space="preserve"> </w:t>
      </w:r>
      <w:r>
        <w:rPr>
          <w:rFonts w:cs="Calibri"/>
          <w:szCs w:val="22"/>
        </w:rPr>
        <w:t xml:space="preserve">process </w:t>
      </w:r>
      <w:r w:rsidRPr="007C4F82">
        <w:rPr>
          <w:rFonts w:cs="Calibri"/>
          <w:szCs w:val="22"/>
        </w:rPr>
        <w:t xml:space="preserve">from beginning to end is </w:t>
      </w:r>
      <w:r>
        <w:rPr>
          <w:rFonts w:cs="Calibri"/>
          <w:szCs w:val="22"/>
        </w:rPr>
        <w:t xml:space="preserve">the Buyer </w:t>
      </w:r>
      <w:r w:rsidRPr="007C4F82">
        <w:rPr>
          <w:rFonts w:cs="Calibri"/>
          <w:szCs w:val="22"/>
        </w:rPr>
        <w:t xml:space="preserve">listed on page 2 of this </w:t>
      </w:r>
      <w:r>
        <w:rPr>
          <w:rFonts w:cs="Calibri"/>
          <w:szCs w:val="22"/>
        </w:rPr>
        <w:t>solicitation</w:t>
      </w:r>
      <w:r w:rsidRPr="007C4F82">
        <w:rPr>
          <w:rFonts w:cs="Calibri"/>
          <w:szCs w:val="22"/>
        </w:rPr>
        <w:t>.</w:t>
      </w:r>
      <w:r w:rsidR="005767FD">
        <w:rPr>
          <w:rFonts w:cs="Calibri"/>
          <w:szCs w:val="22"/>
        </w:rPr>
        <w:t xml:space="preserve"> </w:t>
      </w:r>
      <w:r w:rsidRPr="00FB30F1">
        <w:rPr>
          <w:rFonts w:cs="Calibri"/>
          <w:szCs w:val="22"/>
        </w:rPr>
        <w:t xml:space="preserve"> </w:t>
      </w:r>
      <w:r w:rsidRPr="007C4F82">
        <w:rPr>
          <w:rFonts w:cs="Calibri"/>
          <w:szCs w:val="22"/>
        </w:rPr>
        <w:t xml:space="preserve">From the date of release of this RFP until a </w:t>
      </w:r>
      <w:r>
        <w:rPr>
          <w:rFonts w:cs="Calibri"/>
          <w:szCs w:val="22"/>
        </w:rPr>
        <w:t>Notice of Intent to A</w:t>
      </w:r>
      <w:r w:rsidRPr="007C4F82">
        <w:rPr>
          <w:rFonts w:cs="Calibri"/>
          <w:szCs w:val="22"/>
        </w:rPr>
        <w:t>ward the Contract is issued, all contacts with Owner</w:t>
      </w:r>
      <w:r>
        <w:rPr>
          <w:rFonts w:cs="Calibri"/>
          <w:szCs w:val="22"/>
        </w:rPr>
        <w:t>s</w:t>
      </w:r>
      <w:r w:rsidRPr="007C4F82">
        <w:rPr>
          <w:rFonts w:cs="Calibri"/>
          <w:szCs w:val="22"/>
        </w:rPr>
        <w:t xml:space="preserve"> employees, and other personnel performing official business for the </w:t>
      </w:r>
      <w:r>
        <w:rPr>
          <w:rFonts w:cs="Calibri"/>
          <w:szCs w:val="22"/>
        </w:rPr>
        <w:t>Owner</w:t>
      </w:r>
      <w:r w:rsidRPr="00A00DF3">
        <w:rPr>
          <w:rFonts w:cs="Calibri"/>
          <w:szCs w:val="22"/>
        </w:rPr>
        <w:t xml:space="preserve"> regarding this RFP shall be made through the Buyer listed on page 2.  Contact with other </w:t>
      </w:r>
      <w:r>
        <w:rPr>
          <w:rFonts w:cs="Calibri"/>
          <w:szCs w:val="22"/>
        </w:rPr>
        <w:t>Owner</w:t>
      </w:r>
      <w:r w:rsidRPr="00A00DF3">
        <w:rPr>
          <w:rFonts w:cs="Calibri"/>
          <w:szCs w:val="22"/>
        </w:rPr>
        <w:t xml:space="preserve"> personnel regarding this RFP is not permitted during the procurement process and violation of these conditions may be considered sufficient cause for rejection of a Proposal</w:t>
      </w:r>
      <w:r>
        <w:rPr>
          <w:rFonts w:cs="Calibri"/>
          <w:szCs w:val="22"/>
        </w:rPr>
        <w:t xml:space="preserve"> and disqualification of the Proposer</w:t>
      </w:r>
      <w:r w:rsidRPr="00A00DF3">
        <w:rPr>
          <w:rFonts w:cs="Calibri"/>
          <w:szCs w:val="22"/>
        </w:rPr>
        <w:t>.</w:t>
      </w:r>
    </w:p>
    <w:p w14:paraId="2A4A597C" w14:textId="77777777" w:rsidR="00337CC3" w:rsidRDefault="00337CC3" w:rsidP="0019321E">
      <w:pPr>
        <w:spacing w:after="0"/>
        <w:ind w:left="630"/>
        <w:jc w:val="both"/>
      </w:pPr>
    </w:p>
    <w:p w14:paraId="7164310E" w14:textId="77777777" w:rsidR="000F44E2" w:rsidRPr="00E32FA8" w:rsidRDefault="000F44E2" w:rsidP="001069B3">
      <w:pPr>
        <w:pStyle w:val="Heading2"/>
      </w:pPr>
      <w:bookmarkStart w:id="18" w:name="_Toc440440995"/>
      <w:r>
        <w:t>Public Records Access</w:t>
      </w:r>
      <w:bookmarkEnd w:id="18"/>
    </w:p>
    <w:p w14:paraId="2BBAD402" w14:textId="77777777" w:rsidR="000F44E2" w:rsidRPr="000C3869" w:rsidRDefault="000F44E2" w:rsidP="000F44E2">
      <w:pPr>
        <w:spacing w:after="0"/>
        <w:ind w:left="1080"/>
        <w:contextualSpacing/>
        <w:jc w:val="both"/>
        <w:rPr>
          <w:rFonts w:cs="Calibri"/>
          <w:szCs w:val="22"/>
        </w:rPr>
      </w:pPr>
      <w:r w:rsidRPr="000C3869">
        <w:rPr>
          <w:rFonts w:cs="Calibri"/>
          <w:szCs w:val="22"/>
        </w:rPr>
        <w:t>It is the intention of the Owner to maintain an open and public process in the solicitation, submission, review, and approval of procurement activities.</w:t>
      </w:r>
    </w:p>
    <w:p w14:paraId="39641630" w14:textId="77777777" w:rsidR="000F44E2" w:rsidRPr="0019321E" w:rsidRDefault="000F44E2" w:rsidP="0019321E">
      <w:pPr>
        <w:spacing w:after="0"/>
        <w:ind w:left="630"/>
        <w:jc w:val="both"/>
      </w:pPr>
    </w:p>
    <w:p w14:paraId="4FB3F186" w14:textId="77777777" w:rsidR="000F44E2" w:rsidRPr="000C3869" w:rsidRDefault="000F44E2" w:rsidP="000F44E2">
      <w:pPr>
        <w:spacing w:after="0"/>
        <w:ind w:left="1080"/>
        <w:contextualSpacing/>
        <w:jc w:val="both"/>
        <w:rPr>
          <w:rFonts w:cs="Calibri"/>
          <w:szCs w:val="22"/>
        </w:rPr>
      </w:pPr>
      <w:r w:rsidRPr="000C3869">
        <w:rPr>
          <w:rFonts w:cs="Calibri"/>
          <w:szCs w:val="22"/>
        </w:rPr>
        <w:t>Proposal openings are public unless otherwise specified.  Records will not be available for public inspe</w:t>
      </w:r>
      <w:r>
        <w:rPr>
          <w:rFonts w:cs="Calibri"/>
          <w:szCs w:val="22"/>
        </w:rPr>
        <w:t>ction prior to issuance of the Notice of Intent to A</w:t>
      </w:r>
      <w:r w:rsidRPr="000C3869">
        <w:rPr>
          <w:rFonts w:cs="Calibri"/>
          <w:szCs w:val="22"/>
        </w:rPr>
        <w:t>ward or the award of the contract.</w:t>
      </w:r>
    </w:p>
    <w:p w14:paraId="45458376" w14:textId="77777777" w:rsidR="000F44E2" w:rsidRPr="0019321E" w:rsidRDefault="000F44E2" w:rsidP="0019321E">
      <w:pPr>
        <w:spacing w:after="0"/>
        <w:ind w:left="630"/>
        <w:jc w:val="both"/>
      </w:pPr>
    </w:p>
    <w:p w14:paraId="16D12148" w14:textId="77777777" w:rsidR="000F44E2" w:rsidRPr="00E32FA8" w:rsidRDefault="000F44E2" w:rsidP="001069B3">
      <w:pPr>
        <w:pStyle w:val="Heading2"/>
      </w:pPr>
      <w:bookmarkStart w:id="19" w:name="_Toc440440996"/>
      <w:r w:rsidRPr="00E32FA8">
        <w:t>Proprietary Information:</w:t>
      </w:r>
      <w:bookmarkEnd w:id="19"/>
      <w:r w:rsidRPr="00E32FA8">
        <w:t xml:space="preserve">  </w:t>
      </w:r>
    </w:p>
    <w:p w14:paraId="6FF691B5" w14:textId="77777777" w:rsidR="000F44E2" w:rsidRPr="000C3869" w:rsidRDefault="000F44E2" w:rsidP="000F44E2">
      <w:pPr>
        <w:spacing w:after="0"/>
        <w:ind w:left="1080"/>
        <w:contextualSpacing/>
        <w:jc w:val="both"/>
        <w:rPr>
          <w:rFonts w:cs="Calibri"/>
          <w:szCs w:val="22"/>
        </w:rPr>
      </w:pPr>
      <w:r w:rsidRPr="000C3869">
        <w:rPr>
          <w:rFonts w:cs="Calibri"/>
          <w:szCs w:val="22"/>
        </w:rPr>
        <w:t xml:space="preserve">Any restrictions on the use of data contained within a request, must be clearly stated in the proposal itself.  Proprietary information submitted in response to a request will be handled in accordance with applicable Owner procurement regulations and the Washington State Public Disclosure Act (RCW 42.56 et seq.).  Proprietary restrictions normally are not accepted.  However, when accepted, it is the </w:t>
      </w:r>
      <w:r>
        <w:rPr>
          <w:rFonts w:cs="Calibri"/>
          <w:szCs w:val="22"/>
        </w:rPr>
        <w:t>Proposer’s</w:t>
      </w:r>
      <w:r w:rsidRPr="000C3869">
        <w:rPr>
          <w:rFonts w:cs="Calibri"/>
          <w:szCs w:val="22"/>
        </w:rPr>
        <w:t xml:space="preserve"> responsibility to defend the determination in the event of an appeal or litigation.</w:t>
      </w:r>
    </w:p>
    <w:p w14:paraId="0C79D68C" w14:textId="77777777" w:rsidR="000F44E2" w:rsidRPr="00113227" w:rsidRDefault="000F44E2" w:rsidP="000F44E2">
      <w:pPr>
        <w:pStyle w:val="Heading3"/>
      </w:pPr>
      <w:r w:rsidRPr="00113227">
        <w:lastRenderedPageBreak/>
        <w:t>Unless otherwise noted, data contained in a proposal, all documentation provided therein, and innovations developed as a result of the contracted commodities or services cannot be copyrighted or patented.  All data, documentation, and innovations become the property of the Owner.</w:t>
      </w:r>
    </w:p>
    <w:p w14:paraId="5F358C63" w14:textId="77777777" w:rsidR="000F44E2" w:rsidRPr="000C3869" w:rsidRDefault="000F44E2" w:rsidP="000F44E2">
      <w:pPr>
        <w:pStyle w:val="Heading3"/>
      </w:pPr>
      <w:r w:rsidRPr="000C3869">
        <w:t xml:space="preserve">PROPRIETARY OR CONFIDENTIAL DESIGN INFORMATION  </w:t>
      </w:r>
    </w:p>
    <w:p w14:paraId="24579493" w14:textId="77777777" w:rsidR="000F44E2" w:rsidRDefault="000F44E2" w:rsidP="000F44E2">
      <w:pPr>
        <w:spacing w:after="0"/>
        <w:ind w:left="1440"/>
        <w:contextualSpacing/>
        <w:jc w:val="both"/>
        <w:rPr>
          <w:rFonts w:cs="Calibri"/>
          <w:szCs w:val="22"/>
        </w:rPr>
      </w:pPr>
      <w:r w:rsidRPr="000C3869">
        <w:rPr>
          <w:rFonts w:cs="Calibri"/>
          <w:szCs w:val="22"/>
        </w:rPr>
        <w:t xml:space="preserve">Washington State Public Disclosure Act (RCW 42.56 et seq.) requires public agencies in Washington to promptly make public records available for inspection and copying unless they fall within the specified exemptions contained in the Act, or are otherwise privileged.  Documents submitted under this Specification shall be considered public records and, with limited exceptions, will be made available for inspection and copying by the public.  </w:t>
      </w:r>
      <w:r>
        <w:rPr>
          <w:rFonts w:cs="Calibri"/>
          <w:szCs w:val="22"/>
        </w:rPr>
        <w:t xml:space="preserve"> It is the intent of the Owner to post all RFP responses online and available to the public after the contract is signed.</w:t>
      </w:r>
    </w:p>
    <w:p w14:paraId="4EEB8060" w14:textId="77777777" w:rsidR="000F44E2" w:rsidRPr="000C3869" w:rsidRDefault="000F44E2" w:rsidP="000F44E2">
      <w:pPr>
        <w:spacing w:after="0"/>
        <w:ind w:left="1440"/>
        <w:contextualSpacing/>
        <w:jc w:val="both"/>
        <w:rPr>
          <w:rFonts w:cs="Calibri"/>
          <w:szCs w:val="22"/>
        </w:rPr>
      </w:pPr>
    </w:p>
    <w:p w14:paraId="3BA8CCD3" w14:textId="77777777" w:rsidR="000F44E2" w:rsidRDefault="000F44E2" w:rsidP="000F44E2">
      <w:pPr>
        <w:spacing w:after="0"/>
        <w:ind w:left="1440"/>
        <w:contextualSpacing/>
        <w:jc w:val="both"/>
        <w:rPr>
          <w:rFonts w:cs="Calibri"/>
          <w:szCs w:val="22"/>
        </w:rPr>
      </w:pPr>
      <w:r w:rsidRPr="000C3869">
        <w:rPr>
          <w:rFonts w:cs="Calibri"/>
          <w:szCs w:val="22"/>
        </w:rPr>
        <w:t xml:space="preserve">If the </w:t>
      </w:r>
      <w:r>
        <w:rPr>
          <w:rFonts w:cs="Calibri"/>
          <w:szCs w:val="22"/>
        </w:rPr>
        <w:t>Proposer</w:t>
      </w:r>
      <w:r w:rsidRPr="000C3869">
        <w:rPr>
          <w:rFonts w:cs="Calibri"/>
          <w:szCs w:val="22"/>
        </w:rPr>
        <w:t xml:space="preserve"> considers any submittal document to be protected from disclosure under the law, the </w:t>
      </w:r>
      <w:r>
        <w:rPr>
          <w:rFonts w:cs="Calibri"/>
          <w:szCs w:val="22"/>
        </w:rPr>
        <w:t>Proposer</w:t>
      </w:r>
      <w:r w:rsidRPr="000C3869">
        <w:rPr>
          <w:rFonts w:cs="Calibri"/>
          <w:szCs w:val="22"/>
        </w:rPr>
        <w:t xml:space="preserve"> shall clearly identify on the page(s) affected such words as “CONFIDENTIAL,” "PROPRIETARY” or BUSINESS SECRET.”  The </w:t>
      </w:r>
      <w:r>
        <w:rPr>
          <w:rFonts w:cs="Calibri"/>
          <w:szCs w:val="22"/>
        </w:rPr>
        <w:t>Proposer</w:t>
      </w:r>
      <w:r w:rsidRPr="000C3869">
        <w:rPr>
          <w:rFonts w:cs="Calibri"/>
          <w:szCs w:val="22"/>
        </w:rPr>
        <w:t xml:space="preserve"> shall also submit an index with its submittal identifying the affected page number(s) and location(s) of all such identified material.  Marking the entire submittal as “confidential” or “proprietary” is not acceptable and is gro</w:t>
      </w:r>
      <w:r>
        <w:rPr>
          <w:rFonts w:cs="Calibri"/>
          <w:szCs w:val="22"/>
        </w:rPr>
        <w:t>unds to reject such submittal.  In addition, the required electronic copy shall have any perceived confidential materials segregated into a separate electronic file, as the main RFP response may be automatically released upon contract signing without notification.</w:t>
      </w:r>
    </w:p>
    <w:p w14:paraId="55C68E59" w14:textId="77777777" w:rsidR="000F44E2" w:rsidRPr="000C3869" w:rsidRDefault="000F44E2" w:rsidP="000F44E2">
      <w:pPr>
        <w:spacing w:after="0"/>
        <w:ind w:left="1440"/>
        <w:contextualSpacing/>
        <w:jc w:val="both"/>
        <w:rPr>
          <w:rFonts w:cs="Calibri"/>
          <w:szCs w:val="22"/>
        </w:rPr>
      </w:pPr>
    </w:p>
    <w:p w14:paraId="3D4FC20D" w14:textId="77777777" w:rsidR="000F44E2" w:rsidRPr="000C3869" w:rsidRDefault="000F44E2" w:rsidP="000F44E2">
      <w:pPr>
        <w:spacing w:after="0"/>
        <w:ind w:left="1440"/>
        <w:contextualSpacing/>
        <w:jc w:val="both"/>
        <w:rPr>
          <w:rFonts w:cs="Calibri"/>
          <w:szCs w:val="22"/>
        </w:rPr>
      </w:pPr>
      <w:r w:rsidRPr="000C3869">
        <w:rPr>
          <w:rFonts w:cs="Calibri"/>
          <w:szCs w:val="22"/>
        </w:rPr>
        <w:t xml:space="preserve">If a request is made for disclosure of such identified documents or portions thereof, the Owner will determine whether the material is exempt from public disclosure.  If, in the Owner opinion, the material is subject to disclosure, the Owner will notify </w:t>
      </w:r>
      <w:r>
        <w:rPr>
          <w:rFonts w:cs="Calibri"/>
          <w:szCs w:val="22"/>
        </w:rPr>
        <w:t>Proposer</w:t>
      </w:r>
      <w:r w:rsidRPr="000C3869">
        <w:rPr>
          <w:rFonts w:cs="Calibri"/>
          <w:szCs w:val="22"/>
        </w:rPr>
        <w:t xml:space="preserve"> of the request and impending release and allow the </w:t>
      </w:r>
      <w:r>
        <w:rPr>
          <w:rFonts w:cs="Calibri"/>
          <w:szCs w:val="22"/>
        </w:rPr>
        <w:t>Proposer</w:t>
      </w:r>
      <w:r w:rsidRPr="000C3869">
        <w:rPr>
          <w:rFonts w:cs="Calibri"/>
          <w:szCs w:val="22"/>
        </w:rPr>
        <w:t xml:space="preserve"> 10 days to take whatever action it deems necessary</w:t>
      </w:r>
      <w:r>
        <w:rPr>
          <w:rFonts w:cs="Calibri"/>
          <w:szCs w:val="22"/>
        </w:rPr>
        <w:t xml:space="preserve"> to protect its interests.  A</w:t>
      </w:r>
      <w:r w:rsidRPr="000C3869">
        <w:rPr>
          <w:rFonts w:cs="Calibri"/>
          <w:szCs w:val="22"/>
        </w:rPr>
        <w:t xml:space="preserve">ll expense of such action shall be borne solely by the </w:t>
      </w:r>
      <w:r>
        <w:rPr>
          <w:rFonts w:cs="Calibri"/>
          <w:szCs w:val="22"/>
        </w:rPr>
        <w:t>Proposer</w:t>
      </w:r>
      <w:r w:rsidRPr="000C3869">
        <w:rPr>
          <w:rFonts w:cs="Calibri"/>
          <w:szCs w:val="22"/>
        </w:rPr>
        <w:t xml:space="preserve">, including any damages, attorney’s fees or costs awarded by reason of having opposed disclosure and </w:t>
      </w:r>
      <w:r>
        <w:rPr>
          <w:rFonts w:cs="Calibri"/>
          <w:szCs w:val="22"/>
        </w:rPr>
        <w:t>Proposer</w:t>
      </w:r>
      <w:r w:rsidRPr="000C3869">
        <w:rPr>
          <w:rFonts w:cs="Calibri"/>
          <w:szCs w:val="22"/>
        </w:rPr>
        <w:t xml:space="preserve"> shall indemnify Owner against same.  If the </w:t>
      </w:r>
      <w:r>
        <w:rPr>
          <w:rFonts w:cs="Calibri"/>
          <w:szCs w:val="22"/>
        </w:rPr>
        <w:t>Proposer</w:t>
      </w:r>
      <w:r w:rsidRPr="000C3869">
        <w:rPr>
          <w:rFonts w:cs="Calibri"/>
          <w:szCs w:val="22"/>
        </w:rPr>
        <w:t xml:space="preserve"> fails or neglects to take such action within said period, the Owner will release all materials deemed subject to disclosure.  Submission of materials in response to this solicitation shall constitute assent by the </w:t>
      </w:r>
      <w:r>
        <w:rPr>
          <w:rFonts w:cs="Calibri"/>
          <w:szCs w:val="22"/>
        </w:rPr>
        <w:t>Proposer</w:t>
      </w:r>
      <w:r w:rsidRPr="000C3869">
        <w:rPr>
          <w:rFonts w:cs="Calibri"/>
          <w:szCs w:val="22"/>
        </w:rPr>
        <w:t xml:space="preserve"> to the foregoing procedure and the </w:t>
      </w:r>
      <w:r>
        <w:rPr>
          <w:rFonts w:cs="Calibri"/>
          <w:szCs w:val="22"/>
        </w:rPr>
        <w:t>Proposer</w:t>
      </w:r>
      <w:r w:rsidRPr="000C3869">
        <w:rPr>
          <w:rFonts w:cs="Calibri"/>
          <w:szCs w:val="22"/>
        </w:rPr>
        <w:t xml:space="preserve"> shall have no claim against the Owner on account of actions taken pursuant to such procedure.</w:t>
      </w:r>
    </w:p>
    <w:p w14:paraId="4CFBC292" w14:textId="77777777" w:rsidR="000F44E2" w:rsidRPr="001C3915" w:rsidRDefault="000F44E2" w:rsidP="0019321E">
      <w:pPr>
        <w:spacing w:after="0"/>
        <w:ind w:left="630"/>
        <w:jc w:val="both"/>
      </w:pPr>
    </w:p>
    <w:p w14:paraId="0157C2C4" w14:textId="77777777" w:rsidR="00337CC3" w:rsidRPr="007C4F82" w:rsidRDefault="00337CC3" w:rsidP="001069B3">
      <w:pPr>
        <w:pStyle w:val="Heading2"/>
      </w:pPr>
      <w:bookmarkStart w:id="20" w:name="_Toc348087821"/>
      <w:bookmarkStart w:id="21" w:name="_Toc440440997"/>
      <w:bookmarkStart w:id="22" w:name="_Toc129597630"/>
      <w:bookmarkStart w:id="23" w:name="_Toc215452005"/>
      <w:r w:rsidRPr="007C4F82">
        <w:t>Clarifications and/or Revisions to Specification and Requirements</w:t>
      </w:r>
      <w:bookmarkEnd w:id="20"/>
      <w:bookmarkEnd w:id="21"/>
    </w:p>
    <w:p w14:paraId="1ED78F14" w14:textId="77777777" w:rsidR="00337CC3" w:rsidRPr="00375C4A" w:rsidRDefault="00337CC3" w:rsidP="00124863">
      <w:pPr>
        <w:pStyle w:val="ListParagraph"/>
        <w:spacing w:after="0"/>
        <w:ind w:left="1080"/>
        <w:jc w:val="both"/>
        <w:rPr>
          <w:szCs w:val="22"/>
        </w:rPr>
      </w:pPr>
      <w:r w:rsidRPr="00375C4A">
        <w:rPr>
          <w:szCs w:val="22"/>
        </w:rPr>
        <w:t>If a Proposer discovers any significant ambiguity, error, conflict, discrepancy, omission, or other deficiency in this solicitation, the Proposer has an affirmative duty to immediately notify the Buyer of such concern and request modification or clarification of the RFP document.</w:t>
      </w:r>
    </w:p>
    <w:p w14:paraId="4E98BCBF" w14:textId="77777777" w:rsidR="00337CC3" w:rsidRPr="001C3915" w:rsidRDefault="00337CC3" w:rsidP="0019321E">
      <w:pPr>
        <w:spacing w:after="0"/>
        <w:ind w:left="630"/>
        <w:jc w:val="both"/>
      </w:pPr>
    </w:p>
    <w:p w14:paraId="548DBF7E" w14:textId="77777777" w:rsidR="00337CC3" w:rsidRPr="00375C4A" w:rsidRDefault="00337CC3" w:rsidP="00124863">
      <w:pPr>
        <w:pStyle w:val="ListParagraph"/>
        <w:spacing w:after="0"/>
        <w:ind w:left="1080"/>
        <w:jc w:val="both"/>
        <w:rPr>
          <w:szCs w:val="22"/>
        </w:rPr>
      </w:pPr>
      <w:r w:rsidRPr="00375C4A">
        <w:rPr>
          <w:szCs w:val="22"/>
        </w:rPr>
        <w:t>Any questions, exceptions, or additions concerning the subject matter of the RFP document(s) shall not be considered unless submitted via e-mail (no phone calls) to the Buyer listed on page 2, a minimum of five (5) days prior to the submittal due date.</w:t>
      </w:r>
    </w:p>
    <w:p w14:paraId="5CF82DAC" w14:textId="77777777" w:rsidR="00337CC3" w:rsidRPr="001C3915" w:rsidRDefault="00337CC3" w:rsidP="0019321E">
      <w:pPr>
        <w:spacing w:after="0"/>
        <w:ind w:left="630"/>
        <w:jc w:val="both"/>
      </w:pPr>
    </w:p>
    <w:p w14:paraId="37FD04B7" w14:textId="41F7DFBD" w:rsidR="00337CC3" w:rsidRPr="00375C4A" w:rsidRDefault="00337CC3" w:rsidP="00124863">
      <w:pPr>
        <w:pStyle w:val="ListParagraph"/>
        <w:spacing w:after="0"/>
        <w:ind w:left="1080"/>
        <w:jc w:val="both"/>
        <w:rPr>
          <w:szCs w:val="22"/>
        </w:rPr>
      </w:pPr>
      <w:r w:rsidRPr="001C3915">
        <w:t>In the event that it becomes necessary to provide additional clarifying data or information, or to revise</w:t>
      </w:r>
      <w:r w:rsidRPr="00375C4A">
        <w:rPr>
          <w:szCs w:val="22"/>
        </w:rPr>
        <w:t xml:space="preserve"> any part of this RFP, supplements or revisions will be provided to all known Proposers in the form of an Addendum.</w:t>
      </w:r>
      <w:bookmarkStart w:id="24" w:name="_Toc348087822"/>
      <w:r w:rsidRPr="00375C4A">
        <w:rPr>
          <w:szCs w:val="22"/>
        </w:rPr>
        <w:t xml:space="preserve">  All Addenda are posted on </w:t>
      </w:r>
      <w:hyperlink r:id="rId16" w:history="1">
        <w:r w:rsidR="005767FD" w:rsidRPr="001C1EBC">
          <w:rPr>
            <w:rStyle w:val="Hyperlink"/>
          </w:rPr>
          <w:t>www.yakimawa.gov/services /purchasing</w:t>
        </w:r>
      </w:hyperlink>
      <w:r w:rsidRPr="00375C4A">
        <w:rPr>
          <w:szCs w:val="22"/>
        </w:rPr>
        <w:t xml:space="preserve"> and sent directly to interested parties who have registered for updates to this RFP.</w:t>
      </w:r>
    </w:p>
    <w:p w14:paraId="00AAA32C" w14:textId="77777777" w:rsidR="00337CC3" w:rsidRPr="001C3915" w:rsidRDefault="00337CC3" w:rsidP="0019321E">
      <w:pPr>
        <w:spacing w:after="0"/>
        <w:ind w:left="630"/>
        <w:jc w:val="both"/>
      </w:pPr>
    </w:p>
    <w:p w14:paraId="2D42756D" w14:textId="77777777" w:rsidR="00337CC3" w:rsidRPr="00375C4A" w:rsidRDefault="00337CC3" w:rsidP="00124863">
      <w:pPr>
        <w:pStyle w:val="ListParagraph"/>
        <w:spacing w:after="0"/>
        <w:ind w:left="1080"/>
        <w:jc w:val="both"/>
        <w:rPr>
          <w:szCs w:val="22"/>
        </w:rPr>
      </w:pPr>
      <w:r w:rsidRPr="00375C4A">
        <w:rPr>
          <w:szCs w:val="22"/>
        </w:rPr>
        <w:t>If any requirements of the RFP are unacceptable to any prospective Proposer, they may choose not to submit a proposal.</w:t>
      </w:r>
    </w:p>
    <w:p w14:paraId="699F910A" w14:textId="77777777" w:rsidR="00337CC3" w:rsidRPr="001C3915" w:rsidRDefault="00337CC3" w:rsidP="0019321E">
      <w:pPr>
        <w:spacing w:after="0"/>
        <w:ind w:left="630"/>
        <w:jc w:val="both"/>
      </w:pPr>
    </w:p>
    <w:p w14:paraId="298C2C0D" w14:textId="77777777" w:rsidR="00337CC3" w:rsidRPr="00A00DF3" w:rsidRDefault="00337CC3" w:rsidP="001069B3">
      <w:pPr>
        <w:pStyle w:val="Heading2"/>
      </w:pPr>
      <w:bookmarkStart w:id="25" w:name="_Toc129597646"/>
      <w:bookmarkStart w:id="26" w:name="_Toc215452025"/>
      <w:bookmarkStart w:id="27" w:name="_Toc348087823"/>
      <w:bookmarkStart w:id="28" w:name="_Toc440440998"/>
      <w:bookmarkEnd w:id="24"/>
      <w:r w:rsidRPr="00A00DF3">
        <w:t>News Releases</w:t>
      </w:r>
      <w:bookmarkEnd w:id="25"/>
      <w:bookmarkEnd w:id="26"/>
      <w:bookmarkEnd w:id="27"/>
      <w:bookmarkEnd w:id="28"/>
    </w:p>
    <w:p w14:paraId="0182B0D0" w14:textId="77777777" w:rsidR="00337CC3" w:rsidRPr="00375C4A" w:rsidRDefault="00337CC3" w:rsidP="00124863">
      <w:pPr>
        <w:pStyle w:val="ListParagraph"/>
        <w:spacing w:after="0"/>
        <w:ind w:left="1080"/>
        <w:jc w:val="both"/>
        <w:rPr>
          <w:szCs w:val="22"/>
        </w:rPr>
      </w:pPr>
      <w:r w:rsidRPr="00375C4A">
        <w:rPr>
          <w:szCs w:val="22"/>
        </w:rPr>
        <w:t>News releases pertaining to the RFP or to the acceptance, rejection, or evaluation of Proposals shall not be made without the prior written approval of the Buyer listed on page 2.</w:t>
      </w:r>
    </w:p>
    <w:p w14:paraId="0DC5D6FC" w14:textId="77777777" w:rsidR="00337CC3" w:rsidRPr="001C3915" w:rsidRDefault="00337CC3" w:rsidP="0019321E">
      <w:pPr>
        <w:spacing w:after="0"/>
        <w:ind w:left="630"/>
        <w:jc w:val="both"/>
      </w:pPr>
    </w:p>
    <w:p w14:paraId="79D53698" w14:textId="77777777" w:rsidR="00337CC3" w:rsidRPr="00A00DF3" w:rsidRDefault="00337CC3" w:rsidP="001069B3">
      <w:pPr>
        <w:pStyle w:val="Heading2"/>
      </w:pPr>
      <w:bookmarkStart w:id="29" w:name="_Toc348087824"/>
      <w:bookmarkStart w:id="30" w:name="_Toc440440999"/>
      <w:r w:rsidRPr="00A00DF3">
        <w:t>Proposer Conference</w:t>
      </w:r>
      <w:bookmarkEnd w:id="29"/>
      <w:r w:rsidRPr="00A00DF3">
        <w:t xml:space="preserve"> and Site Visit</w:t>
      </w:r>
      <w:bookmarkEnd w:id="30"/>
    </w:p>
    <w:p w14:paraId="039C61A4" w14:textId="25348052" w:rsidR="00337CC3" w:rsidRPr="00375C4A" w:rsidRDefault="00337CC3" w:rsidP="00124863">
      <w:pPr>
        <w:pStyle w:val="ListParagraph"/>
        <w:spacing w:after="0"/>
        <w:ind w:left="1080"/>
        <w:jc w:val="both"/>
        <w:rPr>
          <w:szCs w:val="22"/>
        </w:rPr>
      </w:pPr>
      <w:r w:rsidRPr="00375C4A">
        <w:rPr>
          <w:szCs w:val="22"/>
        </w:rPr>
        <w:t>A proposer co</w:t>
      </w:r>
      <w:r w:rsidR="00E3191A">
        <w:rPr>
          <w:szCs w:val="22"/>
        </w:rPr>
        <w:t>nference will not be conducted.</w:t>
      </w:r>
    </w:p>
    <w:p w14:paraId="215A888D" w14:textId="77777777" w:rsidR="00337CC3" w:rsidRPr="001C3915" w:rsidRDefault="00337CC3" w:rsidP="0019321E">
      <w:pPr>
        <w:spacing w:after="0"/>
        <w:ind w:left="630"/>
        <w:jc w:val="both"/>
      </w:pPr>
    </w:p>
    <w:p w14:paraId="29355700" w14:textId="77777777" w:rsidR="00337CC3" w:rsidRPr="00A00DF3" w:rsidRDefault="00337CC3" w:rsidP="001069B3">
      <w:pPr>
        <w:pStyle w:val="Heading2"/>
      </w:pPr>
      <w:bookmarkStart w:id="31" w:name="_Toc440441000"/>
      <w:r w:rsidRPr="00A00DF3">
        <w:t>Examining Documents &amp; Facilities</w:t>
      </w:r>
      <w:bookmarkEnd w:id="31"/>
    </w:p>
    <w:p w14:paraId="55FD7D57" w14:textId="77777777" w:rsidR="00627EF4" w:rsidRDefault="00337CC3" w:rsidP="00627EF4">
      <w:pPr>
        <w:pStyle w:val="ListParagraph"/>
        <w:spacing w:after="0"/>
        <w:ind w:left="1080"/>
        <w:jc w:val="both"/>
        <w:rPr>
          <w:szCs w:val="22"/>
        </w:rPr>
      </w:pPr>
      <w:r w:rsidRPr="00375C4A">
        <w:rPr>
          <w:szCs w:val="22"/>
        </w:rPr>
        <w:t xml:space="preserve">The Proposer is hereby advised that by submitting a Proposal, he/she is deemed to have studied and examined all </w:t>
      </w:r>
      <w:r w:rsidR="00124863">
        <w:rPr>
          <w:szCs w:val="22"/>
        </w:rPr>
        <w:t>equipment</w:t>
      </w:r>
      <w:r w:rsidRPr="00375C4A">
        <w:rPr>
          <w:szCs w:val="22"/>
        </w:rPr>
        <w:t xml:space="preserve"> and all relevant documents and acknowledged all requirements contained herein before proposing.</w:t>
      </w:r>
    </w:p>
    <w:p w14:paraId="3AA97F01" w14:textId="77777777" w:rsidR="00627EF4" w:rsidRPr="0019321E" w:rsidRDefault="00627EF4" w:rsidP="0019321E">
      <w:pPr>
        <w:spacing w:after="0"/>
        <w:ind w:left="630"/>
        <w:jc w:val="both"/>
      </w:pPr>
    </w:p>
    <w:p w14:paraId="0A18C7E4" w14:textId="78BE6159" w:rsidR="00627EF4" w:rsidRPr="00627EF4" w:rsidRDefault="00627EF4" w:rsidP="00627EF4">
      <w:pPr>
        <w:pStyle w:val="ListParagraph"/>
        <w:spacing w:after="0"/>
        <w:ind w:left="1080"/>
        <w:jc w:val="both"/>
        <w:rPr>
          <w:szCs w:val="22"/>
        </w:rPr>
      </w:pPr>
      <w:r>
        <w:rPr>
          <w:rFonts w:asciiTheme="minorHAnsi" w:eastAsia="Calibri" w:hAnsiTheme="minorHAnsi" w:cs="Arial"/>
          <w:szCs w:val="22"/>
        </w:rPr>
        <w:t>V</w:t>
      </w:r>
      <w:r w:rsidRPr="00F311D4">
        <w:rPr>
          <w:rFonts w:asciiTheme="minorHAnsi" w:eastAsia="Calibri" w:hAnsiTheme="minorHAnsi" w:cs="Arial"/>
          <w:szCs w:val="22"/>
        </w:rPr>
        <w:t xml:space="preserve">endor </w:t>
      </w:r>
      <w:r>
        <w:rPr>
          <w:rFonts w:asciiTheme="minorHAnsi" w:eastAsia="Calibri" w:hAnsiTheme="minorHAnsi" w:cs="Arial"/>
          <w:szCs w:val="22"/>
        </w:rPr>
        <w:t xml:space="preserve">shall call Chief Criminal Deputy John Durand at 509-574-2545 </w:t>
      </w:r>
      <w:r w:rsidRPr="00F311D4">
        <w:rPr>
          <w:rFonts w:asciiTheme="minorHAnsi" w:eastAsia="Calibri" w:hAnsiTheme="minorHAnsi" w:cs="Arial"/>
          <w:szCs w:val="22"/>
        </w:rPr>
        <w:t>to inspect the current vehicle setup</w:t>
      </w:r>
      <w:r>
        <w:rPr>
          <w:rFonts w:asciiTheme="minorHAnsi" w:eastAsia="Calibri" w:hAnsiTheme="minorHAnsi" w:cs="Arial"/>
          <w:szCs w:val="22"/>
        </w:rPr>
        <w:t>s,</w:t>
      </w:r>
      <w:r w:rsidRPr="00F311D4">
        <w:rPr>
          <w:rFonts w:asciiTheme="minorHAnsi" w:eastAsia="Calibri" w:hAnsiTheme="minorHAnsi" w:cs="Arial"/>
          <w:szCs w:val="22"/>
        </w:rPr>
        <w:t xml:space="preserve"> if </w:t>
      </w:r>
      <w:r>
        <w:rPr>
          <w:rFonts w:asciiTheme="minorHAnsi" w:eastAsia="Calibri" w:hAnsiTheme="minorHAnsi" w:cs="Arial"/>
          <w:szCs w:val="22"/>
        </w:rPr>
        <w:t xml:space="preserve">needed, to allow vendor to </w:t>
      </w:r>
      <w:r w:rsidRPr="00F311D4">
        <w:rPr>
          <w:rFonts w:asciiTheme="minorHAnsi" w:eastAsia="Calibri" w:hAnsiTheme="minorHAnsi" w:cs="Arial"/>
          <w:szCs w:val="22"/>
        </w:rPr>
        <w:t>provide a more accurate quote.</w:t>
      </w:r>
    </w:p>
    <w:p w14:paraId="79898C09" w14:textId="77777777" w:rsidR="00337CC3" w:rsidRPr="001C3915" w:rsidRDefault="00337CC3" w:rsidP="0019321E">
      <w:pPr>
        <w:spacing w:after="0"/>
        <w:ind w:left="630"/>
        <w:jc w:val="both"/>
      </w:pPr>
    </w:p>
    <w:p w14:paraId="2CCE3A45" w14:textId="77777777" w:rsidR="00337CC3" w:rsidRPr="00A00DF3" w:rsidRDefault="00337CC3" w:rsidP="001069B3">
      <w:pPr>
        <w:pStyle w:val="Heading2"/>
      </w:pPr>
      <w:bookmarkStart w:id="32" w:name="_Toc348087826"/>
      <w:bookmarkStart w:id="33" w:name="_Toc440441001"/>
      <w:r w:rsidRPr="00A00DF3">
        <w:t>Calendar of Events</w:t>
      </w:r>
      <w:bookmarkEnd w:id="32"/>
      <w:bookmarkEnd w:id="33"/>
    </w:p>
    <w:p w14:paraId="7E9E2C6C" w14:textId="77777777" w:rsidR="00337CC3" w:rsidRDefault="00337CC3" w:rsidP="00124863">
      <w:pPr>
        <w:pStyle w:val="ListParagraph"/>
        <w:spacing w:after="0"/>
        <w:ind w:left="1080"/>
        <w:jc w:val="both"/>
        <w:rPr>
          <w:szCs w:val="22"/>
        </w:rPr>
      </w:pPr>
      <w:r w:rsidRPr="00375C4A">
        <w:rPr>
          <w:szCs w:val="22"/>
        </w:rPr>
        <w:t>Listed below are important dates and times by which actions related to this RFP may be completed.  In the event that the Owner finds it necessary to change any of these dates and times it will do so by issuing an addendum to this RFP.</w:t>
      </w:r>
    </w:p>
    <w:p w14:paraId="151B36C1" w14:textId="77777777" w:rsidR="00375C4A" w:rsidRPr="001C3915" w:rsidRDefault="00375C4A" w:rsidP="0019321E">
      <w:pPr>
        <w:spacing w:after="0"/>
        <w:ind w:left="630"/>
        <w:jc w:val="both"/>
      </w:pPr>
    </w:p>
    <w:tbl>
      <w:tblPr>
        <w:tblW w:w="8838"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10"/>
        <w:gridCol w:w="4428"/>
      </w:tblGrid>
      <w:tr w:rsidR="00337CC3" w:rsidRPr="00337CC3" w14:paraId="5584B730" w14:textId="77777777" w:rsidTr="00375C4A">
        <w:tc>
          <w:tcPr>
            <w:tcW w:w="4410" w:type="dxa"/>
            <w:shd w:val="clear" w:color="auto" w:fill="D9D9D9"/>
          </w:tcPr>
          <w:p w14:paraId="501045FB" w14:textId="77777777" w:rsidR="00337CC3" w:rsidRPr="00337CC3" w:rsidRDefault="00337CC3" w:rsidP="00124863">
            <w:pPr>
              <w:spacing w:after="0"/>
              <w:ind w:left="1080"/>
              <w:contextualSpacing/>
              <w:jc w:val="both"/>
              <w:rPr>
                <w:rFonts w:cs="Calibri"/>
                <w:b/>
                <w:szCs w:val="22"/>
              </w:rPr>
            </w:pPr>
            <w:r w:rsidRPr="00337CC3">
              <w:rPr>
                <w:rFonts w:cs="Calibri"/>
                <w:b/>
                <w:szCs w:val="22"/>
              </w:rPr>
              <w:t>DATE</w:t>
            </w:r>
          </w:p>
        </w:tc>
        <w:tc>
          <w:tcPr>
            <w:tcW w:w="4428" w:type="dxa"/>
            <w:shd w:val="clear" w:color="auto" w:fill="D9D9D9"/>
          </w:tcPr>
          <w:p w14:paraId="1B598D0C" w14:textId="77777777" w:rsidR="00337CC3" w:rsidRPr="00337CC3" w:rsidRDefault="00337CC3" w:rsidP="00124863">
            <w:pPr>
              <w:spacing w:after="0"/>
              <w:ind w:left="1080"/>
              <w:contextualSpacing/>
              <w:jc w:val="both"/>
              <w:rPr>
                <w:rFonts w:cs="Calibri"/>
                <w:b/>
                <w:szCs w:val="22"/>
              </w:rPr>
            </w:pPr>
            <w:r w:rsidRPr="00337CC3">
              <w:rPr>
                <w:rFonts w:cs="Calibri"/>
                <w:b/>
                <w:szCs w:val="22"/>
              </w:rPr>
              <w:t>EVENT</w:t>
            </w:r>
          </w:p>
        </w:tc>
      </w:tr>
      <w:tr w:rsidR="00337CC3" w:rsidRPr="004B4EE4" w14:paraId="49FF2352" w14:textId="77777777" w:rsidTr="00375C4A">
        <w:tc>
          <w:tcPr>
            <w:tcW w:w="4410" w:type="dxa"/>
          </w:tcPr>
          <w:p w14:paraId="5F747E42" w14:textId="78C141F0" w:rsidR="00337CC3" w:rsidRPr="004B4EE4" w:rsidRDefault="002C5386" w:rsidP="002C5386">
            <w:pPr>
              <w:pStyle w:val="StyleStyleStyleBookmanOldStyle11ptLeft05Right055"/>
              <w:spacing w:after="0"/>
              <w:ind w:left="139"/>
              <w:contextualSpacing/>
              <w:jc w:val="both"/>
              <w:rPr>
                <w:rFonts w:cs="Calibri"/>
                <w:b/>
              </w:rPr>
            </w:pPr>
            <w:r w:rsidRPr="004B4EE4">
              <w:rPr>
                <w:rFonts w:cs="Calibri"/>
                <w:b/>
              </w:rPr>
              <w:t>January 28, 2016</w:t>
            </w:r>
          </w:p>
        </w:tc>
        <w:tc>
          <w:tcPr>
            <w:tcW w:w="4428" w:type="dxa"/>
          </w:tcPr>
          <w:p w14:paraId="131C914E" w14:textId="77777777" w:rsidR="00337CC3" w:rsidRPr="004B4EE4" w:rsidRDefault="00337CC3" w:rsidP="00124863">
            <w:pPr>
              <w:pStyle w:val="StyleStyleStyleBookmanOldStyle11ptLeft05Right055"/>
              <w:spacing w:after="0"/>
              <w:ind w:left="1080"/>
              <w:contextualSpacing/>
              <w:jc w:val="both"/>
              <w:rPr>
                <w:rFonts w:cs="Calibri"/>
                <w:b/>
              </w:rPr>
            </w:pPr>
            <w:r w:rsidRPr="004B4EE4">
              <w:rPr>
                <w:rFonts w:cs="Calibri"/>
                <w:b/>
              </w:rPr>
              <w:t>RFP Issuance</w:t>
            </w:r>
          </w:p>
        </w:tc>
      </w:tr>
      <w:tr w:rsidR="00337CC3" w:rsidRPr="004B4EE4" w14:paraId="575C71BF" w14:textId="77777777" w:rsidTr="00375C4A">
        <w:trPr>
          <w:trHeight w:val="70"/>
        </w:trPr>
        <w:tc>
          <w:tcPr>
            <w:tcW w:w="4410" w:type="dxa"/>
          </w:tcPr>
          <w:p w14:paraId="5BFACD4A" w14:textId="5C5BE65E" w:rsidR="00337CC3" w:rsidRPr="004B4EE4" w:rsidRDefault="002C5386" w:rsidP="002C5386">
            <w:pPr>
              <w:pStyle w:val="StyleStyleStyleBookmanOldStyle11ptLeft05Right055"/>
              <w:spacing w:after="0"/>
              <w:ind w:left="139"/>
              <w:contextualSpacing/>
              <w:jc w:val="both"/>
              <w:rPr>
                <w:rFonts w:cs="Calibri"/>
                <w:b/>
              </w:rPr>
            </w:pPr>
            <w:r w:rsidRPr="004B4EE4">
              <w:rPr>
                <w:rFonts w:cs="Calibri"/>
                <w:b/>
              </w:rPr>
              <w:t>February 18</w:t>
            </w:r>
            <w:r w:rsidR="00124863" w:rsidRPr="004B4EE4">
              <w:rPr>
                <w:rFonts w:cs="Calibri"/>
                <w:b/>
              </w:rPr>
              <w:t>, 201</w:t>
            </w:r>
            <w:r w:rsidR="005767FD" w:rsidRPr="004B4EE4">
              <w:rPr>
                <w:rFonts w:cs="Calibri"/>
                <w:b/>
              </w:rPr>
              <w:t>6</w:t>
            </w:r>
            <w:r w:rsidRPr="004B4EE4">
              <w:rPr>
                <w:rFonts w:cs="Calibri"/>
                <w:b/>
              </w:rPr>
              <w:t xml:space="preserve"> at 11</w:t>
            </w:r>
            <w:r w:rsidR="00337CC3" w:rsidRPr="004B4EE4">
              <w:rPr>
                <w:rFonts w:cs="Calibri"/>
                <w:b/>
              </w:rPr>
              <w:t>:00:</w:t>
            </w:r>
            <w:r w:rsidR="00337CC3" w:rsidRPr="004B4EE4">
              <w:rPr>
                <w:rFonts w:cs="Calibri"/>
                <w:b/>
                <w:sz w:val="18"/>
                <w:szCs w:val="18"/>
              </w:rPr>
              <w:t>00</w:t>
            </w:r>
            <w:r w:rsidR="00337CC3" w:rsidRPr="004B4EE4">
              <w:rPr>
                <w:rFonts w:cs="Calibri"/>
                <w:b/>
              </w:rPr>
              <w:t xml:space="preserve"> </w:t>
            </w:r>
            <w:r w:rsidRPr="004B4EE4">
              <w:rPr>
                <w:rFonts w:cs="Calibri"/>
                <w:b/>
              </w:rPr>
              <w:t>AM</w:t>
            </w:r>
            <w:r w:rsidR="00337CC3" w:rsidRPr="004B4EE4">
              <w:rPr>
                <w:rFonts w:cs="Calibri"/>
                <w:b/>
              </w:rPr>
              <w:t xml:space="preserve"> PST</w:t>
            </w:r>
          </w:p>
        </w:tc>
        <w:tc>
          <w:tcPr>
            <w:tcW w:w="4428" w:type="dxa"/>
          </w:tcPr>
          <w:p w14:paraId="3FA27B2E" w14:textId="77777777" w:rsidR="00337CC3" w:rsidRPr="004B4EE4" w:rsidRDefault="00337CC3" w:rsidP="00124863">
            <w:pPr>
              <w:pStyle w:val="StyleStyleStyleBookmanOldStyle11ptLeft05Right055"/>
              <w:spacing w:after="0"/>
              <w:ind w:left="1080"/>
              <w:contextualSpacing/>
              <w:jc w:val="both"/>
              <w:rPr>
                <w:rFonts w:cs="Calibri"/>
                <w:b/>
              </w:rPr>
            </w:pPr>
            <w:r w:rsidRPr="004B4EE4">
              <w:rPr>
                <w:rFonts w:cs="Calibri"/>
                <w:b/>
              </w:rPr>
              <w:t xml:space="preserve">Proposals Due </w:t>
            </w:r>
          </w:p>
        </w:tc>
      </w:tr>
    </w:tbl>
    <w:p w14:paraId="108484A8" w14:textId="77777777" w:rsidR="00337CC3" w:rsidRPr="001C3915" w:rsidRDefault="00337CC3" w:rsidP="0019321E">
      <w:pPr>
        <w:spacing w:after="0"/>
        <w:ind w:left="630"/>
        <w:jc w:val="both"/>
      </w:pPr>
    </w:p>
    <w:p w14:paraId="46E1D375" w14:textId="77777777" w:rsidR="00337CC3" w:rsidRDefault="00337CC3" w:rsidP="00124863">
      <w:pPr>
        <w:pStyle w:val="ListParagraph"/>
        <w:spacing w:after="0"/>
        <w:ind w:left="1080"/>
        <w:jc w:val="both"/>
        <w:rPr>
          <w:szCs w:val="22"/>
        </w:rPr>
      </w:pPr>
      <w:r w:rsidRPr="00375C4A">
        <w:rPr>
          <w:szCs w:val="22"/>
        </w:rPr>
        <w:t>The schedule of events after the Proposal due date will be handled as expeditiously as possible, but there is not a set schedule.  An Evaluation Committee will be formed to evaluate proposals and may choose to interview Proposers or make site visits.  Every effort will be made to notify short-listed proposers of important post-opening dates.</w:t>
      </w:r>
    </w:p>
    <w:p w14:paraId="607A12B5" w14:textId="77777777" w:rsidR="008371EB" w:rsidRPr="001C3915" w:rsidRDefault="008371EB" w:rsidP="0019321E">
      <w:pPr>
        <w:spacing w:after="0"/>
        <w:ind w:left="630"/>
        <w:jc w:val="both"/>
      </w:pPr>
    </w:p>
    <w:p w14:paraId="462C967A" w14:textId="77777777" w:rsidR="00337CC3" w:rsidRPr="00A00DF3" w:rsidRDefault="00337CC3" w:rsidP="001069B3">
      <w:pPr>
        <w:pStyle w:val="Heading2"/>
      </w:pPr>
      <w:bookmarkStart w:id="34" w:name="_Toc348087827"/>
      <w:bookmarkStart w:id="35" w:name="_Toc440441002"/>
      <w:r w:rsidRPr="00A00DF3">
        <w:t>Contract Term</w:t>
      </w:r>
      <w:bookmarkEnd w:id="34"/>
      <w:bookmarkEnd w:id="35"/>
    </w:p>
    <w:p w14:paraId="37958F4D" w14:textId="77777777" w:rsidR="00337CC3" w:rsidRPr="00375C4A" w:rsidRDefault="00337CC3" w:rsidP="00124863">
      <w:pPr>
        <w:pStyle w:val="ListParagraph"/>
        <w:spacing w:after="0"/>
        <w:ind w:left="1080"/>
        <w:jc w:val="both"/>
        <w:rPr>
          <w:szCs w:val="22"/>
        </w:rPr>
      </w:pPr>
      <w:r w:rsidRPr="00375C4A">
        <w:rPr>
          <w:szCs w:val="22"/>
        </w:rPr>
        <w:t>See Section 2 of Contract.</w:t>
      </w:r>
    </w:p>
    <w:p w14:paraId="7FA753A9" w14:textId="77777777" w:rsidR="00337CC3" w:rsidRPr="001C3915" w:rsidRDefault="00337CC3" w:rsidP="0019321E">
      <w:pPr>
        <w:spacing w:after="0"/>
        <w:ind w:left="630"/>
        <w:jc w:val="both"/>
      </w:pPr>
    </w:p>
    <w:p w14:paraId="514180AA" w14:textId="77777777" w:rsidR="00337CC3" w:rsidRPr="007C4F82" w:rsidRDefault="00337CC3" w:rsidP="001069B3">
      <w:pPr>
        <w:pStyle w:val="Heading2"/>
      </w:pPr>
      <w:bookmarkStart w:id="36" w:name="_Toc348087829"/>
      <w:bookmarkStart w:id="37" w:name="_Toc440441003"/>
      <w:r w:rsidRPr="007C4F82">
        <w:t>Incurring Costs</w:t>
      </w:r>
      <w:bookmarkEnd w:id="36"/>
      <w:bookmarkEnd w:id="37"/>
    </w:p>
    <w:p w14:paraId="58F1E6C7" w14:textId="77777777" w:rsidR="00337CC3" w:rsidRPr="00375C4A" w:rsidRDefault="00337CC3" w:rsidP="00124863">
      <w:pPr>
        <w:pStyle w:val="ListParagraph"/>
        <w:spacing w:after="0"/>
        <w:ind w:left="1080"/>
        <w:jc w:val="both"/>
        <w:rPr>
          <w:szCs w:val="22"/>
        </w:rPr>
      </w:pPr>
      <w:r w:rsidRPr="00375C4A">
        <w:rPr>
          <w:szCs w:val="22"/>
        </w:rPr>
        <w:t>The Owner is not liable for any cost incurred by a Proposer in the process of responding to this RFP including but not limited to the cost of preparing and submitting a response, in the conduct of a presentation, in facilitating site visits or any other activities related to responding to this RFP.</w:t>
      </w:r>
    </w:p>
    <w:p w14:paraId="532F4525" w14:textId="77777777" w:rsidR="00337CC3" w:rsidRPr="001C3915" w:rsidRDefault="00337CC3" w:rsidP="0019321E">
      <w:pPr>
        <w:spacing w:after="0"/>
        <w:ind w:left="630"/>
        <w:jc w:val="both"/>
      </w:pPr>
    </w:p>
    <w:p w14:paraId="577C8903" w14:textId="77777777" w:rsidR="00337CC3" w:rsidRPr="00A00DF3" w:rsidRDefault="00337CC3" w:rsidP="001069B3">
      <w:pPr>
        <w:pStyle w:val="Heading2"/>
      </w:pPr>
      <w:bookmarkStart w:id="38" w:name="_Toc348087830"/>
      <w:bookmarkStart w:id="39" w:name="_Toc440441004"/>
      <w:r w:rsidRPr="00A00DF3">
        <w:t>No Obligation to Contract</w:t>
      </w:r>
      <w:bookmarkEnd w:id="38"/>
      <w:bookmarkEnd w:id="39"/>
    </w:p>
    <w:p w14:paraId="5FA1197F" w14:textId="77777777" w:rsidR="00337CC3" w:rsidRPr="00375C4A" w:rsidRDefault="00337CC3" w:rsidP="00124863">
      <w:pPr>
        <w:pStyle w:val="ListParagraph"/>
        <w:spacing w:after="0"/>
        <w:ind w:left="1080"/>
        <w:jc w:val="both"/>
        <w:rPr>
          <w:szCs w:val="22"/>
        </w:rPr>
      </w:pPr>
      <w:r w:rsidRPr="00375C4A">
        <w:rPr>
          <w:szCs w:val="22"/>
        </w:rPr>
        <w:t>This RFP does not obligate the Owner to contract for service(s), or product(s) specified herein.  Owner reserves the right to cancel or reissue this RFP in whole or in part, for any reason prior to the issuance of a Notice of Intent to Award. The Owner does not guarantee to purchase any specific quantity or dollar amount. Proposals that stipulate that the Owner shall guarantee a specific quantity or dollar amount will be disqualified (e.g. “all-or-none”.)</w:t>
      </w:r>
    </w:p>
    <w:p w14:paraId="425BFC12" w14:textId="77777777" w:rsidR="00337CC3" w:rsidRPr="001C3915" w:rsidRDefault="00337CC3" w:rsidP="0019321E">
      <w:pPr>
        <w:spacing w:after="0"/>
        <w:ind w:left="630"/>
        <w:jc w:val="both"/>
      </w:pPr>
    </w:p>
    <w:p w14:paraId="5DE21DB2" w14:textId="77777777" w:rsidR="00337CC3" w:rsidRPr="007C4F82" w:rsidRDefault="00337CC3" w:rsidP="001069B3">
      <w:pPr>
        <w:pStyle w:val="Heading2"/>
      </w:pPr>
      <w:bookmarkStart w:id="40" w:name="_Toc348087832"/>
      <w:bookmarkStart w:id="41" w:name="_Toc440441005"/>
      <w:r w:rsidRPr="007C4F82">
        <w:t>Retention of Rights</w:t>
      </w:r>
      <w:bookmarkEnd w:id="40"/>
      <w:bookmarkEnd w:id="41"/>
    </w:p>
    <w:p w14:paraId="469A29BA" w14:textId="77777777" w:rsidR="00337CC3" w:rsidRPr="00375C4A" w:rsidRDefault="00337CC3" w:rsidP="00124863">
      <w:pPr>
        <w:pStyle w:val="ListParagraph"/>
        <w:spacing w:after="0"/>
        <w:ind w:left="1080"/>
        <w:jc w:val="both"/>
        <w:rPr>
          <w:szCs w:val="22"/>
        </w:rPr>
      </w:pPr>
      <w:r w:rsidRPr="00375C4A">
        <w:rPr>
          <w:szCs w:val="22"/>
        </w:rPr>
        <w:t xml:space="preserve">The Owner retains the right to accept or reject any or all proposals if deemed to be in its best interests. </w:t>
      </w:r>
    </w:p>
    <w:p w14:paraId="233FAC46" w14:textId="77777777" w:rsidR="00337CC3" w:rsidRPr="001C3915" w:rsidRDefault="00337CC3" w:rsidP="00124863">
      <w:pPr>
        <w:spacing w:after="0"/>
        <w:ind w:left="1080"/>
        <w:jc w:val="both"/>
      </w:pPr>
    </w:p>
    <w:p w14:paraId="5CC0BBE4" w14:textId="77777777" w:rsidR="00337CC3" w:rsidRDefault="00337CC3" w:rsidP="00124863">
      <w:pPr>
        <w:pStyle w:val="ListParagraph"/>
        <w:spacing w:after="0"/>
        <w:ind w:left="1080"/>
        <w:jc w:val="both"/>
        <w:rPr>
          <w:szCs w:val="22"/>
        </w:rPr>
      </w:pPr>
      <w:r w:rsidRPr="00375C4A">
        <w:rPr>
          <w:szCs w:val="22"/>
        </w:rPr>
        <w:lastRenderedPageBreak/>
        <w:t>All proposals become the property of Owner upon receipt.  All rights, title and interest in all materials and ideas prepared by the proposer for the proposal to Owner shall be the exclusive property of Owner and may be used by the Owner at its option.</w:t>
      </w:r>
    </w:p>
    <w:p w14:paraId="65B4B963" w14:textId="77777777" w:rsidR="00F412CC" w:rsidRPr="0019321E" w:rsidRDefault="00F412CC" w:rsidP="0019321E">
      <w:pPr>
        <w:spacing w:after="0"/>
        <w:ind w:left="630"/>
        <w:jc w:val="both"/>
      </w:pPr>
    </w:p>
    <w:p w14:paraId="33A0B3BC" w14:textId="77777777" w:rsidR="00F412CC" w:rsidRPr="00186987" w:rsidRDefault="00F412CC" w:rsidP="001069B3">
      <w:pPr>
        <w:pStyle w:val="Heading2"/>
        <w:rPr>
          <w:rStyle w:val="Strong"/>
          <w:b/>
        </w:rPr>
      </w:pPr>
      <w:bookmarkStart w:id="42" w:name="_Toc436837921"/>
      <w:bookmarkStart w:id="43" w:name="_Toc440441006"/>
      <w:bookmarkStart w:id="44" w:name="_Toc390096499"/>
      <w:r w:rsidRPr="00186987">
        <w:rPr>
          <w:rStyle w:val="Strong"/>
          <w:b/>
        </w:rPr>
        <w:t>Best Modern Practices:</w:t>
      </w:r>
      <w:bookmarkEnd w:id="42"/>
      <w:bookmarkEnd w:id="43"/>
    </w:p>
    <w:p w14:paraId="371C1108" w14:textId="77777777" w:rsidR="00F412CC" w:rsidRPr="00A72D10" w:rsidRDefault="00F412CC" w:rsidP="00A72D10">
      <w:pPr>
        <w:pStyle w:val="ListParagraph"/>
        <w:spacing w:after="0"/>
        <w:ind w:left="1080"/>
        <w:jc w:val="both"/>
        <w:rPr>
          <w:szCs w:val="22"/>
        </w:rPr>
      </w:pPr>
      <w:r w:rsidRPr="00A72D10">
        <w:rPr>
          <w:szCs w:val="22"/>
        </w:rPr>
        <w:t>All work, including design, shall be performed and completed in accordance with the best modern practices, further, no detail necessary for safe and regular operation shall be omitted, although specific mention thereof may not be made in these specifications.</w:t>
      </w:r>
    </w:p>
    <w:p w14:paraId="4AC642A9" w14:textId="77777777" w:rsidR="00F412CC" w:rsidRPr="0019321E" w:rsidRDefault="00F412CC" w:rsidP="0019321E">
      <w:pPr>
        <w:spacing w:after="0"/>
        <w:ind w:left="630"/>
        <w:jc w:val="both"/>
      </w:pPr>
    </w:p>
    <w:p w14:paraId="32F836AB" w14:textId="77777777" w:rsidR="00F412CC" w:rsidRPr="00186987" w:rsidRDefault="00F412CC" w:rsidP="001069B3">
      <w:pPr>
        <w:pStyle w:val="Heading2"/>
        <w:rPr>
          <w:rStyle w:val="Strong"/>
          <w:b/>
        </w:rPr>
      </w:pPr>
      <w:bookmarkStart w:id="45" w:name="_Toc436837922"/>
      <w:bookmarkStart w:id="46" w:name="_Toc440441007"/>
      <w:r w:rsidRPr="00186987">
        <w:rPr>
          <w:rStyle w:val="Strong"/>
          <w:b/>
        </w:rPr>
        <w:t>Equal/Approved Equal:</w:t>
      </w:r>
      <w:bookmarkEnd w:id="45"/>
      <w:bookmarkEnd w:id="46"/>
    </w:p>
    <w:p w14:paraId="77561FD3" w14:textId="79EAEFA5" w:rsidR="00F412CC" w:rsidRPr="00A72D10" w:rsidRDefault="00F412CC" w:rsidP="00A72D10">
      <w:pPr>
        <w:pStyle w:val="ListParagraph"/>
        <w:spacing w:after="0"/>
        <w:ind w:left="1080"/>
        <w:jc w:val="both"/>
        <w:rPr>
          <w:szCs w:val="22"/>
        </w:rPr>
      </w:pPr>
      <w:r w:rsidRPr="00A72D10">
        <w:rPr>
          <w:szCs w:val="22"/>
        </w:rPr>
        <w:t xml:space="preserve">These specifications are intended to be precise where a specific make, model or trade name is requested.  Whenever a make, model or trade name is used, it shall be that or equal, or approved equal.  Equal or approved equal means that the make, model or trade name will be given consideration if they fulfill the same performance requirements.  The County reserves the right to make the decision on acceptability.  Each </w:t>
      </w:r>
      <w:r w:rsidR="002D7576" w:rsidRPr="00A72D10">
        <w:rPr>
          <w:szCs w:val="22"/>
        </w:rPr>
        <w:t>proposer</w:t>
      </w:r>
      <w:r w:rsidRPr="00A72D10">
        <w:rPr>
          <w:szCs w:val="22"/>
        </w:rPr>
        <w:t xml:space="preserve"> shall clearly identify make, model or trade name of equipment </w:t>
      </w:r>
      <w:r w:rsidR="002D7576" w:rsidRPr="00A72D10">
        <w:rPr>
          <w:szCs w:val="22"/>
        </w:rPr>
        <w:t>proposed in</w:t>
      </w:r>
      <w:r w:rsidRPr="00A72D10">
        <w:rPr>
          <w:szCs w:val="22"/>
        </w:rPr>
        <w:t xml:space="preserve"> their </w:t>
      </w:r>
      <w:r w:rsidR="002D7576" w:rsidRPr="00A72D10">
        <w:rPr>
          <w:szCs w:val="22"/>
        </w:rPr>
        <w:t>proposal</w:t>
      </w:r>
      <w:r w:rsidRPr="00A72D10">
        <w:rPr>
          <w:szCs w:val="22"/>
        </w:rPr>
        <w:t>.  Any equipment proposed as an equal to that herein specified must be substantiated with supporting data to justify such request for substitution.</w:t>
      </w:r>
    </w:p>
    <w:p w14:paraId="455E22F8" w14:textId="77777777" w:rsidR="00F412CC" w:rsidRPr="0019321E" w:rsidRDefault="00F412CC" w:rsidP="0019321E">
      <w:pPr>
        <w:spacing w:after="0"/>
        <w:ind w:left="630"/>
        <w:jc w:val="both"/>
      </w:pPr>
    </w:p>
    <w:p w14:paraId="47704CB3" w14:textId="77777777" w:rsidR="00F412CC" w:rsidRPr="002D7576" w:rsidRDefault="00F412CC" w:rsidP="001069B3">
      <w:pPr>
        <w:pStyle w:val="Heading2"/>
        <w:rPr>
          <w:rStyle w:val="Strong"/>
          <w:b/>
        </w:rPr>
      </w:pPr>
      <w:bookmarkStart w:id="47" w:name="_Toc436837924"/>
      <w:bookmarkStart w:id="48" w:name="_Toc440441008"/>
      <w:r w:rsidRPr="002D7576">
        <w:rPr>
          <w:rStyle w:val="Strong"/>
          <w:b/>
        </w:rPr>
        <w:t>More or Less:</w:t>
      </w:r>
      <w:bookmarkEnd w:id="47"/>
      <w:bookmarkEnd w:id="48"/>
    </w:p>
    <w:p w14:paraId="3A3B493E" w14:textId="0B2C7A25" w:rsidR="00F412CC" w:rsidRPr="00A72D10" w:rsidRDefault="00F412CC" w:rsidP="00A72D10">
      <w:pPr>
        <w:pStyle w:val="ListParagraph"/>
        <w:spacing w:after="0"/>
        <w:ind w:left="1080"/>
        <w:jc w:val="both"/>
        <w:rPr>
          <w:szCs w:val="22"/>
        </w:rPr>
      </w:pPr>
      <w:r w:rsidRPr="00A72D10">
        <w:rPr>
          <w:szCs w:val="22"/>
        </w:rPr>
        <w:t xml:space="preserve">Quantities are estimated only and shall be bid on a MORE OR LESS basis.  For the purpose of comparison, bids shall be made in the quantities listed in this specification.  Listed quantities shall not be considered firm estimates of requirements for the year, nor shall the </w:t>
      </w:r>
      <w:r w:rsidR="002D7576" w:rsidRPr="00A72D10">
        <w:rPr>
          <w:szCs w:val="22"/>
        </w:rPr>
        <w:t>County</w:t>
      </w:r>
      <w:r w:rsidRPr="00A72D10">
        <w:rPr>
          <w:szCs w:val="22"/>
        </w:rPr>
        <w:t xml:space="preserve"> be bound or limited to quantities listed.  Payment will be made only for quantities actually ordered, delivered, and accepted, whether greater or less than the stated amounts.</w:t>
      </w:r>
    </w:p>
    <w:p w14:paraId="0F759DAD" w14:textId="77777777" w:rsidR="00F412CC" w:rsidRPr="0019321E" w:rsidRDefault="00F412CC" w:rsidP="0019321E">
      <w:pPr>
        <w:spacing w:after="0"/>
        <w:ind w:left="630"/>
        <w:jc w:val="both"/>
      </w:pPr>
    </w:p>
    <w:p w14:paraId="2E2EBAA2" w14:textId="77777777" w:rsidR="00F412CC" w:rsidRPr="002D7576" w:rsidRDefault="00F412CC" w:rsidP="001069B3">
      <w:pPr>
        <w:pStyle w:val="Heading2"/>
        <w:rPr>
          <w:rStyle w:val="Strong"/>
          <w:b/>
        </w:rPr>
      </w:pPr>
      <w:bookmarkStart w:id="49" w:name="_Toc436837925"/>
      <w:bookmarkStart w:id="50" w:name="_Toc440441009"/>
      <w:r w:rsidRPr="002D7576">
        <w:rPr>
          <w:rStyle w:val="Strong"/>
          <w:b/>
        </w:rPr>
        <w:t>Delivery:</w:t>
      </w:r>
      <w:bookmarkEnd w:id="49"/>
      <w:bookmarkEnd w:id="50"/>
    </w:p>
    <w:p w14:paraId="51BAA8F3" w14:textId="4EF2D0F5" w:rsidR="00F412CC" w:rsidRPr="00A72D10" w:rsidRDefault="00F412CC" w:rsidP="00A72D10">
      <w:pPr>
        <w:pStyle w:val="ListParagraph"/>
        <w:spacing w:after="0"/>
        <w:ind w:left="1080"/>
        <w:jc w:val="both"/>
        <w:rPr>
          <w:szCs w:val="22"/>
        </w:rPr>
      </w:pPr>
      <w:r w:rsidRPr="00A72D10">
        <w:rPr>
          <w:szCs w:val="22"/>
        </w:rPr>
        <w:t xml:space="preserve">Each </w:t>
      </w:r>
      <w:r w:rsidR="002D7576" w:rsidRPr="00A72D10">
        <w:rPr>
          <w:szCs w:val="22"/>
        </w:rPr>
        <w:t>proposer</w:t>
      </w:r>
      <w:r w:rsidRPr="00A72D10">
        <w:rPr>
          <w:szCs w:val="22"/>
        </w:rPr>
        <w:t xml:space="preserve"> is required to list on the </w:t>
      </w:r>
      <w:r w:rsidR="002D7576" w:rsidRPr="00A72D10">
        <w:rPr>
          <w:szCs w:val="22"/>
        </w:rPr>
        <w:t>Cost Proposal</w:t>
      </w:r>
      <w:r w:rsidRPr="00A72D10">
        <w:rPr>
          <w:szCs w:val="22"/>
        </w:rPr>
        <w:t xml:space="preserve"> form the number of calendar days he/she expects delivery to be made at the destination, in terms of time interval, following placement of</w:t>
      </w:r>
      <w:r w:rsidR="002D7576" w:rsidRPr="00A72D10">
        <w:rPr>
          <w:szCs w:val="22"/>
        </w:rPr>
        <w:t xml:space="preserve"> each</w:t>
      </w:r>
      <w:r w:rsidRPr="00A72D10">
        <w:rPr>
          <w:szCs w:val="22"/>
        </w:rPr>
        <w:t xml:space="preserve"> order.  Time of delivery is important and will be considered in the evaluation of the </w:t>
      </w:r>
      <w:r w:rsidR="002D7576" w:rsidRPr="00A72D10">
        <w:rPr>
          <w:szCs w:val="22"/>
        </w:rPr>
        <w:t>Proposals</w:t>
      </w:r>
      <w:r w:rsidRPr="00A72D10">
        <w:rPr>
          <w:szCs w:val="22"/>
        </w:rPr>
        <w:t xml:space="preserve">.  Failure to include a specific number of calendar days may be sufficient grounds for rejection of </w:t>
      </w:r>
      <w:r w:rsidR="002D7576" w:rsidRPr="00A72D10">
        <w:rPr>
          <w:szCs w:val="22"/>
        </w:rPr>
        <w:t>Proposal</w:t>
      </w:r>
      <w:r w:rsidRPr="00A72D10">
        <w:rPr>
          <w:szCs w:val="22"/>
        </w:rPr>
        <w:t>.</w:t>
      </w:r>
    </w:p>
    <w:p w14:paraId="00F052CA" w14:textId="77777777" w:rsidR="00F412CC" w:rsidRPr="0019321E" w:rsidRDefault="00F412CC" w:rsidP="0019321E">
      <w:pPr>
        <w:spacing w:after="0"/>
        <w:ind w:left="630"/>
        <w:jc w:val="both"/>
      </w:pPr>
    </w:p>
    <w:p w14:paraId="1EA4C110" w14:textId="77777777" w:rsidR="00F412CC" w:rsidRPr="002D7576" w:rsidRDefault="00F412CC" w:rsidP="001069B3">
      <w:pPr>
        <w:pStyle w:val="Heading2"/>
        <w:rPr>
          <w:rStyle w:val="Strong"/>
          <w:b/>
        </w:rPr>
      </w:pPr>
      <w:bookmarkStart w:id="51" w:name="_Toc436837926"/>
      <w:bookmarkStart w:id="52" w:name="_Toc440441010"/>
      <w:r w:rsidRPr="002D7576">
        <w:rPr>
          <w:rStyle w:val="Strong"/>
          <w:b/>
        </w:rPr>
        <w:t>Delivery Acceptance:</w:t>
      </w:r>
      <w:bookmarkEnd w:id="51"/>
      <w:bookmarkEnd w:id="52"/>
    </w:p>
    <w:p w14:paraId="318F46B3" w14:textId="7D4A2E8F" w:rsidR="00F412CC" w:rsidRPr="00A72D10" w:rsidRDefault="00EE52E6" w:rsidP="00A72D10">
      <w:pPr>
        <w:pStyle w:val="ListParagraph"/>
        <w:spacing w:after="0"/>
        <w:ind w:left="1080"/>
        <w:jc w:val="both"/>
        <w:rPr>
          <w:szCs w:val="22"/>
        </w:rPr>
      </w:pPr>
      <w:r>
        <w:rPr>
          <w:szCs w:val="22"/>
        </w:rPr>
        <w:t>Unless arrangements have been made for owner to deliver and pick-up vehicles, d</w:t>
      </w:r>
      <w:r w:rsidR="00F412CC" w:rsidRPr="00A72D10">
        <w:rPr>
          <w:szCs w:val="22"/>
        </w:rPr>
        <w:t xml:space="preserve">elivery will be accepted </w:t>
      </w:r>
      <w:r w:rsidR="002D7576" w:rsidRPr="00A72D10">
        <w:rPr>
          <w:szCs w:val="22"/>
        </w:rPr>
        <w:t xml:space="preserve">the </w:t>
      </w:r>
      <w:r w:rsidR="002C5386">
        <w:rPr>
          <w:szCs w:val="22"/>
        </w:rPr>
        <w:t>Yakima Sheriff’s Office, 1822 SO</w:t>
      </w:r>
      <w:r w:rsidR="002D7576" w:rsidRPr="00A72D10">
        <w:rPr>
          <w:szCs w:val="22"/>
        </w:rPr>
        <w:t>. 1st Street, Yakima, Washington, 98903</w:t>
      </w:r>
      <w:r w:rsidR="00F412CC" w:rsidRPr="00A72D10">
        <w:rPr>
          <w:szCs w:val="22"/>
        </w:rPr>
        <w:t xml:space="preserve">, between the hours of 8:00 a.m. and 5:00 p.m. Monday through Friday, ready for regular and safe operation.  The successful Vendor's personnel making the delivery shall instruct </w:t>
      </w:r>
      <w:r w:rsidR="002D7576" w:rsidRPr="00A72D10">
        <w:rPr>
          <w:szCs w:val="22"/>
        </w:rPr>
        <w:t xml:space="preserve">County </w:t>
      </w:r>
      <w:r w:rsidR="00F412CC" w:rsidRPr="00A72D10">
        <w:rPr>
          <w:szCs w:val="22"/>
        </w:rPr>
        <w:t>personnel in maintenance and proper operation of the equipment prior to their departure from the delivery site.  All equipment shall have complete pre-delivery setup and service.</w:t>
      </w:r>
    </w:p>
    <w:p w14:paraId="609815BB" w14:textId="77777777" w:rsidR="00F412CC" w:rsidRPr="0019321E" w:rsidRDefault="00F412CC" w:rsidP="0019321E">
      <w:pPr>
        <w:spacing w:after="0"/>
        <w:ind w:left="630"/>
        <w:jc w:val="both"/>
      </w:pPr>
    </w:p>
    <w:p w14:paraId="4586A12E" w14:textId="77777777" w:rsidR="00F412CC" w:rsidRPr="002D7576" w:rsidRDefault="00F412CC" w:rsidP="001069B3">
      <w:pPr>
        <w:pStyle w:val="Heading2"/>
        <w:rPr>
          <w:rStyle w:val="Strong"/>
          <w:b/>
        </w:rPr>
      </w:pPr>
      <w:bookmarkStart w:id="53" w:name="_Toc436837927"/>
      <w:bookmarkStart w:id="54" w:name="_Toc440441011"/>
      <w:bookmarkStart w:id="55" w:name="_Toc390096505"/>
      <w:r w:rsidRPr="002D7576">
        <w:rPr>
          <w:rStyle w:val="Strong"/>
          <w:b/>
        </w:rPr>
        <w:t>Delivery of Unapproved Substitutions</w:t>
      </w:r>
      <w:bookmarkEnd w:id="53"/>
      <w:bookmarkEnd w:id="54"/>
    </w:p>
    <w:p w14:paraId="58E235A1" w14:textId="45EBA90F" w:rsidR="00F412CC" w:rsidRPr="00A72D10" w:rsidRDefault="00F412CC" w:rsidP="00A72D10">
      <w:pPr>
        <w:pStyle w:val="ListParagraph"/>
        <w:spacing w:after="0"/>
        <w:ind w:left="1080"/>
        <w:jc w:val="both"/>
        <w:rPr>
          <w:szCs w:val="22"/>
        </w:rPr>
      </w:pPr>
      <w:r w:rsidRPr="00A72D10">
        <w:rPr>
          <w:szCs w:val="22"/>
        </w:rPr>
        <w:t xml:space="preserve">Vendors are authorized to ship only those items ordered covered by the contract.  If a review of orders placed by the </w:t>
      </w:r>
      <w:r w:rsidR="002D7576" w:rsidRPr="00A72D10">
        <w:rPr>
          <w:szCs w:val="22"/>
        </w:rPr>
        <w:t>County</w:t>
      </w:r>
      <w:r w:rsidRPr="00A72D10">
        <w:rPr>
          <w:szCs w:val="22"/>
        </w:rPr>
        <w:t xml:space="preserve"> reveals that an item other than those covered by and specified in the contract have been ordered and delivered, the Purchasing Manager will take such steps as are necessary to have the item(s) returned to the Vendor at no cost to the </w:t>
      </w:r>
      <w:r w:rsidR="002D7576" w:rsidRPr="00A72D10">
        <w:rPr>
          <w:szCs w:val="22"/>
        </w:rPr>
        <w:t>County,</w:t>
      </w:r>
      <w:r w:rsidRPr="00A72D10">
        <w:rPr>
          <w:szCs w:val="22"/>
        </w:rPr>
        <w:t xml:space="preserve"> regardless of the time elapsed between the date of delivery a</w:t>
      </w:r>
      <w:r w:rsidR="002D7576" w:rsidRPr="00A72D10">
        <w:rPr>
          <w:szCs w:val="22"/>
        </w:rPr>
        <w:t>nd discovery of the violation.</w:t>
      </w:r>
    </w:p>
    <w:p w14:paraId="79304C1C" w14:textId="77777777" w:rsidR="00F412CC" w:rsidRPr="0019321E" w:rsidRDefault="00F412CC" w:rsidP="0019321E">
      <w:pPr>
        <w:spacing w:after="0"/>
        <w:ind w:left="630"/>
        <w:jc w:val="both"/>
      </w:pPr>
    </w:p>
    <w:p w14:paraId="68F4F816" w14:textId="77777777" w:rsidR="00337CC3" w:rsidRPr="006C7FE0" w:rsidRDefault="00337CC3" w:rsidP="00534270">
      <w:pPr>
        <w:pStyle w:val="Heading1"/>
        <w:ind w:left="360" w:hanging="360"/>
      </w:pPr>
      <w:bookmarkStart w:id="56" w:name="_Ref243894292"/>
      <w:bookmarkStart w:id="57" w:name="_Toc348087833"/>
      <w:bookmarkStart w:id="58" w:name="_Toc440441012"/>
      <w:bookmarkEnd w:id="22"/>
      <w:bookmarkEnd w:id="23"/>
      <w:bookmarkEnd w:id="44"/>
      <w:bookmarkEnd w:id="55"/>
      <w:r w:rsidRPr="006C7FE0">
        <w:lastRenderedPageBreak/>
        <w:t>PREPARING AND SUBMITTING A PROPOSAL</w:t>
      </w:r>
      <w:bookmarkEnd w:id="56"/>
      <w:bookmarkEnd w:id="57"/>
      <w:bookmarkEnd w:id="58"/>
    </w:p>
    <w:p w14:paraId="18DE512A" w14:textId="77777777" w:rsidR="00337CC3" w:rsidRPr="001C3915" w:rsidRDefault="00337CC3" w:rsidP="0019321E">
      <w:pPr>
        <w:spacing w:after="0"/>
        <w:ind w:left="630"/>
        <w:jc w:val="both"/>
      </w:pPr>
    </w:p>
    <w:p w14:paraId="23DC84B0" w14:textId="77777777" w:rsidR="00337CC3" w:rsidRPr="007C4F82" w:rsidRDefault="00337CC3" w:rsidP="001069B3">
      <w:pPr>
        <w:pStyle w:val="Heading2"/>
      </w:pPr>
      <w:bookmarkStart w:id="59" w:name="_Toc348087834"/>
      <w:bookmarkStart w:id="60" w:name="_Toc440441013"/>
      <w:r w:rsidRPr="007C4F82">
        <w:t>General Instructions</w:t>
      </w:r>
      <w:bookmarkEnd w:id="59"/>
      <w:bookmarkEnd w:id="60"/>
    </w:p>
    <w:p w14:paraId="5DDB11E7" w14:textId="77777777" w:rsidR="00337CC3" w:rsidRPr="00375C4A" w:rsidRDefault="00337CC3" w:rsidP="00A72D10">
      <w:pPr>
        <w:pStyle w:val="ListParagraph"/>
        <w:spacing w:after="0"/>
        <w:ind w:left="1080"/>
        <w:jc w:val="both"/>
        <w:rPr>
          <w:szCs w:val="22"/>
        </w:rPr>
      </w:pPr>
      <w:r w:rsidRPr="00375C4A">
        <w:rPr>
          <w:szCs w:val="22"/>
        </w:rPr>
        <w:t>The evaluation and selection of a Contractor will be based on the information submitted in the Proposal plus references, and any on-site visits or best and final offers (BAFOs) where requested.  Failure to respond to each of the requirements in the RFP may be the basis for rejecting a Proposal.</w:t>
      </w:r>
    </w:p>
    <w:p w14:paraId="384AAD13" w14:textId="77777777" w:rsidR="00337CC3" w:rsidRPr="0019321E" w:rsidRDefault="00337CC3" w:rsidP="0019321E">
      <w:pPr>
        <w:spacing w:after="0"/>
        <w:ind w:left="630"/>
        <w:jc w:val="both"/>
      </w:pPr>
      <w:bookmarkStart w:id="61" w:name="_Ref241467646"/>
    </w:p>
    <w:p w14:paraId="25B9B5FE" w14:textId="77777777" w:rsidR="00337CC3" w:rsidRPr="00A00DF3" w:rsidRDefault="00337CC3" w:rsidP="001069B3">
      <w:pPr>
        <w:pStyle w:val="Heading2"/>
      </w:pPr>
      <w:bookmarkStart w:id="62" w:name="_Toc440441014"/>
      <w:bookmarkEnd w:id="61"/>
      <w:r>
        <w:t>Organization and Format of Required Proposal Elements</w:t>
      </w:r>
      <w:bookmarkEnd w:id="62"/>
    </w:p>
    <w:p w14:paraId="6087A052" w14:textId="77777777" w:rsidR="00337CC3" w:rsidRPr="00375C4A" w:rsidRDefault="00337CC3" w:rsidP="00A72D10">
      <w:pPr>
        <w:pStyle w:val="ListParagraph"/>
        <w:spacing w:after="0"/>
        <w:ind w:left="1080"/>
        <w:jc w:val="both"/>
        <w:rPr>
          <w:szCs w:val="22"/>
        </w:rPr>
      </w:pPr>
      <w:r w:rsidRPr="00375C4A">
        <w:rPr>
          <w:szCs w:val="22"/>
        </w:rPr>
        <w:t>Proposers responding to this RFP must comply with the following format requirements.  The Owner reserves the right to exclude any responses from consideration that do not follow the required format as instructed below.</w:t>
      </w:r>
    </w:p>
    <w:p w14:paraId="4E1E5BD4" w14:textId="77777777" w:rsidR="00337CC3" w:rsidRPr="0019321E" w:rsidRDefault="00337CC3" w:rsidP="0019321E">
      <w:pPr>
        <w:spacing w:after="0"/>
        <w:ind w:left="630"/>
        <w:jc w:val="both"/>
      </w:pPr>
    </w:p>
    <w:p w14:paraId="7DB5BF62" w14:textId="77777777" w:rsidR="00337CC3" w:rsidRPr="00375C4A" w:rsidRDefault="00337CC3" w:rsidP="00A72D10">
      <w:pPr>
        <w:pStyle w:val="ListParagraph"/>
        <w:spacing w:after="0"/>
        <w:ind w:left="1080"/>
        <w:jc w:val="both"/>
        <w:rPr>
          <w:szCs w:val="22"/>
        </w:rPr>
      </w:pPr>
      <w:r w:rsidRPr="00375C4A">
        <w:rPr>
          <w:szCs w:val="22"/>
        </w:rPr>
        <w:t xml:space="preserve">Proposals shall be organized and presented in the order and by the numbers assigned in the RFP with each heading and subheading should be separated by tabs or otherwise clearly marked.  </w:t>
      </w:r>
    </w:p>
    <w:p w14:paraId="407C1DF8" w14:textId="77777777" w:rsidR="00337CC3" w:rsidRPr="0019321E" w:rsidRDefault="00337CC3" w:rsidP="0019321E">
      <w:pPr>
        <w:spacing w:after="0"/>
        <w:ind w:left="630"/>
        <w:jc w:val="both"/>
      </w:pPr>
    </w:p>
    <w:p w14:paraId="7496873C" w14:textId="77777777" w:rsidR="00337CC3" w:rsidRPr="00A72D10" w:rsidRDefault="00337CC3" w:rsidP="00A72D10">
      <w:pPr>
        <w:pStyle w:val="ListParagraph"/>
        <w:spacing w:after="0"/>
        <w:ind w:left="1080"/>
        <w:jc w:val="both"/>
        <w:rPr>
          <w:szCs w:val="22"/>
        </w:rPr>
      </w:pPr>
      <w:r w:rsidRPr="00A72D10">
        <w:rPr>
          <w:b/>
          <w:szCs w:val="22"/>
        </w:rPr>
        <w:t>Tab 1</w:t>
      </w:r>
      <w:r w:rsidRPr="00A72D10">
        <w:rPr>
          <w:szCs w:val="22"/>
        </w:rPr>
        <w:t xml:space="preserve"> - Table of Contents </w:t>
      </w:r>
    </w:p>
    <w:p w14:paraId="4DCF0853" w14:textId="77777777" w:rsidR="00337CC3" w:rsidRPr="00A72D10" w:rsidRDefault="00337CC3" w:rsidP="00A72D10">
      <w:pPr>
        <w:pStyle w:val="ListParagraph"/>
        <w:spacing w:after="0"/>
        <w:ind w:left="1080"/>
        <w:jc w:val="both"/>
        <w:rPr>
          <w:szCs w:val="22"/>
        </w:rPr>
      </w:pPr>
      <w:r w:rsidRPr="00A72D10">
        <w:rPr>
          <w:szCs w:val="22"/>
        </w:rPr>
        <w:t>Provide a table of contents for the Proposal.</w:t>
      </w:r>
    </w:p>
    <w:p w14:paraId="1A7F37FD" w14:textId="77777777" w:rsidR="00337CC3" w:rsidRPr="0019321E" w:rsidRDefault="00337CC3" w:rsidP="0019321E">
      <w:pPr>
        <w:spacing w:after="0"/>
        <w:ind w:left="630"/>
        <w:jc w:val="both"/>
      </w:pPr>
    </w:p>
    <w:p w14:paraId="1D93A49A" w14:textId="77777777" w:rsidR="00337CC3" w:rsidRPr="00A72D10" w:rsidRDefault="00337CC3" w:rsidP="00A72D10">
      <w:pPr>
        <w:pStyle w:val="ListParagraph"/>
        <w:spacing w:after="0"/>
        <w:ind w:left="1080"/>
        <w:jc w:val="both"/>
        <w:rPr>
          <w:szCs w:val="22"/>
        </w:rPr>
      </w:pPr>
      <w:r w:rsidRPr="00A72D10">
        <w:rPr>
          <w:b/>
          <w:szCs w:val="22"/>
        </w:rPr>
        <w:t>Tab 2</w:t>
      </w:r>
      <w:r w:rsidRPr="00A72D10">
        <w:rPr>
          <w:szCs w:val="22"/>
        </w:rPr>
        <w:t xml:space="preserve"> - RFP Cover Sheet </w:t>
      </w:r>
    </w:p>
    <w:p w14:paraId="441E6A8F" w14:textId="77777777" w:rsidR="00337CC3" w:rsidRPr="00A72D10" w:rsidRDefault="00337CC3" w:rsidP="00A72D10">
      <w:pPr>
        <w:pStyle w:val="ListParagraph"/>
        <w:spacing w:after="0"/>
        <w:ind w:left="1080"/>
        <w:jc w:val="both"/>
        <w:rPr>
          <w:szCs w:val="22"/>
        </w:rPr>
      </w:pPr>
      <w:r w:rsidRPr="00A72D10">
        <w:rPr>
          <w:szCs w:val="22"/>
        </w:rPr>
        <w:t>Complete and sign the Cover Sheet, which is page 2 of this RFP solicitation.</w:t>
      </w:r>
    </w:p>
    <w:p w14:paraId="5DEAB5C8" w14:textId="77777777" w:rsidR="00337CC3" w:rsidRPr="0019321E" w:rsidRDefault="00337CC3" w:rsidP="0019321E">
      <w:pPr>
        <w:spacing w:after="0"/>
        <w:ind w:left="630"/>
        <w:jc w:val="both"/>
      </w:pPr>
    </w:p>
    <w:p w14:paraId="104C9E97" w14:textId="77777777" w:rsidR="00337CC3" w:rsidRPr="00A72D10" w:rsidRDefault="00337CC3" w:rsidP="00A72D10">
      <w:pPr>
        <w:pStyle w:val="ListParagraph"/>
        <w:spacing w:after="0"/>
        <w:ind w:left="1080"/>
        <w:jc w:val="both"/>
        <w:rPr>
          <w:szCs w:val="22"/>
        </w:rPr>
      </w:pPr>
      <w:r w:rsidRPr="00A72D10">
        <w:rPr>
          <w:b/>
          <w:szCs w:val="22"/>
        </w:rPr>
        <w:t>Tab 3</w:t>
      </w:r>
      <w:r w:rsidRPr="00A72D10">
        <w:rPr>
          <w:szCs w:val="22"/>
        </w:rPr>
        <w:t xml:space="preserve"> - Transmittal Letter </w:t>
      </w:r>
    </w:p>
    <w:p w14:paraId="666CADAB" w14:textId="77777777" w:rsidR="00337CC3" w:rsidRPr="00A72D10" w:rsidRDefault="00337CC3" w:rsidP="00A72D10">
      <w:pPr>
        <w:pStyle w:val="ListParagraph"/>
        <w:spacing w:after="0"/>
        <w:ind w:left="1080"/>
        <w:jc w:val="both"/>
        <w:rPr>
          <w:szCs w:val="22"/>
        </w:rPr>
      </w:pPr>
      <w:r w:rsidRPr="00A72D10">
        <w:rPr>
          <w:szCs w:val="22"/>
        </w:rPr>
        <w:t>The transmittal letter must be written on the Proposer’s official business stationery and signed by an official authorized to legally bind the Proposer.  Include in the letter:</w:t>
      </w:r>
    </w:p>
    <w:p w14:paraId="724F5667" w14:textId="77777777" w:rsidR="00337CC3" w:rsidRPr="0019321E" w:rsidRDefault="00337CC3" w:rsidP="0019321E">
      <w:pPr>
        <w:spacing w:after="0"/>
        <w:ind w:left="630"/>
        <w:jc w:val="both"/>
      </w:pPr>
    </w:p>
    <w:p w14:paraId="68B2B316" w14:textId="77777777" w:rsidR="00337CC3" w:rsidRPr="00A00DF3" w:rsidRDefault="00337CC3" w:rsidP="00C93906">
      <w:pPr>
        <w:pStyle w:val="ListParagraph"/>
        <w:numPr>
          <w:ilvl w:val="0"/>
          <w:numId w:val="2"/>
        </w:numPr>
        <w:ind w:left="1800"/>
        <w:jc w:val="both"/>
      </w:pPr>
      <w:r w:rsidRPr="00A00DF3">
        <w:t>Name and title of Proposer representative;</w:t>
      </w:r>
    </w:p>
    <w:p w14:paraId="2A8D54FF" w14:textId="77777777" w:rsidR="00337CC3" w:rsidRPr="00A00DF3" w:rsidRDefault="00337CC3" w:rsidP="00C93906">
      <w:pPr>
        <w:pStyle w:val="ListParagraph"/>
        <w:numPr>
          <w:ilvl w:val="0"/>
          <w:numId w:val="2"/>
        </w:numPr>
        <w:ind w:left="1800"/>
        <w:jc w:val="both"/>
      </w:pPr>
      <w:r w:rsidRPr="00A00DF3">
        <w:t>Name</w:t>
      </w:r>
      <w:r>
        <w:t xml:space="preserve">, physical and mailing </w:t>
      </w:r>
      <w:r w:rsidRPr="00A00DF3">
        <w:t>address of company;</w:t>
      </w:r>
    </w:p>
    <w:p w14:paraId="0B0273BC" w14:textId="77777777" w:rsidR="00337CC3" w:rsidRPr="00A00DF3" w:rsidRDefault="00337CC3" w:rsidP="00C93906">
      <w:pPr>
        <w:pStyle w:val="ListParagraph"/>
        <w:numPr>
          <w:ilvl w:val="0"/>
          <w:numId w:val="2"/>
        </w:numPr>
        <w:ind w:left="1800"/>
        <w:jc w:val="both"/>
      </w:pPr>
      <w:r w:rsidRPr="00A00DF3">
        <w:t>Telephone number, fax number, and email address;</w:t>
      </w:r>
    </w:p>
    <w:p w14:paraId="781EB681" w14:textId="77777777" w:rsidR="00337CC3" w:rsidRPr="00A00DF3" w:rsidRDefault="00337CC3" w:rsidP="00C93906">
      <w:pPr>
        <w:pStyle w:val="ListParagraph"/>
        <w:numPr>
          <w:ilvl w:val="0"/>
          <w:numId w:val="2"/>
        </w:numPr>
        <w:ind w:left="1800"/>
        <w:jc w:val="both"/>
      </w:pPr>
      <w:r w:rsidRPr="00A00DF3">
        <w:t>RFP number and title;</w:t>
      </w:r>
    </w:p>
    <w:p w14:paraId="4D4C7071" w14:textId="77777777" w:rsidR="00337CC3" w:rsidRPr="00A00DF3" w:rsidRDefault="00337CC3" w:rsidP="00C93906">
      <w:pPr>
        <w:pStyle w:val="ListParagraph"/>
        <w:numPr>
          <w:ilvl w:val="0"/>
          <w:numId w:val="2"/>
        </w:numPr>
        <w:ind w:left="1800"/>
        <w:jc w:val="both"/>
      </w:pPr>
      <w:r w:rsidRPr="00A00DF3">
        <w:t>Acknowledge any Addenda;</w:t>
      </w:r>
    </w:p>
    <w:p w14:paraId="08828961" w14:textId="77777777" w:rsidR="00337CC3" w:rsidRPr="00A00DF3" w:rsidRDefault="00337CC3" w:rsidP="00C93906">
      <w:pPr>
        <w:pStyle w:val="ListParagraph"/>
        <w:numPr>
          <w:ilvl w:val="0"/>
          <w:numId w:val="2"/>
        </w:numPr>
        <w:ind w:left="1800"/>
        <w:jc w:val="both"/>
      </w:pPr>
      <w:r w:rsidRPr="00A00DF3">
        <w:t>A statement that the Proposer believes its Proposal meets all the requirements set forth in the RFP;</w:t>
      </w:r>
    </w:p>
    <w:p w14:paraId="12DCF80D" w14:textId="77777777" w:rsidR="00337CC3" w:rsidRPr="007C4F82" w:rsidRDefault="00337CC3" w:rsidP="00C93906">
      <w:pPr>
        <w:pStyle w:val="ListParagraph"/>
        <w:numPr>
          <w:ilvl w:val="0"/>
          <w:numId w:val="2"/>
        </w:numPr>
        <w:ind w:left="1800"/>
        <w:jc w:val="both"/>
      </w:pPr>
      <w:r w:rsidRPr="007C4F82">
        <w:t xml:space="preserve">A statement acknowledging the Proposal conforms to </w:t>
      </w:r>
      <w:r>
        <w:t>all</w:t>
      </w:r>
      <w:r w:rsidRPr="007C4F82">
        <w:t xml:space="preserve"> procurement rules and procedures articulated in this RFP, all rights terms and conditions specified in this RFP;</w:t>
      </w:r>
    </w:p>
    <w:p w14:paraId="4224CBD6" w14:textId="77777777" w:rsidR="00337CC3" w:rsidRPr="00A00DF3" w:rsidRDefault="00337CC3" w:rsidP="00C93906">
      <w:pPr>
        <w:pStyle w:val="ListParagraph"/>
        <w:numPr>
          <w:ilvl w:val="0"/>
          <w:numId w:val="2"/>
        </w:numPr>
        <w:ind w:left="1800"/>
        <w:jc w:val="both"/>
      </w:pPr>
      <w:r w:rsidRPr="00A00DF3">
        <w:t>A statement that the individual signing the Proposal is authorized to make decisions as to the prices quoted and that she/he has not participated and will not participate in any action contrary to the RFP,</w:t>
      </w:r>
    </w:p>
    <w:p w14:paraId="18ACA4AA" w14:textId="77777777" w:rsidR="00337CC3" w:rsidRDefault="00337CC3" w:rsidP="00C93906">
      <w:pPr>
        <w:pStyle w:val="ListParagraph"/>
        <w:numPr>
          <w:ilvl w:val="0"/>
          <w:numId w:val="2"/>
        </w:numPr>
        <w:ind w:left="1800"/>
        <w:jc w:val="both"/>
      </w:pPr>
      <w:r w:rsidRPr="00A00DF3">
        <w:t xml:space="preserve">A statement that the Proposer will be making a number of representations outside of its formal Proposal document in, possibly, discussions, presentations, negotiations, demonstrations, sales or reference material and other information-providing interactions and as such hereby warrants that </w:t>
      </w:r>
      <w:r w:rsidRPr="007C4F82">
        <w:t>the Owner can rely on these as inducements into any subsequent contract, and be made a part</w:t>
      </w:r>
      <w:r>
        <w:t xml:space="preserve"> thereof;</w:t>
      </w:r>
    </w:p>
    <w:p w14:paraId="76B799D7" w14:textId="77777777" w:rsidR="00337CC3" w:rsidRPr="001C3915" w:rsidRDefault="00337CC3" w:rsidP="0019321E">
      <w:pPr>
        <w:spacing w:after="0"/>
        <w:ind w:left="630"/>
        <w:jc w:val="both"/>
      </w:pPr>
    </w:p>
    <w:p w14:paraId="67306BAA" w14:textId="2754AD4F" w:rsidR="00337CC3" w:rsidRPr="00A00DF3" w:rsidRDefault="00466C9F" w:rsidP="00A72D10">
      <w:pPr>
        <w:pStyle w:val="StyleStyleStyleBookmanOldStyle11ptLeft05Right055"/>
        <w:spacing w:after="0"/>
        <w:ind w:left="1080"/>
        <w:contextualSpacing/>
        <w:jc w:val="both"/>
        <w:rPr>
          <w:rFonts w:cs="Calibri"/>
          <w:b/>
        </w:rPr>
      </w:pPr>
      <w:r>
        <w:rPr>
          <w:rFonts w:cs="Calibri"/>
          <w:b/>
        </w:rPr>
        <w:t>Tab 4</w:t>
      </w:r>
      <w:r w:rsidR="00337CC3" w:rsidRPr="00A00DF3">
        <w:rPr>
          <w:rFonts w:cs="Calibri"/>
          <w:b/>
        </w:rPr>
        <w:t xml:space="preserve"> - Response to </w:t>
      </w:r>
      <w:r>
        <w:rPr>
          <w:rFonts w:cs="Calibri"/>
          <w:b/>
        </w:rPr>
        <w:t>Scope &amp;</w:t>
      </w:r>
      <w:r w:rsidR="00337CC3" w:rsidRPr="00A00DF3">
        <w:rPr>
          <w:rFonts w:cs="Calibri"/>
          <w:b/>
        </w:rPr>
        <w:t xml:space="preserve"> Requirements</w:t>
      </w:r>
      <w:r w:rsidR="00BE20D5">
        <w:rPr>
          <w:rFonts w:cs="Calibri"/>
          <w:b/>
        </w:rPr>
        <w:t xml:space="preserve"> for Qualifications, Service &amp; Technical</w:t>
      </w:r>
    </w:p>
    <w:p w14:paraId="479F3AB0" w14:textId="7DEE8975" w:rsidR="00337CC3" w:rsidRDefault="00337CC3" w:rsidP="00A72D10">
      <w:pPr>
        <w:pStyle w:val="StyleStyleStyleBookmanOldStyle11ptLeft05Right055"/>
        <w:spacing w:after="0"/>
        <w:ind w:left="1080"/>
        <w:contextualSpacing/>
        <w:jc w:val="both"/>
        <w:rPr>
          <w:rFonts w:cs="Calibri"/>
        </w:rPr>
      </w:pPr>
      <w:r w:rsidRPr="00A00DF3">
        <w:rPr>
          <w:rFonts w:cs="Calibri"/>
        </w:rPr>
        <w:t xml:space="preserve">Provide a point-by-point response to each requirement specified in Section </w:t>
      </w:r>
      <w:r w:rsidR="00BE20D5">
        <w:rPr>
          <w:rFonts w:cs="Calibri"/>
        </w:rPr>
        <w:t xml:space="preserve">V &amp; </w:t>
      </w:r>
      <w:r w:rsidR="00BE20D5" w:rsidRPr="00340B26">
        <w:rPr>
          <w:rFonts w:cs="Calibri"/>
        </w:rPr>
        <w:t>VI</w:t>
      </w:r>
      <w:r w:rsidRPr="00A00DF3">
        <w:rPr>
          <w:rFonts w:cs="Calibri"/>
        </w:rPr>
        <w:t xml:space="preserve"> of this RFP.  Responses to requirements must be in the same sequence and numbered as they appear in this RFP.  </w:t>
      </w:r>
      <w:r>
        <w:rPr>
          <w:rFonts w:cs="Calibri"/>
        </w:rPr>
        <w:t>State whether if you comply 100% with that particular specification, or indicate that you do not comply 100% and explain how your product/service deviates.  Deviation on any item will not necessarily disallow proposal.  The Owner shall be the sole judge as to whether a deviation/exception is acceptable, or not.</w:t>
      </w:r>
    </w:p>
    <w:p w14:paraId="429B5B49" w14:textId="77777777" w:rsidR="00337CC3" w:rsidRPr="001C3915" w:rsidRDefault="00337CC3" w:rsidP="00A72D10">
      <w:pPr>
        <w:spacing w:after="0"/>
        <w:ind w:left="1080"/>
        <w:jc w:val="both"/>
      </w:pPr>
    </w:p>
    <w:p w14:paraId="5D09E831" w14:textId="51EE69F3" w:rsidR="00337CC3" w:rsidRPr="00A00DF3" w:rsidRDefault="00337CC3" w:rsidP="00A72D10">
      <w:pPr>
        <w:pStyle w:val="StyleStyleStyleBookmanOldStyle11ptLeft05Right055"/>
        <w:spacing w:after="0"/>
        <w:ind w:left="1080"/>
        <w:contextualSpacing/>
        <w:jc w:val="both"/>
        <w:rPr>
          <w:rFonts w:cs="Calibri"/>
          <w:b/>
        </w:rPr>
      </w:pPr>
      <w:r w:rsidRPr="00E878E4">
        <w:rPr>
          <w:rFonts w:cs="Calibri"/>
          <w:b/>
        </w:rPr>
        <w:lastRenderedPageBreak/>
        <w:t xml:space="preserve">Tab </w:t>
      </w:r>
      <w:r w:rsidR="00BE20D5">
        <w:rPr>
          <w:rFonts w:cs="Calibri"/>
          <w:b/>
        </w:rPr>
        <w:t>5</w:t>
      </w:r>
      <w:r w:rsidRPr="00E878E4">
        <w:rPr>
          <w:rFonts w:cs="Calibri"/>
          <w:b/>
        </w:rPr>
        <w:t>– Sample C</w:t>
      </w:r>
      <w:r w:rsidR="00340B26">
        <w:rPr>
          <w:rFonts w:cs="Calibri"/>
          <w:b/>
        </w:rPr>
        <w:t>ontract</w:t>
      </w:r>
    </w:p>
    <w:p w14:paraId="601D967C" w14:textId="45012682" w:rsidR="00337CC3" w:rsidRPr="00A00DF3" w:rsidRDefault="00340B26" w:rsidP="00A72D10">
      <w:pPr>
        <w:pStyle w:val="StyleStyleStyleBookmanOldStyle11ptLeft05Right055"/>
        <w:spacing w:after="0"/>
        <w:ind w:left="1080"/>
        <w:contextualSpacing/>
        <w:jc w:val="both"/>
        <w:rPr>
          <w:rFonts w:cs="Calibri"/>
        </w:rPr>
      </w:pPr>
      <w:r>
        <w:rPr>
          <w:rFonts w:cs="Calibri"/>
        </w:rPr>
        <w:t xml:space="preserve">The Sample Contract, </w:t>
      </w:r>
      <w:r w:rsidR="00337CC3" w:rsidRPr="00A00DF3">
        <w:rPr>
          <w:rFonts w:cs="Calibri"/>
        </w:rPr>
        <w:t xml:space="preserve">provided </w:t>
      </w:r>
      <w:r w:rsidR="00337CC3" w:rsidRPr="007C4F82">
        <w:rPr>
          <w:rFonts w:cs="Calibri"/>
        </w:rPr>
        <w:t>with this RFP</w:t>
      </w:r>
      <w:r>
        <w:rPr>
          <w:rFonts w:cs="Calibri"/>
        </w:rPr>
        <w:t>,</w:t>
      </w:r>
      <w:r w:rsidR="00337CC3" w:rsidRPr="007C4F82">
        <w:rPr>
          <w:rFonts w:cs="Calibri"/>
        </w:rPr>
        <w:t xml:space="preserve"> represent</w:t>
      </w:r>
      <w:r>
        <w:rPr>
          <w:rFonts w:cs="Calibri"/>
        </w:rPr>
        <w:t>s</w:t>
      </w:r>
      <w:r w:rsidR="00337CC3" w:rsidRPr="007C4F82">
        <w:rPr>
          <w:rFonts w:cs="Calibri"/>
        </w:rPr>
        <w:t xml:space="preserve"> the terms and conditions which the Owner expects to execute in a contract with the successful Proposer.  Proposers must accept or submit point-by-point exceptions along with proposed alternative or additional language for each point.  The Owner may or may not consider any of the Proposer’s suggested revisions.  Any changes or amendment to any of the Contract Terms and Conditions will occur only if the change is in the best interest of the Owner. Proposers may not submit</w:t>
      </w:r>
      <w:r w:rsidR="00337CC3" w:rsidRPr="00A00DF3">
        <w:rPr>
          <w:rFonts w:cs="Calibri"/>
        </w:rPr>
        <w:t xml:space="preserve"> their own contract document as a substitute for these terms and conditions.</w:t>
      </w:r>
    </w:p>
    <w:p w14:paraId="52B97EA7" w14:textId="77777777" w:rsidR="00337CC3" w:rsidRPr="001C3915" w:rsidRDefault="00337CC3" w:rsidP="0019321E">
      <w:pPr>
        <w:spacing w:after="0"/>
        <w:ind w:left="630"/>
        <w:jc w:val="both"/>
      </w:pPr>
    </w:p>
    <w:p w14:paraId="313CA0D0" w14:textId="6C3A8212" w:rsidR="00337CC3" w:rsidRPr="00A00DF3" w:rsidRDefault="00BE20D5" w:rsidP="00A72D10">
      <w:pPr>
        <w:pStyle w:val="StyleStyleStyleBookmanOldStyle11ptLeft05Right055"/>
        <w:spacing w:after="0"/>
        <w:ind w:left="1080"/>
        <w:contextualSpacing/>
        <w:jc w:val="both"/>
        <w:rPr>
          <w:rFonts w:cs="Calibri"/>
        </w:rPr>
      </w:pPr>
      <w:r>
        <w:rPr>
          <w:rFonts w:cs="Calibri"/>
          <w:b/>
        </w:rPr>
        <w:t>Tab 6</w:t>
      </w:r>
      <w:r w:rsidR="00337CC3" w:rsidRPr="00A00DF3">
        <w:rPr>
          <w:rFonts w:cs="Calibri"/>
          <w:b/>
        </w:rPr>
        <w:t xml:space="preserve"> - Cost Proposal Information</w:t>
      </w:r>
    </w:p>
    <w:p w14:paraId="7DF224B9" w14:textId="77777777" w:rsidR="00337CC3" w:rsidRPr="00F118A1" w:rsidRDefault="00337CC3" w:rsidP="00A72D10">
      <w:pPr>
        <w:pStyle w:val="StyleStyleStyleBookmanOldStyle11ptLeft05Right055"/>
        <w:spacing w:after="0"/>
        <w:ind w:left="1080"/>
        <w:contextualSpacing/>
        <w:jc w:val="both"/>
        <w:rPr>
          <w:rFonts w:cs="Calibri"/>
        </w:rPr>
      </w:pPr>
      <w:r w:rsidRPr="00A00DF3">
        <w:rPr>
          <w:rFonts w:cs="Calibri"/>
        </w:rPr>
        <w:t>Provide all cost information according to the instructions provided.  Include all costs for furnishing the product(s) and/or service(s) included in this proposal.  Identify all assumptions.  Failure to provide any requested information in the prescribed format may res</w:t>
      </w:r>
      <w:r>
        <w:rPr>
          <w:rFonts w:cs="Calibri"/>
        </w:rPr>
        <w:t>ult in disqualification of the P</w:t>
      </w:r>
      <w:r w:rsidRPr="00A00DF3">
        <w:rPr>
          <w:rFonts w:cs="Calibri"/>
        </w:rPr>
        <w:t>roposal</w:t>
      </w:r>
      <w:r w:rsidRPr="00F118A1">
        <w:rPr>
          <w:rFonts w:cs="Calibri"/>
        </w:rPr>
        <w:t xml:space="preserve">.  Also include on a separate sheet under this tab a list of all Optional Services and the price for each service.  If service is not provided please state so.  </w:t>
      </w:r>
    </w:p>
    <w:p w14:paraId="4D77D341" w14:textId="77777777" w:rsidR="00337CC3" w:rsidRPr="001C3915" w:rsidRDefault="00337CC3" w:rsidP="0019321E">
      <w:pPr>
        <w:spacing w:after="0"/>
        <w:ind w:left="630"/>
        <w:jc w:val="both"/>
      </w:pPr>
    </w:p>
    <w:p w14:paraId="08F03CCF" w14:textId="77777777" w:rsidR="00337CC3" w:rsidRPr="00A00DF3" w:rsidRDefault="00337CC3" w:rsidP="001069B3">
      <w:pPr>
        <w:pStyle w:val="Heading2"/>
      </w:pPr>
      <w:bookmarkStart w:id="63" w:name="_Toc348087837"/>
      <w:bookmarkStart w:id="64" w:name="_Toc440441015"/>
      <w:r w:rsidRPr="00A00DF3">
        <w:t>Multiple Proposals</w:t>
      </w:r>
      <w:bookmarkEnd w:id="63"/>
      <w:bookmarkEnd w:id="64"/>
    </w:p>
    <w:p w14:paraId="03597CA9" w14:textId="77777777" w:rsidR="00337CC3" w:rsidRPr="00A00DF3" w:rsidRDefault="00337CC3" w:rsidP="00A72D10">
      <w:pPr>
        <w:pStyle w:val="StyleStyleStyleBookmanOldStyle11ptLeft05Right055"/>
        <w:spacing w:after="0"/>
        <w:ind w:left="1080"/>
        <w:contextualSpacing/>
        <w:jc w:val="both"/>
        <w:rPr>
          <w:rFonts w:cs="Calibri"/>
        </w:rPr>
      </w:pPr>
      <w:r w:rsidRPr="00A00DF3">
        <w:rPr>
          <w:rFonts w:cs="Calibri"/>
        </w:rPr>
        <w:t xml:space="preserve">Multiple Proposals from a Proposer will be permissible; however, each Proposal must conform fully to the requirements for proposal submission.  Each such Proposal must be submitted separately and labeled as Proposal #1, Proposal #2, etc. </w:t>
      </w:r>
      <w:r>
        <w:rPr>
          <w:rFonts w:cs="Calibri"/>
        </w:rPr>
        <w:t xml:space="preserve">on the outside of the envelope and </w:t>
      </w:r>
      <w:r w:rsidRPr="00A00DF3">
        <w:rPr>
          <w:rFonts w:cs="Calibri"/>
        </w:rPr>
        <w:t>on each page included in the response.</w:t>
      </w:r>
    </w:p>
    <w:p w14:paraId="1B10205C" w14:textId="77777777" w:rsidR="00337CC3" w:rsidRPr="001C3915" w:rsidRDefault="00337CC3" w:rsidP="0019321E">
      <w:pPr>
        <w:spacing w:after="0"/>
        <w:ind w:left="630"/>
        <w:jc w:val="both"/>
      </w:pPr>
    </w:p>
    <w:p w14:paraId="54B62F67" w14:textId="77777777" w:rsidR="00337CC3" w:rsidRPr="00A00DF3" w:rsidRDefault="00337CC3" w:rsidP="001069B3">
      <w:pPr>
        <w:pStyle w:val="Heading2"/>
      </w:pPr>
      <w:bookmarkStart w:id="65" w:name="_Toc348087838"/>
      <w:bookmarkStart w:id="66" w:name="_Toc440441016"/>
      <w:r w:rsidRPr="00A00DF3">
        <w:t>Withdrawal of Proposals</w:t>
      </w:r>
      <w:bookmarkEnd w:id="65"/>
      <w:bookmarkEnd w:id="66"/>
    </w:p>
    <w:p w14:paraId="6C457548" w14:textId="77777777" w:rsidR="00337CC3" w:rsidRDefault="00337CC3" w:rsidP="00A72D10">
      <w:pPr>
        <w:pStyle w:val="StyleStyleStyleBookmanOldStyle11ptLeft05Right055"/>
        <w:spacing w:after="0"/>
        <w:ind w:left="1080"/>
        <w:contextualSpacing/>
        <w:jc w:val="both"/>
        <w:rPr>
          <w:rFonts w:cs="Calibri"/>
        </w:rPr>
      </w:pPr>
      <w:r w:rsidRPr="00A00DF3">
        <w:rPr>
          <w:rFonts w:cs="Calibri"/>
        </w:rPr>
        <w:t xml:space="preserve">Proposals shall be irrevocable until contract award unless the proposal is withdrawn.  Proposers may withdraw </w:t>
      </w:r>
      <w:r>
        <w:rPr>
          <w:rFonts w:cs="Calibri"/>
        </w:rPr>
        <w:t xml:space="preserve">or supplement </w:t>
      </w:r>
      <w:r w:rsidRPr="00A00DF3">
        <w:rPr>
          <w:rFonts w:cs="Calibri"/>
        </w:rPr>
        <w:t xml:space="preserve">a proposal in writing at any time up to the proposal closing date and time if received by the </w:t>
      </w:r>
      <w:r>
        <w:rPr>
          <w:rFonts w:cs="Calibri"/>
        </w:rPr>
        <w:t>Buyer listed on Page 2 of this document</w:t>
      </w:r>
      <w:r w:rsidRPr="00A00DF3">
        <w:rPr>
          <w:rFonts w:cs="Calibri"/>
        </w:rPr>
        <w:t xml:space="preserve">.  To accomplish this, the written request must be signed by an authorized representative of the Proposer and submitted to the </w:t>
      </w:r>
      <w:r>
        <w:rPr>
          <w:rFonts w:cs="Calibri"/>
        </w:rPr>
        <w:t>Buyer</w:t>
      </w:r>
      <w:r w:rsidRPr="00A00DF3">
        <w:rPr>
          <w:rFonts w:cs="Calibri"/>
        </w:rPr>
        <w:t>.  If a previously submitted proposal is withdrawn before the proposal due date and time, the Proposer may submit another proposal at any time up to the proposal closing date and time.</w:t>
      </w:r>
    </w:p>
    <w:p w14:paraId="3D896054" w14:textId="77777777" w:rsidR="00466C9F" w:rsidRPr="0019321E" w:rsidRDefault="00466C9F" w:rsidP="0019321E">
      <w:pPr>
        <w:spacing w:after="0"/>
        <w:ind w:left="630"/>
        <w:jc w:val="both"/>
      </w:pPr>
    </w:p>
    <w:p w14:paraId="3ECB5EED" w14:textId="77777777" w:rsidR="00466C9F" w:rsidRPr="00A00DF3" w:rsidRDefault="00466C9F" w:rsidP="001069B3">
      <w:pPr>
        <w:pStyle w:val="Heading2"/>
      </w:pPr>
      <w:bookmarkStart w:id="67" w:name="_Toc348087835"/>
      <w:bookmarkStart w:id="68" w:name="_Toc440441017"/>
      <w:r w:rsidRPr="00A00DF3">
        <w:t>Submitting a Proposal</w:t>
      </w:r>
      <w:bookmarkEnd w:id="67"/>
      <w:bookmarkEnd w:id="68"/>
    </w:p>
    <w:p w14:paraId="1B0586A3" w14:textId="77777777" w:rsidR="00466C9F" w:rsidRPr="00A72D10" w:rsidRDefault="00466C9F" w:rsidP="00466C9F">
      <w:pPr>
        <w:pStyle w:val="ListParagraph"/>
        <w:spacing w:after="0"/>
        <w:ind w:left="1080"/>
        <w:jc w:val="both"/>
        <w:rPr>
          <w:szCs w:val="22"/>
        </w:rPr>
      </w:pPr>
      <w:r w:rsidRPr="00A72D10">
        <w:rPr>
          <w:szCs w:val="22"/>
        </w:rPr>
        <w:t>Proposals shall be completely uploaded into Public Purchase.com no later than the date and time listed on Page 2 of this RFP.  Late Proposals will not be accepted or evaluated.  If you try to submit a Proposal Late, the electronic system will not receive it.</w:t>
      </w:r>
    </w:p>
    <w:p w14:paraId="3E0ADB34" w14:textId="77777777" w:rsidR="00466C9F" w:rsidRPr="0019321E" w:rsidRDefault="00466C9F" w:rsidP="0019321E">
      <w:pPr>
        <w:spacing w:after="0"/>
        <w:ind w:left="630"/>
        <w:jc w:val="both"/>
      </w:pPr>
    </w:p>
    <w:p w14:paraId="41883860" w14:textId="77777777" w:rsidR="00466C9F" w:rsidRPr="00A72D10" w:rsidRDefault="00466C9F" w:rsidP="00466C9F">
      <w:pPr>
        <w:pStyle w:val="ListParagraph"/>
        <w:spacing w:after="0"/>
        <w:ind w:left="1080"/>
        <w:jc w:val="both"/>
        <w:rPr>
          <w:szCs w:val="22"/>
        </w:rPr>
      </w:pPr>
      <w:r w:rsidRPr="00A72D10">
        <w:rPr>
          <w:szCs w:val="22"/>
        </w:rPr>
        <w:t xml:space="preserve">Proposers must submit their response electronically through PublicPurchase.com where they will be kept in an electronic lockbox until date and time of opening.  To register as a Vendor with Public Purchase, go to </w:t>
      </w:r>
      <w:hyperlink r:id="rId17" w:history="1">
        <w:r w:rsidRPr="00A72D10">
          <w:rPr>
            <w:szCs w:val="22"/>
          </w:rPr>
          <w:t>www.publicpurchase.com</w:t>
        </w:r>
      </w:hyperlink>
      <w:r w:rsidRPr="00A72D10">
        <w:rPr>
          <w:szCs w:val="22"/>
        </w:rPr>
        <w:t xml:space="preserve"> or the City of Yakima website at </w:t>
      </w:r>
      <w:hyperlink r:id="rId18" w:history="1">
        <w:r w:rsidRPr="00A72D10">
          <w:rPr>
            <w:szCs w:val="22"/>
          </w:rPr>
          <w:t>www.YakimaWA.Gov/Services/Purchasing</w:t>
        </w:r>
      </w:hyperlink>
      <w:r w:rsidRPr="00A72D10">
        <w:rPr>
          <w:szCs w:val="22"/>
        </w:rPr>
        <w:t>.  The County is not responsible for late bids due to operator error, electronic malfunction, system errors or interruptions affecting the Public Purchase site and the processing of any bids.  The Purchasing Manager reserves the right to make exceptions for extenuating circumstances.</w:t>
      </w:r>
    </w:p>
    <w:p w14:paraId="21E79697" w14:textId="77777777" w:rsidR="00466C9F" w:rsidRPr="0019321E" w:rsidRDefault="00466C9F" w:rsidP="0019321E">
      <w:pPr>
        <w:spacing w:after="0"/>
        <w:ind w:left="630"/>
        <w:jc w:val="both"/>
      </w:pPr>
    </w:p>
    <w:p w14:paraId="4C88DEEB" w14:textId="77777777" w:rsidR="00466C9F" w:rsidRPr="00375C4A" w:rsidRDefault="00466C9F" w:rsidP="00466C9F">
      <w:pPr>
        <w:pStyle w:val="ListParagraph"/>
        <w:spacing w:after="0"/>
        <w:ind w:left="1080"/>
        <w:jc w:val="both"/>
        <w:rPr>
          <w:szCs w:val="22"/>
        </w:rPr>
      </w:pPr>
      <w:r w:rsidRPr="00375C4A">
        <w:rPr>
          <w:szCs w:val="22"/>
        </w:rPr>
        <w:t xml:space="preserve">Any sections deemed by proposer to be confidential per Washington State Public Disclosure Act (RCW 42.56 et seq.) shall be separated from the main document and </w:t>
      </w:r>
      <w:r>
        <w:rPr>
          <w:szCs w:val="22"/>
        </w:rPr>
        <w:t xml:space="preserve">uploaded to Public Purchase in a separate file </w:t>
      </w:r>
      <w:r w:rsidRPr="00375C4A">
        <w:rPr>
          <w:szCs w:val="22"/>
        </w:rPr>
        <w:t xml:space="preserve">marked “confidential”.  All other sections of the response shall be made available to the public immediately after contract signing.  All materials required for acceptance of the Proposal by the deadline must be </w:t>
      </w:r>
      <w:r>
        <w:rPr>
          <w:szCs w:val="22"/>
        </w:rPr>
        <w:t>uploaded to Public Purchase</w:t>
      </w:r>
      <w:r w:rsidRPr="00375C4A">
        <w:rPr>
          <w:szCs w:val="22"/>
        </w:rPr>
        <w:t>.</w:t>
      </w:r>
    </w:p>
    <w:p w14:paraId="39DCC2D3" w14:textId="77777777" w:rsidR="00466C9F" w:rsidRPr="0019321E" w:rsidRDefault="00466C9F" w:rsidP="0019321E">
      <w:pPr>
        <w:spacing w:after="0"/>
        <w:ind w:left="630"/>
        <w:jc w:val="both"/>
      </w:pPr>
    </w:p>
    <w:p w14:paraId="6CFCF18B" w14:textId="77777777" w:rsidR="00466C9F" w:rsidRPr="00A00DF3" w:rsidRDefault="00466C9F" w:rsidP="00A72D10">
      <w:pPr>
        <w:pStyle w:val="StyleStyleStyleBookmanOldStyle11ptLeft05Right055"/>
        <w:spacing w:after="0"/>
        <w:ind w:left="1080"/>
        <w:contextualSpacing/>
        <w:jc w:val="both"/>
        <w:rPr>
          <w:rFonts w:cs="Calibri"/>
        </w:rPr>
      </w:pPr>
    </w:p>
    <w:p w14:paraId="3FB13674" w14:textId="77777777" w:rsidR="00337CC3" w:rsidRPr="006C7FE0" w:rsidRDefault="00337CC3" w:rsidP="00534270">
      <w:pPr>
        <w:pStyle w:val="Heading1"/>
        <w:ind w:left="360" w:hanging="360"/>
      </w:pPr>
      <w:bookmarkStart w:id="69" w:name="_Toc348087839"/>
      <w:bookmarkStart w:id="70" w:name="_Toc440441018"/>
      <w:r w:rsidRPr="006C7FE0">
        <w:lastRenderedPageBreak/>
        <w:t>EVALUATION AND CONTRACT AWARD</w:t>
      </w:r>
      <w:bookmarkEnd w:id="69"/>
      <w:bookmarkEnd w:id="70"/>
    </w:p>
    <w:p w14:paraId="0C82DE2E" w14:textId="77777777" w:rsidR="00337CC3" w:rsidRPr="001C3915" w:rsidRDefault="00337CC3" w:rsidP="0019321E">
      <w:pPr>
        <w:spacing w:after="0"/>
        <w:ind w:left="630"/>
        <w:jc w:val="both"/>
      </w:pPr>
    </w:p>
    <w:p w14:paraId="13923C9E" w14:textId="77777777" w:rsidR="00337CC3" w:rsidRPr="00A00DF3" w:rsidRDefault="00337CC3" w:rsidP="001069B3">
      <w:pPr>
        <w:pStyle w:val="Heading2"/>
      </w:pPr>
      <w:bookmarkStart w:id="71" w:name="_Toc348087840"/>
      <w:bookmarkStart w:id="72" w:name="_Toc440441019"/>
      <w:r w:rsidRPr="00A00DF3">
        <w:t>Preliminary Evaluation</w:t>
      </w:r>
      <w:bookmarkEnd w:id="71"/>
      <w:bookmarkEnd w:id="72"/>
    </w:p>
    <w:p w14:paraId="6C2C2BD3" w14:textId="77777777" w:rsidR="00337CC3" w:rsidRDefault="00337CC3" w:rsidP="000D5BEE">
      <w:pPr>
        <w:pStyle w:val="StyleStyleStyleBookmanOldStyle11ptLeft05Right055"/>
        <w:spacing w:after="0"/>
        <w:ind w:left="1080"/>
        <w:contextualSpacing/>
        <w:jc w:val="both"/>
        <w:rPr>
          <w:rFonts w:cs="Calibri"/>
        </w:rPr>
      </w:pPr>
      <w:r>
        <w:rPr>
          <w:rFonts w:cs="Calibri"/>
        </w:rPr>
        <w:t>All Proposals shall be evaluated against the same standards.  The P</w:t>
      </w:r>
      <w:r w:rsidRPr="00A00DF3">
        <w:rPr>
          <w:rFonts w:cs="Calibri"/>
        </w:rPr>
        <w:t xml:space="preserve">roposals will first be reviewed to determine if they contain the required forms, </w:t>
      </w:r>
      <w:r w:rsidR="004507F3">
        <w:rPr>
          <w:rFonts w:cs="Calibri"/>
        </w:rPr>
        <w:t>follow</w:t>
      </w:r>
      <w:r w:rsidRPr="00A00DF3">
        <w:rPr>
          <w:rFonts w:cs="Calibri"/>
        </w:rPr>
        <w:t xml:space="preserve"> the submittal instructions and meet all mandatory requirements.  Failure to meet mandatory requirements will result in </w:t>
      </w:r>
      <w:r w:rsidRPr="007C4F82">
        <w:rPr>
          <w:rFonts w:cs="Calibri"/>
        </w:rPr>
        <w:t>proposal rejection</w:t>
      </w:r>
      <w:r>
        <w:rPr>
          <w:rFonts w:cs="Calibri"/>
        </w:rPr>
        <w:t xml:space="preserve"> as non-responsive</w:t>
      </w:r>
      <w:r w:rsidRPr="007C4F82">
        <w:rPr>
          <w:rFonts w:cs="Calibri"/>
        </w:rPr>
        <w:t xml:space="preserve">.  </w:t>
      </w:r>
      <w:r w:rsidRPr="00E717CA">
        <w:rPr>
          <w:rFonts w:cs="Calibri"/>
        </w:rPr>
        <w:t>In the event that NO Proposer meets specified requirement(s), the Owner reserves the right to continue the evaluation of the proposals and to select the proposal most closely meeting the requirements specified in this RFP, or not select any proposals.</w:t>
      </w:r>
    </w:p>
    <w:p w14:paraId="759A20DB" w14:textId="77777777" w:rsidR="00337CC3" w:rsidRPr="0019321E" w:rsidRDefault="00337CC3" w:rsidP="0019321E">
      <w:pPr>
        <w:spacing w:after="0"/>
        <w:ind w:left="630"/>
        <w:jc w:val="both"/>
      </w:pPr>
    </w:p>
    <w:p w14:paraId="34EB5E48" w14:textId="77777777" w:rsidR="00337CC3" w:rsidRPr="00A00DF3" w:rsidRDefault="00337CC3" w:rsidP="001069B3">
      <w:pPr>
        <w:pStyle w:val="Heading2"/>
      </w:pPr>
      <w:bookmarkStart w:id="73" w:name="_Toc68674941"/>
      <w:bookmarkStart w:id="74" w:name="_Toc68933124"/>
      <w:bookmarkStart w:id="75" w:name="_Toc97536278"/>
      <w:bookmarkStart w:id="76" w:name="_Toc348087843"/>
      <w:bookmarkStart w:id="77" w:name="_Toc440441020"/>
      <w:r w:rsidRPr="00A00DF3">
        <w:t>Proposer Presentation</w:t>
      </w:r>
      <w:bookmarkEnd w:id="73"/>
      <w:bookmarkEnd w:id="74"/>
      <w:bookmarkEnd w:id="75"/>
      <w:bookmarkEnd w:id="76"/>
      <w:r w:rsidRPr="00A00DF3">
        <w:t>s</w:t>
      </w:r>
      <w:bookmarkEnd w:id="77"/>
    </w:p>
    <w:p w14:paraId="448CB936" w14:textId="77777777" w:rsidR="00337CC3" w:rsidRPr="00A00DF3" w:rsidRDefault="00337CC3" w:rsidP="000D5BEE">
      <w:pPr>
        <w:pStyle w:val="StyleStyleStyleBookmanOldStyle11ptLeft05Right055"/>
        <w:spacing w:after="0"/>
        <w:ind w:left="1080"/>
        <w:contextualSpacing/>
        <w:jc w:val="both"/>
        <w:rPr>
          <w:rFonts w:cs="Calibri"/>
        </w:rPr>
      </w:pPr>
      <w:r w:rsidRPr="00F118A1">
        <w:rPr>
          <w:rFonts w:cs="Calibri"/>
        </w:rPr>
        <w:t xml:space="preserve">Based on evaluation of the written proposals by the Evaluation Team on the stated criteria, </w:t>
      </w:r>
      <w:r>
        <w:rPr>
          <w:rFonts w:cs="Calibri"/>
        </w:rPr>
        <w:t xml:space="preserve">an estimate of </w:t>
      </w:r>
      <w:r w:rsidRPr="00F118A1">
        <w:rPr>
          <w:rFonts w:cs="Calibri"/>
        </w:rPr>
        <w:t xml:space="preserve">two to four top scoring proposals may be short-listed.  </w:t>
      </w:r>
      <w:r>
        <w:rPr>
          <w:rFonts w:cs="Calibri"/>
        </w:rPr>
        <w:t>Short-listed P</w:t>
      </w:r>
      <w:r w:rsidRPr="00A00DF3">
        <w:rPr>
          <w:rFonts w:cs="Calibri"/>
        </w:rPr>
        <w:t>roposers may be required to participate in interviews and/or site visit</w:t>
      </w:r>
      <w:r>
        <w:rPr>
          <w:rFonts w:cs="Calibri"/>
        </w:rPr>
        <w:t>s to support and clarify their P</w:t>
      </w:r>
      <w:r w:rsidRPr="00A00DF3">
        <w:rPr>
          <w:rFonts w:cs="Calibri"/>
        </w:rPr>
        <w:t>roposals if requested by the Evaluation Team.  The Evaluation Team will make every reasonable attempt to schedule each presentation at a time</w:t>
      </w:r>
      <w:r>
        <w:rPr>
          <w:rFonts w:cs="Calibri"/>
        </w:rPr>
        <w:t xml:space="preserve"> and location agreeable to the Proposer.  Failure of a P</w:t>
      </w:r>
      <w:r w:rsidRPr="00A00DF3">
        <w:rPr>
          <w:rFonts w:cs="Calibri"/>
        </w:rPr>
        <w:t xml:space="preserve">roposer to interview or permit a site visit on the date scheduled </w:t>
      </w:r>
      <w:r>
        <w:rPr>
          <w:rFonts w:cs="Calibri"/>
        </w:rPr>
        <w:t>may result in rejection of the Proposer’s P</w:t>
      </w:r>
      <w:r w:rsidRPr="00A00DF3">
        <w:rPr>
          <w:rFonts w:cs="Calibri"/>
        </w:rPr>
        <w:t>roposal.</w:t>
      </w:r>
    </w:p>
    <w:p w14:paraId="65AA2A47" w14:textId="77777777" w:rsidR="00337CC3" w:rsidRPr="0019321E" w:rsidRDefault="00337CC3" w:rsidP="0019321E">
      <w:pPr>
        <w:spacing w:after="0"/>
        <w:ind w:left="630"/>
        <w:jc w:val="both"/>
      </w:pPr>
    </w:p>
    <w:p w14:paraId="4C24C194" w14:textId="77777777" w:rsidR="00337CC3" w:rsidRPr="00A00DF3" w:rsidRDefault="00337CC3" w:rsidP="001069B3">
      <w:pPr>
        <w:pStyle w:val="Heading2"/>
      </w:pPr>
      <w:bookmarkStart w:id="78" w:name="_Toc348087842"/>
      <w:bookmarkStart w:id="79" w:name="_Toc440441021"/>
      <w:r w:rsidRPr="00A00DF3">
        <w:t>Evaluation Criteria</w:t>
      </w:r>
      <w:bookmarkEnd w:id="78"/>
      <w:bookmarkEnd w:id="79"/>
    </w:p>
    <w:p w14:paraId="39233829" w14:textId="77777777" w:rsidR="00337CC3" w:rsidRPr="000D5BEE" w:rsidRDefault="00337CC3" w:rsidP="000D5BEE">
      <w:pPr>
        <w:pStyle w:val="StyleStyleStyleBookmanOldStyle11ptLeft05Right055"/>
        <w:spacing w:after="0"/>
        <w:ind w:left="1080"/>
        <w:contextualSpacing/>
        <w:jc w:val="both"/>
        <w:rPr>
          <w:rFonts w:cs="Calibri"/>
        </w:rPr>
      </w:pPr>
      <w:r w:rsidRPr="000D5BEE">
        <w:rPr>
          <w:rFonts w:cs="Calibri"/>
        </w:rPr>
        <w:t>The proposals will be scored using the following criteria:</w:t>
      </w:r>
    </w:p>
    <w:p w14:paraId="172E5E3B" w14:textId="77777777" w:rsidR="00337CC3" w:rsidRPr="000D5BEE" w:rsidRDefault="00337CC3" w:rsidP="000D5BEE">
      <w:pPr>
        <w:pStyle w:val="StyleStyleStyleBookmanOldStyle11ptLeft05Right055"/>
        <w:spacing w:after="0"/>
        <w:ind w:left="1080"/>
        <w:contextualSpacing/>
        <w:jc w:val="both"/>
        <w:rPr>
          <w:rFonts w:cs="Calibri"/>
        </w:rPr>
      </w:pPr>
    </w:p>
    <w:tbl>
      <w:tblPr>
        <w:tblW w:w="0" w:type="auto"/>
        <w:tblInd w:w="2166"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810"/>
        <w:gridCol w:w="3330"/>
        <w:gridCol w:w="1492"/>
      </w:tblGrid>
      <w:tr w:rsidR="00A006FB" w:rsidRPr="00353B70" w14:paraId="59A0DB23" w14:textId="77777777" w:rsidTr="00353B70">
        <w:tc>
          <w:tcPr>
            <w:tcW w:w="810" w:type="dxa"/>
            <w:tcBorders>
              <w:top w:val="single" w:sz="4" w:space="0" w:color="auto"/>
              <w:left w:val="single" w:sz="4" w:space="0" w:color="auto"/>
              <w:bottom w:val="single" w:sz="24" w:space="0" w:color="F79646"/>
              <w:right w:val="nil"/>
            </w:tcBorders>
            <w:shd w:val="clear" w:color="auto" w:fill="FFFFFF"/>
          </w:tcPr>
          <w:p w14:paraId="68E1AF09" w14:textId="77777777" w:rsidR="001C3915" w:rsidRPr="00353B70" w:rsidRDefault="001C3915" w:rsidP="00353B70">
            <w:pPr>
              <w:spacing w:after="0"/>
              <w:ind w:left="158"/>
              <w:jc w:val="center"/>
              <w:rPr>
                <w:b/>
                <w:bCs/>
                <w:color w:val="000000"/>
              </w:rPr>
            </w:pPr>
            <w:bookmarkStart w:id="80" w:name="_Toc390093011"/>
          </w:p>
          <w:p w14:paraId="3504CF8D" w14:textId="77777777" w:rsidR="00A006FB" w:rsidRPr="00353B70" w:rsidRDefault="00A006FB" w:rsidP="00353B70">
            <w:pPr>
              <w:spacing w:after="0"/>
              <w:ind w:left="162"/>
              <w:jc w:val="center"/>
              <w:rPr>
                <w:b/>
                <w:bCs/>
                <w:color w:val="000000"/>
              </w:rPr>
            </w:pPr>
            <w:r w:rsidRPr="00353B70">
              <w:rPr>
                <w:b/>
                <w:bCs/>
                <w:color w:val="000000"/>
              </w:rPr>
              <w:t>#</w:t>
            </w:r>
            <w:bookmarkEnd w:id="80"/>
          </w:p>
        </w:tc>
        <w:tc>
          <w:tcPr>
            <w:tcW w:w="3330" w:type="dxa"/>
            <w:tcBorders>
              <w:top w:val="single" w:sz="4" w:space="0" w:color="auto"/>
              <w:left w:val="nil"/>
              <w:bottom w:val="single" w:sz="24" w:space="0" w:color="F79646"/>
              <w:right w:val="nil"/>
            </w:tcBorders>
            <w:shd w:val="clear" w:color="auto" w:fill="FFFFFF"/>
          </w:tcPr>
          <w:p w14:paraId="149B218D" w14:textId="77777777" w:rsidR="001C3915" w:rsidRPr="00353B70" w:rsidRDefault="001C3915" w:rsidP="00353B70">
            <w:pPr>
              <w:spacing w:after="0"/>
              <w:ind w:left="720"/>
              <w:jc w:val="center"/>
              <w:rPr>
                <w:b/>
                <w:bCs/>
                <w:color w:val="000000"/>
              </w:rPr>
            </w:pPr>
            <w:bookmarkStart w:id="81" w:name="_Toc390093012"/>
          </w:p>
          <w:p w14:paraId="1E62E316" w14:textId="77777777" w:rsidR="00A006FB" w:rsidRPr="00353B70" w:rsidRDefault="00A006FB" w:rsidP="00353B70">
            <w:pPr>
              <w:spacing w:after="0"/>
              <w:ind w:left="354"/>
              <w:jc w:val="center"/>
              <w:rPr>
                <w:b/>
                <w:bCs/>
                <w:color w:val="000000"/>
              </w:rPr>
            </w:pPr>
            <w:r w:rsidRPr="00353B70">
              <w:rPr>
                <w:b/>
                <w:bCs/>
                <w:color w:val="000000"/>
              </w:rPr>
              <w:t>Description</w:t>
            </w:r>
            <w:bookmarkEnd w:id="81"/>
          </w:p>
        </w:tc>
        <w:tc>
          <w:tcPr>
            <w:tcW w:w="1492" w:type="dxa"/>
            <w:tcBorders>
              <w:top w:val="single" w:sz="4" w:space="0" w:color="auto"/>
              <w:left w:val="nil"/>
              <w:bottom w:val="single" w:sz="24" w:space="0" w:color="F79646"/>
              <w:right w:val="single" w:sz="4" w:space="0" w:color="auto"/>
            </w:tcBorders>
            <w:shd w:val="clear" w:color="auto" w:fill="FFFFFF"/>
          </w:tcPr>
          <w:p w14:paraId="52AE73B2" w14:textId="77777777" w:rsidR="001C3915" w:rsidRPr="00353B70" w:rsidRDefault="001C3915" w:rsidP="00353B70">
            <w:pPr>
              <w:spacing w:after="0"/>
              <w:jc w:val="center"/>
              <w:rPr>
                <w:b/>
                <w:bCs/>
                <w:color w:val="000000"/>
              </w:rPr>
            </w:pPr>
            <w:bookmarkStart w:id="82" w:name="_Toc390093013"/>
          </w:p>
          <w:p w14:paraId="0999500E" w14:textId="77777777" w:rsidR="00A006FB" w:rsidRPr="00353B70" w:rsidRDefault="00A006FB" w:rsidP="00353B70">
            <w:pPr>
              <w:spacing w:after="0"/>
              <w:ind w:left="354"/>
              <w:jc w:val="center"/>
              <w:rPr>
                <w:b/>
                <w:bCs/>
                <w:color w:val="000000"/>
              </w:rPr>
            </w:pPr>
            <w:r w:rsidRPr="00353B70">
              <w:rPr>
                <w:b/>
                <w:bCs/>
                <w:color w:val="000000"/>
              </w:rPr>
              <w:t>Max Points</w:t>
            </w:r>
            <w:bookmarkEnd w:id="82"/>
          </w:p>
        </w:tc>
      </w:tr>
      <w:tr w:rsidR="00A006FB" w:rsidRPr="00860E5C" w14:paraId="6176543F" w14:textId="77777777" w:rsidTr="00353B70">
        <w:tc>
          <w:tcPr>
            <w:tcW w:w="810" w:type="dxa"/>
            <w:tcBorders>
              <w:left w:val="single" w:sz="4" w:space="0" w:color="auto"/>
              <w:bottom w:val="single" w:sz="4" w:space="0" w:color="276A7C"/>
              <w:right w:val="nil"/>
            </w:tcBorders>
            <w:shd w:val="clear" w:color="auto" w:fill="276A7C"/>
          </w:tcPr>
          <w:p w14:paraId="0B03B472" w14:textId="77777777" w:rsidR="00A006FB" w:rsidRPr="00353B70" w:rsidRDefault="00A006FB" w:rsidP="00353B70">
            <w:pPr>
              <w:ind w:left="162"/>
              <w:jc w:val="center"/>
              <w:rPr>
                <w:color w:val="FFFFFF"/>
              </w:rPr>
            </w:pPr>
            <w:r w:rsidRPr="00353B70">
              <w:rPr>
                <w:color w:val="FFFFFF"/>
              </w:rPr>
              <w:t>1</w:t>
            </w:r>
          </w:p>
        </w:tc>
        <w:tc>
          <w:tcPr>
            <w:tcW w:w="3330" w:type="dxa"/>
            <w:shd w:val="clear" w:color="auto" w:fill="A5D5E2"/>
          </w:tcPr>
          <w:p w14:paraId="282E2E04" w14:textId="77777777" w:rsidR="00A006FB" w:rsidRPr="00353B70" w:rsidRDefault="00A006FB" w:rsidP="00353B70">
            <w:pPr>
              <w:ind w:left="720"/>
              <w:rPr>
                <w:color w:val="000000"/>
              </w:rPr>
            </w:pPr>
            <w:r w:rsidRPr="00353B70">
              <w:rPr>
                <w:color w:val="000000"/>
              </w:rPr>
              <w:t>General Requirements</w:t>
            </w:r>
          </w:p>
        </w:tc>
        <w:tc>
          <w:tcPr>
            <w:tcW w:w="1492" w:type="dxa"/>
            <w:tcBorders>
              <w:right w:val="single" w:sz="4" w:space="0" w:color="auto"/>
            </w:tcBorders>
            <w:shd w:val="clear" w:color="auto" w:fill="A5D5E2"/>
          </w:tcPr>
          <w:p w14:paraId="0EA81690" w14:textId="77777777" w:rsidR="00A006FB" w:rsidRPr="00353B70" w:rsidRDefault="00A006FB" w:rsidP="00353B70">
            <w:pPr>
              <w:ind w:left="720"/>
              <w:rPr>
                <w:color w:val="000000"/>
              </w:rPr>
            </w:pPr>
            <w:r w:rsidRPr="00353B70">
              <w:rPr>
                <w:color w:val="000000"/>
              </w:rPr>
              <w:t>25</w:t>
            </w:r>
          </w:p>
        </w:tc>
      </w:tr>
      <w:tr w:rsidR="0037379E" w:rsidRPr="00860E5C" w14:paraId="5579ECD4" w14:textId="77777777" w:rsidTr="00353B70">
        <w:tc>
          <w:tcPr>
            <w:tcW w:w="810" w:type="dxa"/>
            <w:tcBorders>
              <w:left w:val="single" w:sz="4" w:space="0" w:color="auto"/>
              <w:bottom w:val="single" w:sz="4" w:space="0" w:color="276A7C"/>
              <w:right w:val="nil"/>
            </w:tcBorders>
            <w:shd w:val="clear" w:color="auto" w:fill="276A7C"/>
          </w:tcPr>
          <w:p w14:paraId="138AEF19" w14:textId="77777777" w:rsidR="0037379E" w:rsidRPr="00353B70" w:rsidRDefault="0037379E" w:rsidP="0037379E">
            <w:pPr>
              <w:ind w:left="162"/>
              <w:jc w:val="center"/>
              <w:rPr>
                <w:color w:val="FFFFFF"/>
              </w:rPr>
            </w:pPr>
            <w:r w:rsidRPr="00353B70">
              <w:rPr>
                <w:color w:val="FFFFFF"/>
              </w:rPr>
              <w:t>2</w:t>
            </w:r>
          </w:p>
        </w:tc>
        <w:tc>
          <w:tcPr>
            <w:tcW w:w="3330" w:type="dxa"/>
            <w:shd w:val="clear" w:color="auto" w:fill="EDF6F9"/>
          </w:tcPr>
          <w:p w14:paraId="54034F5F" w14:textId="77777777" w:rsidR="0037379E" w:rsidRPr="00353B70" w:rsidRDefault="0037379E" w:rsidP="0037379E">
            <w:pPr>
              <w:ind w:left="720"/>
              <w:rPr>
                <w:color w:val="000000"/>
              </w:rPr>
            </w:pPr>
            <w:r w:rsidRPr="00353B70">
              <w:rPr>
                <w:color w:val="000000"/>
              </w:rPr>
              <w:t>Technical Requirements</w:t>
            </w:r>
          </w:p>
        </w:tc>
        <w:tc>
          <w:tcPr>
            <w:tcW w:w="1492" w:type="dxa"/>
            <w:tcBorders>
              <w:right w:val="single" w:sz="4" w:space="0" w:color="auto"/>
            </w:tcBorders>
            <w:shd w:val="clear" w:color="auto" w:fill="EDF6F9"/>
          </w:tcPr>
          <w:p w14:paraId="1E08DFAF" w14:textId="77777777" w:rsidR="0037379E" w:rsidRPr="00353B70" w:rsidRDefault="0037379E" w:rsidP="0037379E">
            <w:pPr>
              <w:ind w:left="720"/>
              <w:rPr>
                <w:color w:val="000000"/>
              </w:rPr>
            </w:pPr>
            <w:r>
              <w:rPr>
                <w:color w:val="000000"/>
              </w:rPr>
              <w:t>25</w:t>
            </w:r>
          </w:p>
        </w:tc>
      </w:tr>
      <w:tr w:rsidR="0037379E" w:rsidRPr="00860E5C" w14:paraId="1B925772" w14:textId="77777777" w:rsidTr="00353B70">
        <w:tc>
          <w:tcPr>
            <w:tcW w:w="810" w:type="dxa"/>
            <w:tcBorders>
              <w:left w:val="single" w:sz="4" w:space="0" w:color="auto"/>
              <w:bottom w:val="single" w:sz="4" w:space="0" w:color="276A7C"/>
              <w:right w:val="nil"/>
            </w:tcBorders>
            <w:shd w:val="clear" w:color="auto" w:fill="276A7C"/>
          </w:tcPr>
          <w:p w14:paraId="417F59F5" w14:textId="77777777" w:rsidR="0037379E" w:rsidRPr="00353B70" w:rsidRDefault="0037379E" w:rsidP="00353B70">
            <w:pPr>
              <w:ind w:left="162"/>
              <w:jc w:val="center"/>
              <w:rPr>
                <w:color w:val="FFFFFF"/>
              </w:rPr>
            </w:pPr>
          </w:p>
        </w:tc>
        <w:tc>
          <w:tcPr>
            <w:tcW w:w="3330" w:type="dxa"/>
            <w:shd w:val="clear" w:color="auto" w:fill="A5D5E2"/>
          </w:tcPr>
          <w:p w14:paraId="4DAAD6C8" w14:textId="77777777" w:rsidR="0037379E" w:rsidRPr="00353B70" w:rsidRDefault="0037379E" w:rsidP="00353B70">
            <w:pPr>
              <w:ind w:left="720"/>
              <w:rPr>
                <w:color w:val="000000"/>
              </w:rPr>
            </w:pPr>
            <w:r>
              <w:rPr>
                <w:color w:val="000000"/>
              </w:rPr>
              <w:t>References, qualifications and experience</w:t>
            </w:r>
          </w:p>
        </w:tc>
        <w:tc>
          <w:tcPr>
            <w:tcW w:w="1492" w:type="dxa"/>
            <w:tcBorders>
              <w:right w:val="single" w:sz="4" w:space="0" w:color="auto"/>
            </w:tcBorders>
            <w:shd w:val="clear" w:color="auto" w:fill="A5D5E2"/>
          </w:tcPr>
          <w:p w14:paraId="2DFE9B23" w14:textId="77777777" w:rsidR="0037379E" w:rsidRPr="00353B70" w:rsidRDefault="0037379E" w:rsidP="00353B70">
            <w:pPr>
              <w:ind w:left="720"/>
              <w:rPr>
                <w:color w:val="000000"/>
              </w:rPr>
            </w:pPr>
            <w:r>
              <w:rPr>
                <w:color w:val="000000"/>
              </w:rPr>
              <w:t>25</w:t>
            </w:r>
          </w:p>
        </w:tc>
      </w:tr>
      <w:tr w:rsidR="00A006FB" w:rsidRPr="00860E5C" w14:paraId="02301B5F" w14:textId="77777777" w:rsidTr="00353B70">
        <w:tc>
          <w:tcPr>
            <w:tcW w:w="810" w:type="dxa"/>
            <w:tcBorders>
              <w:left w:val="single" w:sz="4" w:space="0" w:color="auto"/>
              <w:bottom w:val="single" w:sz="4" w:space="0" w:color="276A7C"/>
              <w:right w:val="nil"/>
            </w:tcBorders>
            <w:shd w:val="clear" w:color="auto" w:fill="276A7C"/>
          </w:tcPr>
          <w:p w14:paraId="58318010" w14:textId="77777777" w:rsidR="00A006FB" w:rsidRPr="00353B70" w:rsidRDefault="00A006FB" w:rsidP="00353B70">
            <w:pPr>
              <w:ind w:left="162"/>
              <w:jc w:val="center"/>
              <w:rPr>
                <w:color w:val="FFFFFF"/>
              </w:rPr>
            </w:pPr>
            <w:r w:rsidRPr="00353B70">
              <w:rPr>
                <w:color w:val="FFFFFF"/>
              </w:rPr>
              <w:t>3</w:t>
            </w:r>
          </w:p>
        </w:tc>
        <w:tc>
          <w:tcPr>
            <w:tcW w:w="3330" w:type="dxa"/>
            <w:shd w:val="clear" w:color="auto" w:fill="A5D5E2"/>
          </w:tcPr>
          <w:p w14:paraId="7E0AC2DF" w14:textId="77777777" w:rsidR="00A006FB" w:rsidRPr="00353B70" w:rsidRDefault="00A006FB" w:rsidP="00353B70">
            <w:pPr>
              <w:ind w:left="720"/>
              <w:rPr>
                <w:color w:val="000000"/>
              </w:rPr>
            </w:pPr>
            <w:r w:rsidRPr="00353B70">
              <w:rPr>
                <w:color w:val="000000"/>
              </w:rPr>
              <w:t>Cost</w:t>
            </w:r>
          </w:p>
        </w:tc>
        <w:tc>
          <w:tcPr>
            <w:tcW w:w="1492" w:type="dxa"/>
            <w:tcBorders>
              <w:right w:val="single" w:sz="4" w:space="0" w:color="auto"/>
            </w:tcBorders>
            <w:shd w:val="clear" w:color="auto" w:fill="A5D5E2"/>
          </w:tcPr>
          <w:p w14:paraId="7DE2D5C6" w14:textId="77777777" w:rsidR="00A006FB" w:rsidRPr="00353B70" w:rsidRDefault="00A006FB" w:rsidP="00353B70">
            <w:pPr>
              <w:ind w:left="720"/>
              <w:rPr>
                <w:color w:val="000000"/>
              </w:rPr>
            </w:pPr>
            <w:r w:rsidRPr="00353B70">
              <w:rPr>
                <w:color w:val="000000"/>
              </w:rPr>
              <w:t>25</w:t>
            </w:r>
          </w:p>
        </w:tc>
      </w:tr>
      <w:tr w:rsidR="00A006FB" w:rsidRPr="00860E5C" w14:paraId="1635FA0E" w14:textId="77777777" w:rsidTr="00353B70">
        <w:tc>
          <w:tcPr>
            <w:tcW w:w="810" w:type="dxa"/>
            <w:tcBorders>
              <w:left w:val="single" w:sz="4" w:space="0" w:color="auto"/>
              <w:bottom w:val="single" w:sz="4" w:space="0" w:color="auto"/>
              <w:right w:val="nil"/>
            </w:tcBorders>
            <w:shd w:val="clear" w:color="auto" w:fill="276A7C"/>
          </w:tcPr>
          <w:p w14:paraId="0A96CA88" w14:textId="77777777" w:rsidR="00A006FB" w:rsidRPr="00353B70" w:rsidRDefault="00A006FB" w:rsidP="00353B70">
            <w:pPr>
              <w:ind w:left="162"/>
              <w:jc w:val="center"/>
              <w:rPr>
                <w:color w:val="FFFFFF"/>
              </w:rPr>
            </w:pPr>
          </w:p>
        </w:tc>
        <w:tc>
          <w:tcPr>
            <w:tcW w:w="3330" w:type="dxa"/>
            <w:tcBorders>
              <w:bottom w:val="single" w:sz="4" w:space="0" w:color="auto"/>
            </w:tcBorders>
            <w:shd w:val="clear" w:color="auto" w:fill="EDF6F9"/>
          </w:tcPr>
          <w:p w14:paraId="55E46DAB" w14:textId="77777777" w:rsidR="00A006FB" w:rsidRPr="00353B70" w:rsidRDefault="00A006FB" w:rsidP="00353B70">
            <w:pPr>
              <w:ind w:left="720"/>
              <w:rPr>
                <w:b/>
                <w:color w:val="000000"/>
              </w:rPr>
            </w:pPr>
            <w:r w:rsidRPr="00353B70">
              <w:rPr>
                <w:b/>
                <w:color w:val="000000"/>
              </w:rPr>
              <w:t>TOTAL POSSIBLE POINTS</w:t>
            </w:r>
          </w:p>
        </w:tc>
        <w:tc>
          <w:tcPr>
            <w:tcW w:w="1492" w:type="dxa"/>
            <w:tcBorders>
              <w:bottom w:val="single" w:sz="4" w:space="0" w:color="auto"/>
              <w:right w:val="single" w:sz="4" w:space="0" w:color="auto"/>
            </w:tcBorders>
            <w:shd w:val="clear" w:color="auto" w:fill="EDF6F9"/>
          </w:tcPr>
          <w:p w14:paraId="375014AD" w14:textId="77777777" w:rsidR="00A006FB" w:rsidRPr="00353B70" w:rsidRDefault="00A006FB" w:rsidP="00353B70">
            <w:pPr>
              <w:ind w:left="720"/>
              <w:rPr>
                <w:b/>
                <w:color w:val="000000"/>
              </w:rPr>
            </w:pPr>
            <w:r w:rsidRPr="00353B70">
              <w:rPr>
                <w:b/>
                <w:color w:val="000000"/>
              </w:rPr>
              <w:t>100</w:t>
            </w:r>
          </w:p>
        </w:tc>
      </w:tr>
    </w:tbl>
    <w:p w14:paraId="2FC6B052" w14:textId="77777777" w:rsidR="00A006FB" w:rsidRPr="0019321E" w:rsidRDefault="00A006FB" w:rsidP="0019321E">
      <w:pPr>
        <w:spacing w:after="0"/>
        <w:ind w:left="630"/>
        <w:jc w:val="both"/>
      </w:pPr>
    </w:p>
    <w:p w14:paraId="74670D55" w14:textId="77777777" w:rsidR="00337CC3" w:rsidRPr="000D5BEE" w:rsidRDefault="00337CC3" w:rsidP="000D5BEE">
      <w:pPr>
        <w:pStyle w:val="StyleStyleStyleBookmanOldStyle11ptLeft05Right055"/>
        <w:spacing w:after="0"/>
        <w:ind w:left="1080"/>
        <w:contextualSpacing/>
        <w:jc w:val="both"/>
        <w:rPr>
          <w:rFonts w:cs="Calibri"/>
        </w:rPr>
      </w:pPr>
      <w:r w:rsidRPr="000D5BEE">
        <w:rPr>
          <w:rFonts w:cs="Calibri"/>
        </w:rPr>
        <w:t>The cost proposal section shall receive a weighted score, based upon the ratio of the lowest proposal to the highest proposal.  The lowest cost Proposal will receive the maximum number of points available for the cost category and other proposals will be scored accordingly.</w:t>
      </w:r>
    </w:p>
    <w:p w14:paraId="30776406" w14:textId="77777777" w:rsidR="00337CC3" w:rsidRPr="0019321E" w:rsidRDefault="00337CC3" w:rsidP="0019321E">
      <w:pPr>
        <w:spacing w:after="0"/>
        <w:ind w:left="630"/>
        <w:jc w:val="both"/>
      </w:pPr>
    </w:p>
    <w:p w14:paraId="6F45149E" w14:textId="77777777" w:rsidR="00337CC3" w:rsidRPr="000D5BEE" w:rsidRDefault="00337CC3" w:rsidP="000D5BEE">
      <w:pPr>
        <w:pStyle w:val="StyleStyleStyleBookmanOldStyle11ptLeft05Right055"/>
        <w:spacing w:after="0"/>
        <w:ind w:left="1080"/>
        <w:contextualSpacing/>
        <w:jc w:val="both"/>
        <w:rPr>
          <w:rFonts w:cs="Calibri"/>
        </w:rPr>
      </w:pPr>
      <w:r w:rsidRPr="000D5BEE">
        <w:rPr>
          <w:rFonts w:cs="Calibri"/>
        </w:rPr>
        <w:t>Results of reference checks will be used to clarify and substantiate information in the written proposals.  The reference results shall then be considered when scoring the responses to the general and technical requirements in the RFP.</w:t>
      </w:r>
    </w:p>
    <w:p w14:paraId="4834D474" w14:textId="77777777" w:rsidR="00337CC3" w:rsidRPr="0019321E" w:rsidRDefault="00337CC3" w:rsidP="0019321E">
      <w:pPr>
        <w:spacing w:after="0"/>
        <w:ind w:left="630"/>
        <w:jc w:val="both"/>
      </w:pPr>
    </w:p>
    <w:p w14:paraId="20FFB044" w14:textId="77777777" w:rsidR="00340B26" w:rsidRDefault="00337CC3" w:rsidP="00340B26">
      <w:pPr>
        <w:pStyle w:val="StyleStyleStyleBookmanOldStyle11ptLeft05Right055"/>
        <w:spacing w:after="0"/>
        <w:ind w:left="1080"/>
        <w:contextualSpacing/>
        <w:jc w:val="both"/>
        <w:rPr>
          <w:rFonts w:cs="Calibri"/>
        </w:rPr>
      </w:pPr>
      <w:r w:rsidRPr="000D5BEE">
        <w:rPr>
          <w:rFonts w:cs="Calibri"/>
        </w:rPr>
        <w:t>The points stated above are the maximum amount awarded for each category.  The evaluation process is designed to recommend award of this procurement to the proposal that best meets the needs of the Owner, not necessarily the lowest cost Proposal.</w:t>
      </w:r>
    </w:p>
    <w:p w14:paraId="5A4EC7F2" w14:textId="77777777" w:rsidR="00340B26" w:rsidRPr="0019321E" w:rsidRDefault="00340B26" w:rsidP="0019321E">
      <w:pPr>
        <w:spacing w:after="0"/>
        <w:ind w:left="630"/>
        <w:jc w:val="both"/>
      </w:pPr>
    </w:p>
    <w:p w14:paraId="37A55FD7" w14:textId="0C19F168" w:rsidR="00DB18A3" w:rsidRDefault="00DB18A3" w:rsidP="00340B26">
      <w:pPr>
        <w:pStyle w:val="StyleStyleStyleBookmanOldStyle11ptLeft05Right055"/>
        <w:spacing w:after="0"/>
        <w:ind w:left="1080"/>
        <w:contextualSpacing/>
        <w:jc w:val="both"/>
      </w:pPr>
      <w:r w:rsidRPr="007F1D36">
        <w:lastRenderedPageBreak/>
        <w:t xml:space="preserve">In determination of award, discounts for early payment will only be considered when all other conditions are equal and when payment terms allow at least fifteen (15) days, providing the discount terms are deemed favorable.  All payment terms must allow the option of net thirty (30) days. </w:t>
      </w:r>
    </w:p>
    <w:p w14:paraId="7320BBC9" w14:textId="77777777" w:rsidR="00324635" w:rsidRDefault="00324635" w:rsidP="00324635">
      <w:pPr>
        <w:spacing w:after="0"/>
        <w:ind w:left="630"/>
        <w:jc w:val="both"/>
      </w:pPr>
    </w:p>
    <w:p w14:paraId="3549C572" w14:textId="77777777" w:rsidR="00324635" w:rsidRPr="0029563E" w:rsidRDefault="00324635" w:rsidP="001069B3">
      <w:pPr>
        <w:pStyle w:val="Heading2"/>
        <w:rPr>
          <w:rStyle w:val="Strong"/>
          <w:b/>
        </w:rPr>
      </w:pPr>
      <w:bookmarkStart w:id="83" w:name="_Toc436837938"/>
      <w:r w:rsidRPr="0029563E">
        <w:rPr>
          <w:rStyle w:val="Strong"/>
          <w:b/>
        </w:rPr>
        <w:t>Prompt Payment:</w:t>
      </w:r>
      <w:bookmarkEnd w:id="83"/>
    </w:p>
    <w:p w14:paraId="6A28862C" w14:textId="77777777" w:rsidR="00324635" w:rsidRPr="00324635" w:rsidRDefault="00324635" w:rsidP="00324635">
      <w:pPr>
        <w:spacing w:after="0"/>
        <w:ind w:left="1080"/>
        <w:jc w:val="both"/>
        <w:rPr>
          <w:szCs w:val="22"/>
        </w:rPr>
      </w:pPr>
      <w:r w:rsidRPr="00324635">
        <w:rPr>
          <w:szCs w:val="22"/>
        </w:rPr>
        <w:t>Bidders are encouraged to offer a discount for prompt payment of invoice.  Please indicate your discount proposal on page 2 of this document.  If awarded by the County, period of entitlement begins only after:</w:t>
      </w:r>
    </w:p>
    <w:p w14:paraId="2FB02512" w14:textId="77777777" w:rsidR="00324635" w:rsidRPr="00324635" w:rsidRDefault="00324635" w:rsidP="00324635">
      <w:pPr>
        <w:pStyle w:val="Heading6"/>
        <w:spacing w:before="0"/>
        <w:ind w:left="2074" w:hanging="274"/>
        <w:rPr>
          <w:rFonts w:ascii="Calibri" w:hAnsi="Calibri" w:cs="Calibri"/>
          <w:b w:val="0"/>
          <w:iCs/>
        </w:rPr>
      </w:pPr>
      <w:r w:rsidRPr="00324635">
        <w:rPr>
          <w:rFonts w:ascii="Calibri" w:hAnsi="Calibri" w:cs="Calibri"/>
          <w:b w:val="0"/>
          <w:iCs/>
        </w:rPr>
        <w:t>Receipt of a properly completed invoice</w:t>
      </w:r>
    </w:p>
    <w:p w14:paraId="138AEA46" w14:textId="77777777" w:rsidR="00324635" w:rsidRPr="00324635" w:rsidRDefault="00324635" w:rsidP="00324635">
      <w:pPr>
        <w:pStyle w:val="Heading6"/>
        <w:spacing w:before="0"/>
        <w:ind w:left="2074" w:hanging="274"/>
        <w:rPr>
          <w:rFonts w:ascii="Calibri" w:hAnsi="Calibri" w:cs="Calibri"/>
          <w:b w:val="0"/>
          <w:iCs/>
        </w:rPr>
      </w:pPr>
      <w:r w:rsidRPr="00324635">
        <w:rPr>
          <w:rFonts w:ascii="Calibri" w:hAnsi="Calibri" w:cs="Calibri"/>
          <w:b w:val="0"/>
          <w:iCs/>
        </w:rPr>
        <w:t>Receipt of all supplies, equipment or services ordered</w:t>
      </w:r>
    </w:p>
    <w:p w14:paraId="534A44E3" w14:textId="77777777" w:rsidR="00324635" w:rsidRPr="00324635" w:rsidRDefault="00324635" w:rsidP="00324635">
      <w:pPr>
        <w:pStyle w:val="Heading6"/>
        <w:spacing w:before="0"/>
        <w:ind w:left="2074" w:hanging="274"/>
        <w:rPr>
          <w:rFonts w:ascii="Calibri" w:hAnsi="Calibri" w:cs="Calibri"/>
          <w:b w:val="0"/>
          <w:iCs/>
        </w:rPr>
      </w:pPr>
      <w:r w:rsidRPr="00324635">
        <w:rPr>
          <w:rFonts w:ascii="Calibri" w:hAnsi="Calibri" w:cs="Calibri"/>
          <w:b w:val="0"/>
          <w:iCs/>
        </w:rPr>
        <w:t>Satisfactory completion of all contractual requirements</w:t>
      </w:r>
    </w:p>
    <w:p w14:paraId="4D8ADD18" w14:textId="77777777" w:rsidR="00711AE5" w:rsidRPr="0019321E" w:rsidRDefault="00711AE5" w:rsidP="0019321E">
      <w:pPr>
        <w:spacing w:after="0"/>
        <w:ind w:left="630"/>
        <w:jc w:val="both"/>
      </w:pPr>
    </w:p>
    <w:p w14:paraId="73785AEC" w14:textId="77777777" w:rsidR="00711AE5" w:rsidRPr="0029563E" w:rsidRDefault="00711AE5" w:rsidP="001069B3">
      <w:pPr>
        <w:pStyle w:val="Heading2"/>
        <w:rPr>
          <w:rStyle w:val="Strong"/>
          <w:b/>
        </w:rPr>
      </w:pPr>
      <w:bookmarkStart w:id="84" w:name="_Toc436837943"/>
      <w:bookmarkStart w:id="85" w:name="_Toc440441022"/>
      <w:r w:rsidRPr="0029563E">
        <w:rPr>
          <w:rStyle w:val="Strong"/>
          <w:b/>
        </w:rPr>
        <w:t>Tax Revenues:</w:t>
      </w:r>
      <w:bookmarkEnd w:id="84"/>
      <w:bookmarkEnd w:id="85"/>
    </w:p>
    <w:p w14:paraId="6B44F2B6" w14:textId="77777777" w:rsidR="00711AE5" w:rsidRPr="00A72D10" w:rsidRDefault="00711AE5" w:rsidP="00711AE5">
      <w:pPr>
        <w:pStyle w:val="ListParagraph"/>
        <w:spacing w:after="0"/>
        <w:ind w:left="1080"/>
        <w:jc w:val="both"/>
        <w:rPr>
          <w:szCs w:val="22"/>
        </w:rPr>
      </w:pPr>
      <w:r w:rsidRPr="00A72D10">
        <w:rPr>
          <w:szCs w:val="22"/>
        </w:rPr>
        <w:t>RCW 39.34.040 allows the County</w:t>
      </w:r>
      <w:r>
        <w:rPr>
          <w:szCs w:val="22"/>
        </w:rPr>
        <w:t xml:space="preserve"> </w:t>
      </w:r>
      <w:r w:rsidRPr="00A72D10">
        <w:rPr>
          <w:szCs w:val="22"/>
        </w:rPr>
        <w:t>to consider the tax revenue that is generated by a purchase of supplies, materials, and equipment, including those from a local sales tax or from a gross receipts business and occupation tax, it determining which bid in the lowest bid, after the tax revenue has been considered.</w:t>
      </w:r>
    </w:p>
    <w:p w14:paraId="50B1C910" w14:textId="77777777" w:rsidR="00337CC3" w:rsidRPr="0019321E" w:rsidRDefault="00337CC3" w:rsidP="0019321E">
      <w:pPr>
        <w:spacing w:after="0"/>
        <w:ind w:left="630"/>
        <w:jc w:val="both"/>
      </w:pPr>
    </w:p>
    <w:p w14:paraId="4F7B3883" w14:textId="77777777" w:rsidR="00337CC3" w:rsidRPr="00A00DF3" w:rsidRDefault="00337CC3" w:rsidP="001069B3">
      <w:pPr>
        <w:pStyle w:val="Heading2"/>
      </w:pPr>
      <w:bookmarkStart w:id="86" w:name="_Toc348087841"/>
      <w:bookmarkStart w:id="87" w:name="_Toc440441023"/>
      <w:r w:rsidRPr="00A00DF3">
        <w:t>Proposal Scoring</w:t>
      </w:r>
      <w:bookmarkEnd w:id="86"/>
      <w:bookmarkEnd w:id="87"/>
    </w:p>
    <w:p w14:paraId="4533E14A" w14:textId="77777777" w:rsidR="00337CC3" w:rsidRPr="00A00DF3" w:rsidRDefault="00337CC3" w:rsidP="000D5BEE">
      <w:pPr>
        <w:pStyle w:val="StyleStyleStyleBookmanOldStyle11ptLeft05Right055"/>
        <w:spacing w:after="0"/>
        <w:ind w:left="1080"/>
        <w:contextualSpacing/>
        <w:jc w:val="both"/>
        <w:rPr>
          <w:rFonts w:cs="Calibri"/>
        </w:rPr>
      </w:pPr>
      <w:r>
        <w:rPr>
          <w:rFonts w:cs="Calibri"/>
        </w:rPr>
        <w:t>An estimated two to four top scoring P</w:t>
      </w:r>
      <w:r w:rsidRPr="00A00DF3">
        <w:rPr>
          <w:rFonts w:cs="Calibri"/>
        </w:rPr>
        <w:t>roposals may be short-listed based o</w:t>
      </w:r>
      <w:r>
        <w:rPr>
          <w:rFonts w:cs="Calibri"/>
        </w:rPr>
        <w:t>n an evaluation of the written P</w:t>
      </w:r>
      <w:r w:rsidRPr="00A00DF3">
        <w:rPr>
          <w:rFonts w:cs="Calibri"/>
        </w:rPr>
        <w:t>roposal by the Evaluation Team on the stated criteria.  A proposer may not contact any member of an Evaluation Team except at the Evaluation Team’s direction.</w:t>
      </w:r>
    </w:p>
    <w:p w14:paraId="7256BCB4" w14:textId="77777777" w:rsidR="00337CC3" w:rsidRPr="0019321E" w:rsidRDefault="00337CC3" w:rsidP="0019321E">
      <w:pPr>
        <w:spacing w:after="0"/>
        <w:ind w:left="630"/>
        <w:jc w:val="both"/>
      </w:pPr>
    </w:p>
    <w:p w14:paraId="04924A05" w14:textId="77777777" w:rsidR="00337CC3" w:rsidRPr="00A00DF3" w:rsidRDefault="00337CC3" w:rsidP="000D5BEE">
      <w:pPr>
        <w:pStyle w:val="StyleStyleStyleBookmanOldStyle11ptLeft05Right055"/>
        <w:spacing w:after="0"/>
        <w:ind w:left="1080"/>
        <w:contextualSpacing/>
        <w:jc w:val="both"/>
        <w:rPr>
          <w:rFonts w:cs="Calibri"/>
        </w:rPr>
      </w:pPr>
      <w:r w:rsidRPr="00A00DF3">
        <w:rPr>
          <w:rFonts w:cs="Calibri"/>
        </w:rPr>
        <w:t xml:space="preserve">Should the Evaluation Team request any oral presentations or demonstrations from one </w:t>
      </w:r>
      <w:r>
        <w:rPr>
          <w:rFonts w:cs="Calibri"/>
        </w:rPr>
        <w:t xml:space="preserve">or more </w:t>
      </w:r>
      <w:r w:rsidRPr="00A00DF3">
        <w:rPr>
          <w:rFonts w:cs="Calibri"/>
        </w:rPr>
        <w:t>of t</w:t>
      </w:r>
      <w:r>
        <w:rPr>
          <w:rFonts w:cs="Calibri"/>
        </w:rPr>
        <w:t>he short-listed proposers, the E</w:t>
      </w:r>
      <w:r w:rsidRPr="00A00DF3">
        <w:rPr>
          <w:rFonts w:cs="Calibri"/>
        </w:rPr>
        <w:t>v</w:t>
      </w:r>
      <w:r>
        <w:rPr>
          <w:rFonts w:cs="Calibri"/>
        </w:rPr>
        <w:t>aluation T</w:t>
      </w:r>
      <w:r w:rsidRPr="00A00DF3">
        <w:rPr>
          <w:rFonts w:cs="Calibri"/>
        </w:rPr>
        <w:t>eam will review the initial scoring and make adjustments based on the information obtained in the ora</w:t>
      </w:r>
      <w:r>
        <w:rPr>
          <w:rFonts w:cs="Calibri"/>
        </w:rPr>
        <w:t>l presentation or demonstration and</w:t>
      </w:r>
      <w:r w:rsidRPr="00A00DF3">
        <w:rPr>
          <w:rFonts w:cs="Calibri"/>
        </w:rPr>
        <w:t xml:space="preserve"> </w:t>
      </w:r>
      <w:r>
        <w:rPr>
          <w:rFonts w:cs="Calibri"/>
        </w:rPr>
        <w:t>site visits and</w:t>
      </w:r>
      <w:r w:rsidRPr="00A00DF3">
        <w:rPr>
          <w:rFonts w:cs="Calibri"/>
        </w:rPr>
        <w:t xml:space="preserve"> to determine final scoring.  </w:t>
      </w:r>
    </w:p>
    <w:p w14:paraId="7B2E4268" w14:textId="77777777" w:rsidR="00337CC3" w:rsidRPr="0019321E" w:rsidRDefault="00337CC3" w:rsidP="0019321E">
      <w:pPr>
        <w:spacing w:after="0"/>
        <w:ind w:left="630"/>
        <w:jc w:val="both"/>
      </w:pPr>
    </w:p>
    <w:p w14:paraId="38B69082" w14:textId="77777777" w:rsidR="00337CC3" w:rsidRPr="00A00DF3" w:rsidRDefault="00337CC3" w:rsidP="001069B3">
      <w:pPr>
        <w:pStyle w:val="Heading2"/>
      </w:pPr>
      <w:bookmarkStart w:id="88" w:name="_Toc348087844"/>
      <w:bookmarkStart w:id="89" w:name="_Toc440441024"/>
      <w:r>
        <w:t>Award</w:t>
      </w:r>
      <w:r w:rsidRPr="00A00DF3">
        <w:t xml:space="preserve"> </w:t>
      </w:r>
      <w:r>
        <w:t xml:space="preserve">/ Best and </w:t>
      </w:r>
      <w:r w:rsidRPr="00A00DF3">
        <w:t>Final Offers</w:t>
      </w:r>
      <w:bookmarkEnd w:id="88"/>
      <w:bookmarkEnd w:id="89"/>
    </w:p>
    <w:p w14:paraId="4ED2A776" w14:textId="77777777" w:rsidR="00337CC3" w:rsidRPr="00A00DF3" w:rsidRDefault="00337CC3" w:rsidP="000D5BEE">
      <w:pPr>
        <w:pStyle w:val="StyleStyleStyleBookmanOldStyle11ptLeft05Right055"/>
        <w:spacing w:after="0"/>
        <w:ind w:left="1080"/>
        <w:contextualSpacing/>
        <w:jc w:val="both"/>
        <w:rPr>
          <w:rFonts w:cs="Calibri"/>
        </w:rPr>
      </w:pPr>
      <w:r w:rsidRPr="00A00DF3">
        <w:rPr>
          <w:rFonts w:cs="Calibri"/>
        </w:rPr>
        <w:t xml:space="preserve">The </w:t>
      </w:r>
      <w:r w:rsidRPr="00A006FB">
        <w:rPr>
          <w:rFonts w:cs="Calibri"/>
        </w:rPr>
        <w:t>Purchasing Manager/Buyer</w:t>
      </w:r>
      <w:r w:rsidRPr="00A00DF3">
        <w:rPr>
          <w:rFonts w:cs="Calibri"/>
        </w:rPr>
        <w:t xml:space="preserve"> will compile the final scores for all sections of each responsive proposal.  The award will be granted in one of two ways.  The Evaluation Team’s Recommendation of Award may be granted to the highest scoring responsive </w:t>
      </w:r>
      <w:r>
        <w:rPr>
          <w:rFonts w:cs="Calibri"/>
        </w:rPr>
        <w:t xml:space="preserve">Proposal </w:t>
      </w:r>
      <w:r w:rsidRPr="00A00DF3">
        <w:rPr>
          <w:rFonts w:cs="Calibri"/>
        </w:rPr>
        <w:t xml:space="preserve">and responsible Proposer.  Alternatively, </w:t>
      </w:r>
      <w:r>
        <w:rPr>
          <w:rFonts w:cs="Calibri"/>
        </w:rPr>
        <w:t xml:space="preserve">Proposers with </w:t>
      </w:r>
      <w:r w:rsidRPr="00A00DF3">
        <w:rPr>
          <w:rFonts w:cs="Calibri"/>
        </w:rPr>
        <w:t xml:space="preserve">the highest scoring proposer or proposers may be requested to submit </w:t>
      </w:r>
      <w:r>
        <w:rPr>
          <w:rFonts w:cs="Calibri"/>
        </w:rPr>
        <w:t>B</w:t>
      </w:r>
      <w:r w:rsidRPr="00A00DF3">
        <w:rPr>
          <w:rFonts w:cs="Calibri"/>
        </w:rPr>
        <w:t xml:space="preserve">est and </w:t>
      </w:r>
      <w:r>
        <w:rPr>
          <w:rFonts w:cs="Calibri"/>
        </w:rPr>
        <w:t>F</w:t>
      </w:r>
      <w:r w:rsidRPr="00A00DF3">
        <w:rPr>
          <w:rFonts w:cs="Calibri"/>
        </w:rPr>
        <w:t>inal</w:t>
      </w:r>
      <w:r>
        <w:rPr>
          <w:rFonts w:cs="Calibri"/>
        </w:rPr>
        <w:t xml:space="preserve"> O</w:t>
      </w:r>
      <w:r w:rsidRPr="00A00DF3">
        <w:rPr>
          <w:rFonts w:cs="Calibri"/>
        </w:rPr>
        <w:t xml:space="preserve">ffers.  If </w:t>
      </w:r>
      <w:r>
        <w:rPr>
          <w:rFonts w:cs="Calibri"/>
        </w:rPr>
        <w:t>B</w:t>
      </w:r>
      <w:r w:rsidRPr="00A00DF3">
        <w:rPr>
          <w:rFonts w:cs="Calibri"/>
        </w:rPr>
        <w:t xml:space="preserve">est and </w:t>
      </w:r>
      <w:r>
        <w:rPr>
          <w:rFonts w:cs="Calibri"/>
        </w:rPr>
        <w:t>F</w:t>
      </w:r>
      <w:r w:rsidRPr="00A00DF3">
        <w:rPr>
          <w:rFonts w:cs="Calibri"/>
        </w:rPr>
        <w:t>inal</w:t>
      </w:r>
      <w:r>
        <w:rPr>
          <w:rFonts w:cs="Calibri"/>
        </w:rPr>
        <w:t xml:space="preserve"> O</w:t>
      </w:r>
      <w:r w:rsidRPr="00A00DF3">
        <w:rPr>
          <w:rFonts w:cs="Calibri"/>
        </w:rPr>
        <w:t xml:space="preserve">ffers are requested by the Evaluation Team and submitted by the Proposer, they will be evaluated against the stated criteria, scored and ranked by the evaluation committee.  The </w:t>
      </w:r>
      <w:r>
        <w:rPr>
          <w:rFonts w:cs="Calibri"/>
        </w:rPr>
        <w:t>Intent to Negotiate</w:t>
      </w:r>
      <w:r w:rsidRPr="00A00DF3">
        <w:rPr>
          <w:rFonts w:cs="Calibri"/>
        </w:rPr>
        <w:t xml:space="preserve"> then will be granted to the highest scoring </w:t>
      </w:r>
      <w:r w:rsidRPr="007C4F82">
        <w:rPr>
          <w:rFonts w:cs="Calibri"/>
        </w:rPr>
        <w:t xml:space="preserve">Proposer.  However, a Proposer should not expect that the Owner will request a </w:t>
      </w:r>
      <w:r>
        <w:rPr>
          <w:rFonts w:cs="Calibri"/>
        </w:rPr>
        <w:t>Best</w:t>
      </w:r>
      <w:r w:rsidRPr="007C4F82">
        <w:rPr>
          <w:rFonts w:cs="Calibri"/>
        </w:rPr>
        <w:t xml:space="preserve"> and </w:t>
      </w:r>
      <w:r>
        <w:rPr>
          <w:rFonts w:cs="Calibri"/>
        </w:rPr>
        <w:t>Final O</w:t>
      </w:r>
      <w:r w:rsidRPr="007C4F82">
        <w:rPr>
          <w:rFonts w:cs="Calibri"/>
        </w:rPr>
        <w:t>ffer.  In case of a</w:t>
      </w:r>
      <w:r w:rsidRPr="00A00DF3">
        <w:rPr>
          <w:rFonts w:cs="Calibri"/>
        </w:rPr>
        <w:t xml:space="preserve"> tied score, recommendation of award will go to the firm who was favored by the majority of the Evaluation Team members, according to their score.  The Evaluation Te</w:t>
      </w:r>
      <w:r>
        <w:rPr>
          <w:rFonts w:cs="Calibri"/>
        </w:rPr>
        <w:t>a</w:t>
      </w:r>
      <w:r w:rsidRPr="00A00DF3">
        <w:rPr>
          <w:rFonts w:cs="Calibri"/>
        </w:rPr>
        <w:t xml:space="preserve">m shall then offer an “Intent to </w:t>
      </w:r>
      <w:r w:rsidRPr="00532DA2">
        <w:rPr>
          <w:rFonts w:cs="Calibri"/>
        </w:rPr>
        <w:t>Negotiate and/or Intent to Award” the final</w:t>
      </w:r>
      <w:r w:rsidRPr="00A00DF3">
        <w:rPr>
          <w:rFonts w:cs="Calibri"/>
        </w:rPr>
        <w:t xml:space="preserve"> contract with the successful Proposer and the decision to accept the award and approve the resulting contract shall be final. </w:t>
      </w:r>
    </w:p>
    <w:p w14:paraId="026F4AB7" w14:textId="77777777" w:rsidR="00337CC3" w:rsidRPr="0019321E" w:rsidRDefault="00337CC3" w:rsidP="0019321E">
      <w:pPr>
        <w:spacing w:after="0"/>
        <w:ind w:left="630"/>
        <w:jc w:val="both"/>
      </w:pPr>
    </w:p>
    <w:p w14:paraId="0291F0BA" w14:textId="77777777" w:rsidR="00337CC3" w:rsidRPr="00A00DF3" w:rsidRDefault="00337CC3" w:rsidP="001069B3">
      <w:pPr>
        <w:pStyle w:val="Heading2"/>
      </w:pPr>
      <w:bookmarkStart w:id="90" w:name="_Toc348087845"/>
      <w:bookmarkStart w:id="91" w:name="_Toc440441025"/>
      <w:r w:rsidRPr="00A00DF3">
        <w:t xml:space="preserve">Offer in Effect for </w:t>
      </w:r>
      <w:r>
        <w:t>N</w:t>
      </w:r>
      <w:r w:rsidRPr="00A00DF3">
        <w:t>inety (90) Days</w:t>
      </w:r>
      <w:bookmarkEnd w:id="90"/>
      <w:bookmarkEnd w:id="91"/>
    </w:p>
    <w:p w14:paraId="33CCC36D" w14:textId="77777777" w:rsidR="00337CC3" w:rsidRPr="00A00DF3" w:rsidRDefault="00337CC3" w:rsidP="000D5BEE">
      <w:pPr>
        <w:pStyle w:val="StyleStyleStyleBookmanOldStyle11ptLeft05Right055"/>
        <w:spacing w:after="0"/>
        <w:ind w:left="1080"/>
        <w:contextualSpacing/>
        <w:jc w:val="both"/>
        <w:rPr>
          <w:rFonts w:cs="Calibri"/>
        </w:rPr>
      </w:pPr>
      <w:r w:rsidRPr="00A00DF3">
        <w:rPr>
          <w:rFonts w:cs="Calibri"/>
        </w:rPr>
        <w:t>A Proposal may not be modified, withdrawn or canceled by the proposer for a ninety (90) day period following the deadline for proposal submission as defined in the Calendar of Events, or receipt of best and final offer, if required, and Proposer so agrees in submitting the proposal.</w:t>
      </w:r>
    </w:p>
    <w:p w14:paraId="5171EB62" w14:textId="77777777" w:rsidR="00337CC3" w:rsidRPr="0019321E" w:rsidRDefault="00337CC3" w:rsidP="0019321E">
      <w:pPr>
        <w:spacing w:after="0"/>
        <w:ind w:left="630"/>
        <w:jc w:val="both"/>
      </w:pPr>
    </w:p>
    <w:p w14:paraId="1A5FE90B" w14:textId="77777777" w:rsidR="00337CC3" w:rsidRPr="00A00DF3" w:rsidRDefault="00337CC3" w:rsidP="001069B3">
      <w:pPr>
        <w:pStyle w:val="Heading2"/>
      </w:pPr>
      <w:bookmarkStart w:id="92" w:name="_Toc348087847"/>
      <w:bookmarkStart w:id="93" w:name="_Toc440441026"/>
      <w:r w:rsidRPr="00A00DF3">
        <w:t xml:space="preserve">Notification of Intent to </w:t>
      </w:r>
      <w:bookmarkEnd w:id="92"/>
      <w:r>
        <w:t>Negotiate</w:t>
      </w:r>
      <w:r w:rsidRPr="00532DA2">
        <w:t>/Intent to Award</w:t>
      </w:r>
      <w:bookmarkEnd w:id="93"/>
    </w:p>
    <w:p w14:paraId="6C7C07B0" w14:textId="77777777" w:rsidR="00337CC3" w:rsidRPr="007C4F82" w:rsidRDefault="00337CC3" w:rsidP="000D5BEE">
      <w:pPr>
        <w:pStyle w:val="StyleStyleStyleBookmanOldStyle11ptLeft05Right055"/>
        <w:spacing w:after="0"/>
        <w:ind w:left="1080"/>
        <w:contextualSpacing/>
        <w:jc w:val="both"/>
        <w:rPr>
          <w:rFonts w:cs="Calibri"/>
        </w:rPr>
      </w:pPr>
      <w:r w:rsidRPr="007C4F82">
        <w:rPr>
          <w:rFonts w:cs="Calibri"/>
        </w:rPr>
        <w:t xml:space="preserve">Proposers will be notified in writing of the Owner‘s </w:t>
      </w:r>
      <w:r>
        <w:rPr>
          <w:rFonts w:cs="Calibri"/>
        </w:rPr>
        <w:t>I</w:t>
      </w:r>
      <w:r w:rsidRPr="007C4F82">
        <w:rPr>
          <w:rFonts w:cs="Calibri"/>
        </w:rPr>
        <w:t xml:space="preserve">ntent to </w:t>
      </w:r>
      <w:r>
        <w:rPr>
          <w:rFonts w:cs="Calibri"/>
        </w:rPr>
        <w:t>N</w:t>
      </w:r>
      <w:r w:rsidRPr="007C4F82">
        <w:rPr>
          <w:rFonts w:cs="Calibri"/>
        </w:rPr>
        <w:t>egotiate</w:t>
      </w:r>
      <w:r w:rsidRPr="00532DA2">
        <w:rPr>
          <w:rFonts w:cs="Calibri"/>
        </w:rPr>
        <w:t xml:space="preserve"> and/or Intent to Award</w:t>
      </w:r>
      <w:r w:rsidRPr="007C4F82">
        <w:rPr>
          <w:rFonts w:cs="Calibri"/>
        </w:rPr>
        <w:t xml:space="preserve"> the contract resulting from this RFP.</w:t>
      </w:r>
    </w:p>
    <w:p w14:paraId="6D3FC9B8" w14:textId="77777777" w:rsidR="00337CC3" w:rsidRPr="001C3915" w:rsidRDefault="00337CC3" w:rsidP="0019321E">
      <w:pPr>
        <w:spacing w:after="0"/>
        <w:ind w:left="630"/>
        <w:jc w:val="both"/>
      </w:pPr>
    </w:p>
    <w:p w14:paraId="432A8F81" w14:textId="77777777" w:rsidR="00337CC3" w:rsidRPr="007C4F82" w:rsidRDefault="00337CC3" w:rsidP="001069B3">
      <w:pPr>
        <w:pStyle w:val="Heading2"/>
      </w:pPr>
      <w:bookmarkStart w:id="94" w:name="_Toc348087848"/>
      <w:bookmarkStart w:id="95" w:name="_Toc440441027"/>
      <w:bookmarkStart w:id="96" w:name="_Toc348087850"/>
      <w:bookmarkStart w:id="97" w:name="_Ref243893537"/>
      <w:bookmarkStart w:id="98" w:name="_Ref214856241"/>
      <w:bookmarkStart w:id="99" w:name="_Toc215452032"/>
      <w:bookmarkStart w:id="100" w:name="_Toc227555883"/>
      <w:bookmarkStart w:id="101" w:name="_Toc129597653"/>
      <w:r w:rsidRPr="007C4F82">
        <w:lastRenderedPageBreak/>
        <w:t>Right to Reject Proposals and Negotiate Contract Terms</w:t>
      </w:r>
      <w:bookmarkEnd w:id="94"/>
      <w:bookmarkEnd w:id="95"/>
    </w:p>
    <w:p w14:paraId="52D024D9" w14:textId="77777777" w:rsidR="00337CC3" w:rsidRDefault="00337CC3" w:rsidP="000D5BEE">
      <w:pPr>
        <w:pStyle w:val="StyleStyleStyleBookmanOldStyle11ptLeft05Right055"/>
        <w:spacing w:after="0"/>
        <w:ind w:left="1080"/>
        <w:contextualSpacing/>
        <w:jc w:val="both"/>
        <w:rPr>
          <w:rFonts w:cs="Calibri"/>
        </w:rPr>
      </w:pPr>
      <w:r w:rsidRPr="007C4F82">
        <w:rPr>
          <w:rFonts w:cs="Calibri"/>
        </w:rPr>
        <w:t xml:space="preserve">The Owner reserves the right to negotiate the terms of the contract, including the award amount, with the selected Proposer prior to entering into a contract.  If substantial progress is not made in contract negotiations with the highest scoring Proposer, the Owner may choose to cancel the first </w:t>
      </w:r>
      <w:r>
        <w:rPr>
          <w:rFonts w:cs="Calibri"/>
        </w:rPr>
        <w:t>Intent to Negotiate</w:t>
      </w:r>
      <w:r w:rsidRPr="007C4F82">
        <w:rPr>
          <w:rFonts w:cs="Calibri"/>
        </w:rPr>
        <w:t xml:space="preserve"> and commence negotiations with the next highest scoring </w:t>
      </w:r>
      <w:r>
        <w:rPr>
          <w:rFonts w:cs="Calibri"/>
        </w:rPr>
        <w:t>Proposer</w:t>
      </w:r>
      <w:r w:rsidRPr="007C4F82">
        <w:rPr>
          <w:rFonts w:cs="Calibri"/>
        </w:rPr>
        <w:t>.</w:t>
      </w:r>
    </w:p>
    <w:p w14:paraId="162282A2" w14:textId="77777777" w:rsidR="00337CC3" w:rsidRPr="0019321E" w:rsidRDefault="00337CC3" w:rsidP="0019321E">
      <w:pPr>
        <w:spacing w:after="0"/>
        <w:ind w:left="630"/>
        <w:jc w:val="both"/>
      </w:pPr>
    </w:p>
    <w:p w14:paraId="44FA469C" w14:textId="77777777" w:rsidR="00337CC3" w:rsidRPr="007C4F82" w:rsidRDefault="00337CC3" w:rsidP="001069B3">
      <w:pPr>
        <w:pStyle w:val="Heading2"/>
      </w:pPr>
      <w:bookmarkStart w:id="102" w:name="_Toc440441028"/>
      <w:r>
        <w:t>Protest Procedure</w:t>
      </w:r>
      <w:bookmarkEnd w:id="102"/>
    </w:p>
    <w:p w14:paraId="5073ACA2" w14:textId="77777777" w:rsidR="00337CC3" w:rsidRPr="00A006FB" w:rsidRDefault="00337CC3" w:rsidP="000D5BEE">
      <w:pPr>
        <w:pStyle w:val="StyleStyleStyleBookmanOldStyle11ptLeft05Right055"/>
        <w:spacing w:after="0"/>
        <w:ind w:left="1080"/>
        <w:contextualSpacing/>
        <w:jc w:val="both"/>
        <w:rPr>
          <w:rFonts w:cs="Calibri"/>
        </w:rPr>
      </w:pPr>
      <w:r w:rsidRPr="00A006FB">
        <w:rPr>
          <w:rFonts w:cs="Calibri"/>
        </w:rPr>
        <w:t xml:space="preserve">Any protest must be made in writing, signed by the protestor, and state that the Vendor is submitting a formal protest.  The protest shall be filed with the City of Yakima/Yakima County’s Purchasing Manager at 129 No. 2nd St., Yakima, WA  98901, or by fax: 509-576-6394 or email to: </w:t>
      </w:r>
      <w:hyperlink r:id="rId19" w:history="1">
        <w:r w:rsidRPr="00A006FB">
          <w:rPr>
            <w:rFonts w:cs="Calibri"/>
          </w:rPr>
          <w:t>sue.ownby@yakimawa.gov</w:t>
        </w:r>
      </w:hyperlink>
      <w:r w:rsidRPr="00A006FB">
        <w:rPr>
          <w:rFonts w:cs="Calibri"/>
        </w:rPr>
        <w:t>.  The protest shall clearly state the specific factual and legal ground(s) for the protest, and a description of the relief or corrective action being requested.  Protests based on specifications/scope of work, or other terms in the RFP shall be filed five (5) calendar days before the solicitations due date, and protests based on award or after the award shall be filed five calendar (5) days after Award Announcement (see below for details).  The following steps shall be taken in an attempt to resolve the protest with the Vendor:</w:t>
      </w:r>
    </w:p>
    <w:p w14:paraId="00B29427" w14:textId="77777777" w:rsidR="00337CC3" w:rsidRPr="0019321E" w:rsidRDefault="00337CC3" w:rsidP="0019321E">
      <w:pPr>
        <w:spacing w:after="0"/>
        <w:ind w:left="630"/>
        <w:jc w:val="both"/>
      </w:pPr>
    </w:p>
    <w:p w14:paraId="5DEA52B7" w14:textId="77777777" w:rsidR="00337CC3" w:rsidRDefault="00337CC3" w:rsidP="00A006FB">
      <w:pPr>
        <w:spacing w:after="0"/>
        <w:ind w:left="1350" w:right="360"/>
        <w:jc w:val="both"/>
      </w:pPr>
      <w:r>
        <w:t xml:space="preserve">Step I.  </w:t>
      </w:r>
      <w:r w:rsidRPr="00476E96">
        <w:t xml:space="preserve">Purchasing Manager and Division Manager of solicitation try resolving matter with protester.  All available facts will be considered and the Purchasing Manager shall issue a </w:t>
      </w:r>
      <w:r>
        <w:t xml:space="preserve">written </w:t>
      </w:r>
      <w:r w:rsidRPr="00476E96">
        <w:t xml:space="preserve">decision. </w:t>
      </w:r>
    </w:p>
    <w:p w14:paraId="01741951" w14:textId="77777777" w:rsidR="00337CC3" w:rsidRPr="00476E96" w:rsidRDefault="00337CC3" w:rsidP="0019321E">
      <w:pPr>
        <w:spacing w:after="0"/>
        <w:ind w:left="630"/>
        <w:jc w:val="both"/>
      </w:pPr>
    </w:p>
    <w:p w14:paraId="5DFBE768" w14:textId="77777777" w:rsidR="00337CC3" w:rsidRPr="00476E96" w:rsidRDefault="00337CC3" w:rsidP="00A006FB">
      <w:pPr>
        <w:spacing w:after="0"/>
        <w:ind w:left="1350" w:right="360"/>
        <w:jc w:val="both"/>
      </w:pPr>
      <w:r>
        <w:t xml:space="preserve">Step II.  </w:t>
      </w:r>
      <w:r w:rsidRPr="00476E96">
        <w:t>If unresolved, within three (3) business days after receipt</w:t>
      </w:r>
      <w:r>
        <w:t xml:space="preserve"> of written dissatisfaction</w:t>
      </w:r>
      <w:r w:rsidRPr="00476E96">
        <w:t>, the protest may be appealed to the Department Head by the Purchasing Manager.</w:t>
      </w:r>
    </w:p>
    <w:p w14:paraId="23E9565A" w14:textId="77777777" w:rsidR="00337CC3" w:rsidRPr="00476E96" w:rsidRDefault="00337CC3" w:rsidP="0019321E">
      <w:pPr>
        <w:spacing w:after="0"/>
        <w:ind w:left="630"/>
        <w:jc w:val="both"/>
      </w:pPr>
    </w:p>
    <w:p w14:paraId="49A28A45" w14:textId="77777777" w:rsidR="00337CC3" w:rsidRPr="00476E96" w:rsidRDefault="00337CC3" w:rsidP="00A006FB">
      <w:pPr>
        <w:spacing w:after="0"/>
        <w:ind w:left="1350" w:right="360"/>
        <w:jc w:val="both"/>
      </w:pPr>
      <w:r>
        <w:t xml:space="preserve">Step III.  </w:t>
      </w:r>
      <w:r w:rsidRPr="00476E96">
        <w:t>If still unresolved, within three (3) business days after receipt</w:t>
      </w:r>
      <w:r w:rsidRPr="006477CE">
        <w:t xml:space="preserve"> </w:t>
      </w:r>
      <w:r>
        <w:t>of written dissatisfaction</w:t>
      </w:r>
      <w:r w:rsidRPr="00476E96">
        <w:t xml:space="preserve">, the protest may be appealed to the </w:t>
      </w:r>
      <w:r>
        <w:t>Executive</w:t>
      </w:r>
      <w:r w:rsidRPr="00476E96">
        <w:t xml:space="preserve"> (or his designee).  The </w:t>
      </w:r>
      <w:r>
        <w:t>Executive</w:t>
      </w:r>
      <w:r w:rsidRPr="00476E96">
        <w:t xml:space="preserve"> shall make a </w:t>
      </w:r>
      <w:r>
        <w:t xml:space="preserve">final </w:t>
      </w:r>
      <w:r w:rsidRPr="00476E96">
        <w:t xml:space="preserve">determination in writing to the </w:t>
      </w:r>
      <w:r>
        <w:t>Protester</w:t>
      </w:r>
      <w:r w:rsidRPr="00476E96">
        <w:t>.</w:t>
      </w:r>
    </w:p>
    <w:p w14:paraId="7B9F4F28" w14:textId="77777777" w:rsidR="00337CC3" w:rsidRPr="0019321E" w:rsidRDefault="00337CC3" w:rsidP="0019321E">
      <w:pPr>
        <w:spacing w:after="0"/>
        <w:ind w:left="630"/>
        <w:jc w:val="both"/>
      </w:pPr>
    </w:p>
    <w:p w14:paraId="29ACA66C" w14:textId="77777777" w:rsidR="00337CC3" w:rsidRPr="000D5BEE" w:rsidRDefault="00337CC3" w:rsidP="000D5BEE">
      <w:pPr>
        <w:pStyle w:val="StyleStyleStyleBookmanOldStyle11ptLeft05Right055"/>
        <w:spacing w:after="0"/>
        <w:ind w:left="1080"/>
        <w:contextualSpacing/>
        <w:jc w:val="both"/>
        <w:rPr>
          <w:rFonts w:cs="Calibri"/>
        </w:rPr>
      </w:pPr>
      <w:r w:rsidRPr="000D5BEE">
        <w:rPr>
          <w:rFonts w:cs="Calibri"/>
        </w:rPr>
        <w:t>Award Announcement</w:t>
      </w:r>
    </w:p>
    <w:p w14:paraId="5F793E7F" w14:textId="77777777" w:rsidR="00337CC3" w:rsidRPr="000D5BEE" w:rsidRDefault="00337CC3" w:rsidP="000D5BEE">
      <w:pPr>
        <w:pStyle w:val="StyleStyleStyleBookmanOldStyle11ptLeft05Right055"/>
        <w:spacing w:after="0"/>
        <w:ind w:left="1080"/>
        <w:contextualSpacing/>
        <w:jc w:val="both"/>
        <w:rPr>
          <w:rFonts w:cs="Calibri"/>
        </w:rPr>
      </w:pPr>
      <w:r w:rsidRPr="000D5BEE">
        <w:rPr>
          <w:rFonts w:cs="Calibri"/>
        </w:rPr>
        <w:t xml:space="preserve">Purchasing shall announce the successful Proposer via Website, e-mail, fax, regular mail, or by any other appropriate means.  Once the Intent to Negotiate is released by Purchasing, the protest time frame begins.  The timeframe is not based upon when the vendor received the information, but rather when the announcement is issued by Purchasing.  </w:t>
      </w:r>
    </w:p>
    <w:p w14:paraId="495F6FFE" w14:textId="77777777" w:rsidR="00337CC3" w:rsidRPr="0019321E" w:rsidRDefault="00337CC3" w:rsidP="0019321E">
      <w:pPr>
        <w:spacing w:after="0"/>
        <w:ind w:left="630"/>
        <w:jc w:val="both"/>
      </w:pPr>
    </w:p>
    <w:p w14:paraId="6D5845A7" w14:textId="77777777" w:rsidR="00337CC3" w:rsidRPr="000D5BEE" w:rsidRDefault="00337CC3" w:rsidP="000D5BEE">
      <w:pPr>
        <w:pStyle w:val="StyleStyleStyleBookmanOldStyle11ptLeft05Right055"/>
        <w:spacing w:after="0"/>
        <w:ind w:left="1080"/>
        <w:contextualSpacing/>
        <w:jc w:val="both"/>
        <w:rPr>
          <w:rFonts w:cs="Calibri"/>
        </w:rPr>
      </w:pPr>
      <w:r w:rsidRPr="000D5BEE">
        <w:rPr>
          <w:rFonts w:cs="Calibri"/>
        </w:rPr>
        <w:t>Award Regardless of Protest</w:t>
      </w:r>
    </w:p>
    <w:p w14:paraId="6E750476" w14:textId="77777777" w:rsidR="00337CC3" w:rsidRPr="000D5BEE" w:rsidRDefault="00337CC3" w:rsidP="000D5BEE">
      <w:pPr>
        <w:pStyle w:val="StyleStyleStyleBookmanOldStyle11ptLeft05Right055"/>
        <w:spacing w:after="0"/>
        <w:ind w:left="1080"/>
        <w:contextualSpacing/>
        <w:jc w:val="both"/>
        <w:rPr>
          <w:rFonts w:cs="Calibri"/>
        </w:rPr>
      </w:pPr>
      <w:r w:rsidRPr="000D5BEE">
        <w:rPr>
          <w:rFonts w:cs="Calibri"/>
        </w:rPr>
        <w:t>When a written protest against making an award is received, the award shall not be made until the matter is resolved, unless the Owner determines that one of the following applies:</w:t>
      </w:r>
    </w:p>
    <w:p w14:paraId="1A39192E" w14:textId="77777777" w:rsidR="00A006FB" w:rsidRPr="0019321E" w:rsidRDefault="00A006FB" w:rsidP="0019321E">
      <w:pPr>
        <w:spacing w:after="0"/>
        <w:ind w:left="630"/>
        <w:jc w:val="both"/>
      </w:pPr>
    </w:p>
    <w:p w14:paraId="1B87CC5C" w14:textId="77777777" w:rsidR="00337CC3" w:rsidRPr="000D5BEE" w:rsidRDefault="00337CC3" w:rsidP="007E2DD0">
      <w:pPr>
        <w:pStyle w:val="StyleStyleStyleBookmanOldStyle11ptLeft05Right055"/>
        <w:numPr>
          <w:ilvl w:val="0"/>
          <w:numId w:val="5"/>
        </w:numPr>
        <w:spacing w:after="0"/>
        <w:contextualSpacing/>
        <w:jc w:val="both"/>
        <w:rPr>
          <w:rFonts w:cs="Calibri"/>
        </w:rPr>
      </w:pPr>
      <w:r w:rsidRPr="000D5BEE">
        <w:rPr>
          <w:rFonts w:cs="Calibri"/>
        </w:rPr>
        <w:t>The supplies or services to be contracted for are urgently required;</w:t>
      </w:r>
    </w:p>
    <w:p w14:paraId="43B7A64F" w14:textId="77777777" w:rsidR="00337CC3" w:rsidRPr="000D5BEE" w:rsidRDefault="00337CC3" w:rsidP="007E2DD0">
      <w:pPr>
        <w:pStyle w:val="StyleStyleStyleBookmanOldStyle11ptLeft05Right055"/>
        <w:numPr>
          <w:ilvl w:val="0"/>
          <w:numId w:val="5"/>
        </w:numPr>
        <w:spacing w:after="0"/>
        <w:contextualSpacing/>
        <w:jc w:val="both"/>
        <w:rPr>
          <w:rFonts w:cs="Calibri"/>
        </w:rPr>
      </w:pPr>
      <w:r w:rsidRPr="000D5BEE">
        <w:rPr>
          <w:rFonts w:cs="Calibri"/>
        </w:rPr>
        <w:t>Delivery or performance will be unduly delayed by failure to make award promptly;</w:t>
      </w:r>
    </w:p>
    <w:p w14:paraId="77740A13" w14:textId="77777777" w:rsidR="00337CC3" w:rsidRPr="000D5BEE" w:rsidRDefault="00337CC3" w:rsidP="007E2DD0">
      <w:pPr>
        <w:pStyle w:val="StyleStyleStyleBookmanOldStyle11ptLeft05Right055"/>
        <w:numPr>
          <w:ilvl w:val="0"/>
          <w:numId w:val="5"/>
        </w:numPr>
        <w:spacing w:after="0"/>
        <w:contextualSpacing/>
        <w:jc w:val="both"/>
        <w:rPr>
          <w:rFonts w:cs="Calibri"/>
        </w:rPr>
      </w:pPr>
      <w:r w:rsidRPr="000D5BEE">
        <w:rPr>
          <w:rFonts w:cs="Calibri"/>
        </w:rPr>
        <w:t>A prompt award will otherwise be advantageous to the Owner.</w:t>
      </w:r>
    </w:p>
    <w:p w14:paraId="39B371E4" w14:textId="77777777" w:rsidR="00337CC3" w:rsidRPr="0019321E" w:rsidRDefault="00337CC3" w:rsidP="0019321E">
      <w:pPr>
        <w:spacing w:after="0"/>
        <w:ind w:left="630"/>
        <w:jc w:val="both"/>
      </w:pPr>
    </w:p>
    <w:p w14:paraId="3424FC63" w14:textId="77777777" w:rsidR="00337CC3" w:rsidRPr="000D5BEE" w:rsidRDefault="00337CC3" w:rsidP="000D5BEE">
      <w:pPr>
        <w:pStyle w:val="StyleStyleStyleBookmanOldStyle11ptLeft05Right055"/>
        <w:spacing w:after="0"/>
        <w:ind w:left="1080"/>
        <w:contextualSpacing/>
        <w:jc w:val="both"/>
        <w:rPr>
          <w:rFonts w:cs="Calibri"/>
        </w:rPr>
      </w:pPr>
      <w:r w:rsidRPr="000D5BEE">
        <w:rPr>
          <w:rFonts w:cs="Calibri"/>
        </w:rPr>
        <w:t>If the award is made, regardless of a protest, the award must be documented in the file, explaining the basis for the award.  Written notice of the decision to proceed shall be sent to the protester and others who may be concerned.</w:t>
      </w:r>
    </w:p>
    <w:p w14:paraId="09F34386" w14:textId="77777777" w:rsidR="00337CC3" w:rsidRPr="0019321E" w:rsidRDefault="00337CC3" w:rsidP="0019321E">
      <w:pPr>
        <w:spacing w:after="0"/>
        <w:ind w:left="630"/>
        <w:jc w:val="both"/>
      </w:pPr>
    </w:p>
    <w:p w14:paraId="54723230" w14:textId="77777777" w:rsidR="00337CC3" w:rsidRPr="000D5BEE" w:rsidRDefault="00337CC3" w:rsidP="000D5BEE">
      <w:pPr>
        <w:pStyle w:val="StyleStyleStyleBookmanOldStyle11ptLeft05Right055"/>
        <w:spacing w:after="0"/>
        <w:ind w:left="1080"/>
        <w:contextualSpacing/>
        <w:jc w:val="both"/>
        <w:rPr>
          <w:rFonts w:cs="Calibri"/>
        </w:rPr>
      </w:pPr>
      <w:r w:rsidRPr="0019321E">
        <w:rPr>
          <w:szCs w:val="20"/>
        </w:rPr>
        <w:t>The Owner retains the right to enter into any contract and nothing herein shall be construed to limit that</w:t>
      </w:r>
      <w:r w:rsidRPr="000D5BEE">
        <w:rPr>
          <w:rFonts w:cs="Calibri"/>
        </w:rPr>
        <w:t xml:space="preserve"> authority in any manner.</w:t>
      </w:r>
    </w:p>
    <w:p w14:paraId="12C81E95" w14:textId="77777777" w:rsidR="00337CC3" w:rsidRPr="0019321E" w:rsidRDefault="00337CC3" w:rsidP="0019321E">
      <w:pPr>
        <w:spacing w:after="0"/>
        <w:ind w:left="630"/>
        <w:jc w:val="both"/>
      </w:pPr>
      <w:bookmarkStart w:id="103" w:name="_Ref241467327"/>
      <w:bookmarkStart w:id="104" w:name="_Ref241467446"/>
      <w:bookmarkStart w:id="105" w:name="_Ref241467593"/>
      <w:bookmarkStart w:id="106" w:name="_Ref241467685"/>
      <w:bookmarkStart w:id="107" w:name="_Ref241467707"/>
      <w:bookmarkStart w:id="108" w:name="_Ref241467743"/>
      <w:bookmarkEnd w:id="96"/>
      <w:bookmarkEnd w:id="97"/>
      <w:bookmarkEnd w:id="98"/>
      <w:bookmarkEnd w:id="99"/>
      <w:bookmarkEnd w:id="100"/>
    </w:p>
    <w:p w14:paraId="2249E91C" w14:textId="295FB2EA" w:rsidR="00337CC3" w:rsidRPr="006C7FE0" w:rsidRDefault="005372EF" w:rsidP="00534270">
      <w:pPr>
        <w:pStyle w:val="Heading1"/>
        <w:ind w:left="360" w:hanging="360"/>
      </w:pPr>
      <w:bookmarkStart w:id="109" w:name="_Toc440441029"/>
      <w:bookmarkEnd w:id="103"/>
      <w:bookmarkEnd w:id="104"/>
      <w:bookmarkEnd w:id="105"/>
      <w:bookmarkEnd w:id="106"/>
      <w:bookmarkEnd w:id="107"/>
      <w:bookmarkEnd w:id="108"/>
      <w:r>
        <w:lastRenderedPageBreak/>
        <w:t>SCOPE</w:t>
      </w:r>
      <w:bookmarkEnd w:id="109"/>
    </w:p>
    <w:p w14:paraId="0880ACBE" w14:textId="77777777" w:rsidR="00337CC3" w:rsidRDefault="00337CC3" w:rsidP="0019321E">
      <w:pPr>
        <w:spacing w:after="0"/>
        <w:ind w:left="630"/>
        <w:jc w:val="both"/>
      </w:pPr>
    </w:p>
    <w:p w14:paraId="6A84F8CD" w14:textId="0D043EC9" w:rsidR="00F311D4" w:rsidRDefault="00DA0873" w:rsidP="001069B3">
      <w:pPr>
        <w:pStyle w:val="Heading2"/>
        <w:rPr>
          <w:rFonts w:eastAsia="Calibri"/>
        </w:rPr>
      </w:pPr>
      <w:bookmarkStart w:id="110" w:name="_Toc440441030"/>
      <w:r w:rsidRPr="003807BF">
        <w:rPr>
          <w:rFonts w:eastAsia="Calibri"/>
        </w:rPr>
        <w:t>Scope of Services to Be Performed:</w:t>
      </w:r>
      <w:bookmarkEnd w:id="110"/>
      <w:r w:rsidRPr="00F311D4">
        <w:rPr>
          <w:rFonts w:eastAsia="Calibri"/>
        </w:rPr>
        <w:t xml:space="preserve"> </w:t>
      </w:r>
    </w:p>
    <w:p w14:paraId="0A49B182" w14:textId="77777777" w:rsidR="00F311D4" w:rsidRPr="0019321E" w:rsidRDefault="00F311D4" w:rsidP="0019321E">
      <w:pPr>
        <w:spacing w:after="0"/>
        <w:ind w:left="630"/>
        <w:jc w:val="both"/>
      </w:pPr>
    </w:p>
    <w:p w14:paraId="1A7F3E26" w14:textId="140E1EB4" w:rsidR="00403C93" w:rsidRPr="00627EF4" w:rsidRDefault="00403C93" w:rsidP="007E2DD0">
      <w:pPr>
        <w:pStyle w:val="ListParagraph"/>
        <w:numPr>
          <w:ilvl w:val="0"/>
          <w:numId w:val="6"/>
        </w:numPr>
        <w:spacing w:before="120" w:after="0"/>
        <w:ind w:right="576"/>
        <w:jc w:val="both"/>
        <w:rPr>
          <w:rFonts w:ascii="Times New Roman" w:hAnsi="Times New Roman"/>
        </w:rPr>
      </w:pPr>
      <w:r w:rsidRPr="00627EF4">
        <w:rPr>
          <w:rFonts w:asciiTheme="minorHAnsi" w:eastAsia="Calibri" w:hAnsiTheme="minorHAnsi" w:cs="Arial"/>
          <w:szCs w:val="22"/>
        </w:rPr>
        <w:t xml:space="preserve">Installation </w:t>
      </w:r>
      <w:r w:rsidR="00E3191A" w:rsidRPr="00627EF4">
        <w:rPr>
          <w:rFonts w:asciiTheme="minorHAnsi" w:eastAsia="Calibri" w:hAnsiTheme="minorHAnsi" w:cs="Arial"/>
          <w:szCs w:val="22"/>
        </w:rPr>
        <w:t xml:space="preserve">and maintenance </w:t>
      </w:r>
      <w:r w:rsidRPr="00627EF4">
        <w:rPr>
          <w:rFonts w:asciiTheme="minorHAnsi" w:eastAsia="Calibri" w:hAnsiTheme="minorHAnsi" w:cs="Arial"/>
          <w:szCs w:val="22"/>
        </w:rPr>
        <w:t xml:space="preserve">of </w:t>
      </w:r>
      <w:r w:rsidR="00365A49" w:rsidRPr="00627EF4">
        <w:rPr>
          <w:rFonts w:asciiTheme="minorHAnsi" w:eastAsia="Calibri" w:hAnsiTheme="minorHAnsi" w:cs="Arial"/>
          <w:szCs w:val="22"/>
        </w:rPr>
        <w:t>Owner</w:t>
      </w:r>
      <w:r w:rsidRPr="00627EF4">
        <w:rPr>
          <w:rFonts w:asciiTheme="minorHAnsi" w:eastAsia="Calibri" w:hAnsiTheme="minorHAnsi" w:cs="Arial"/>
          <w:szCs w:val="22"/>
        </w:rPr>
        <w:t xml:space="preserve"> provided radios, modems, specialized lighting packages, consoles, fitted rifle mounts, shotgun locks, radar and SECTOR equipment, and special prisoner transport packages (such as K-9 transport kennels)</w:t>
      </w:r>
      <w:r w:rsidR="003824AA" w:rsidRPr="00627EF4">
        <w:rPr>
          <w:rFonts w:asciiTheme="minorHAnsi" w:eastAsia="Calibri" w:hAnsiTheme="minorHAnsi" w:cs="Arial"/>
          <w:szCs w:val="22"/>
        </w:rPr>
        <w:t>, as well as other miscellaneous equipment</w:t>
      </w:r>
      <w:r w:rsidRPr="00627EF4">
        <w:rPr>
          <w:rFonts w:asciiTheme="minorHAnsi" w:eastAsia="Calibri" w:hAnsiTheme="minorHAnsi" w:cs="Arial"/>
          <w:szCs w:val="22"/>
        </w:rPr>
        <w:t xml:space="preserve">. </w:t>
      </w:r>
      <w:r w:rsidR="00365A49" w:rsidRPr="00627EF4">
        <w:rPr>
          <w:rFonts w:asciiTheme="minorHAnsi" w:eastAsia="Calibri" w:hAnsiTheme="minorHAnsi" w:cs="Arial"/>
          <w:szCs w:val="22"/>
        </w:rPr>
        <w:t xml:space="preserve"> </w:t>
      </w:r>
      <w:r w:rsidR="00365A49" w:rsidRPr="00365A49">
        <w:t>Other items such as antennas, connectors, fuse blocks and such will be provided by the vendor and will be billed to the Owner at no markup.</w:t>
      </w:r>
    </w:p>
    <w:p w14:paraId="6B29A7D4" w14:textId="77777777" w:rsidR="00403C93" w:rsidRPr="0019321E" w:rsidRDefault="00403C93" w:rsidP="0019321E">
      <w:pPr>
        <w:spacing w:after="0"/>
        <w:ind w:left="630"/>
        <w:jc w:val="both"/>
      </w:pPr>
    </w:p>
    <w:p w14:paraId="13C0B565" w14:textId="666ED5CD" w:rsidR="00403C93" w:rsidRDefault="003824AA" w:rsidP="007E2DD0">
      <w:pPr>
        <w:pStyle w:val="ListParagraph"/>
        <w:numPr>
          <w:ilvl w:val="0"/>
          <w:numId w:val="6"/>
        </w:numPr>
        <w:spacing w:before="120" w:after="0"/>
        <w:ind w:right="576"/>
        <w:jc w:val="both"/>
        <w:rPr>
          <w:rFonts w:asciiTheme="minorHAnsi" w:eastAsia="Calibri" w:hAnsiTheme="minorHAnsi" w:cs="Arial"/>
          <w:bCs/>
          <w:szCs w:val="22"/>
        </w:rPr>
      </w:pPr>
      <w:r>
        <w:rPr>
          <w:rFonts w:asciiTheme="minorHAnsi" w:eastAsia="Calibri" w:hAnsiTheme="minorHAnsi" w:cs="Arial"/>
          <w:bCs/>
          <w:szCs w:val="22"/>
        </w:rPr>
        <w:t>Proposer acknowledges that no detailed specifications and installation instructions</w:t>
      </w:r>
      <w:r w:rsidR="003B37FF">
        <w:rPr>
          <w:rFonts w:asciiTheme="minorHAnsi" w:eastAsia="Calibri" w:hAnsiTheme="minorHAnsi" w:cs="Arial"/>
          <w:bCs/>
          <w:szCs w:val="22"/>
        </w:rPr>
        <w:t xml:space="preserve"> are provided in this RFP</w:t>
      </w:r>
      <w:r>
        <w:rPr>
          <w:rFonts w:asciiTheme="minorHAnsi" w:eastAsia="Calibri" w:hAnsiTheme="minorHAnsi" w:cs="Arial"/>
          <w:bCs/>
          <w:szCs w:val="22"/>
        </w:rPr>
        <w:t xml:space="preserve">.  The </w:t>
      </w:r>
      <w:r w:rsidR="00365A49">
        <w:rPr>
          <w:rFonts w:asciiTheme="minorHAnsi" w:eastAsia="Calibri" w:hAnsiTheme="minorHAnsi" w:cs="Arial"/>
          <w:bCs/>
          <w:szCs w:val="22"/>
        </w:rPr>
        <w:t>Owner</w:t>
      </w:r>
      <w:r>
        <w:rPr>
          <w:rFonts w:asciiTheme="minorHAnsi" w:eastAsia="Calibri" w:hAnsiTheme="minorHAnsi" w:cs="Arial"/>
          <w:bCs/>
          <w:szCs w:val="22"/>
        </w:rPr>
        <w:t xml:space="preserve"> has provided several photos of an acceptable, typical installation on a 2015 </w:t>
      </w:r>
      <w:r w:rsidR="00967B30">
        <w:rPr>
          <w:rFonts w:asciiTheme="minorHAnsi" w:eastAsia="Calibri" w:hAnsiTheme="minorHAnsi" w:cs="Arial"/>
          <w:bCs/>
          <w:szCs w:val="22"/>
        </w:rPr>
        <w:t>F</w:t>
      </w:r>
      <w:r w:rsidR="00401F69">
        <w:rPr>
          <w:rFonts w:asciiTheme="minorHAnsi" w:eastAsia="Calibri" w:hAnsiTheme="minorHAnsi" w:cs="Arial"/>
          <w:bCs/>
          <w:szCs w:val="22"/>
        </w:rPr>
        <w:t>ord Interceptor Utility Vehicle</w:t>
      </w:r>
      <w:r>
        <w:rPr>
          <w:rFonts w:asciiTheme="minorHAnsi" w:eastAsia="Calibri" w:hAnsiTheme="minorHAnsi" w:cs="Arial"/>
          <w:bCs/>
          <w:szCs w:val="22"/>
        </w:rPr>
        <w:t>.</w:t>
      </w:r>
      <w:r w:rsidR="003B37FF">
        <w:rPr>
          <w:rFonts w:asciiTheme="minorHAnsi" w:eastAsia="Calibri" w:hAnsiTheme="minorHAnsi" w:cs="Arial"/>
          <w:bCs/>
          <w:szCs w:val="22"/>
        </w:rPr>
        <w:t xml:space="preserve">  Using the photo’</w:t>
      </w:r>
      <w:r w:rsidR="00967B30">
        <w:rPr>
          <w:rFonts w:asciiTheme="minorHAnsi" w:eastAsia="Calibri" w:hAnsiTheme="minorHAnsi" w:cs="Arial"/>
          <w:bCs/>
          <w:szCs w:val="22"/>
        </w:rPr>
        <w:t>s provided as a guide</w:t>
      </w:r>
      <w:r w:rsidR="003B37FF">
        <w:rPr>
          <w:rFonts w:asciiTheme="minorHAnsi" w:eastAsia="Calibri" w:hAnsiTheme="minorHAnsi" w:cs="Arial"/>
          <w:bCs/>
          <w:szCs w:val="22"/>
        </w:rPr>
        <w:t xml:space="preserve">, installations shall be of the same quality work, utilizing best modern practices.  The </w:t>
      </w:r>
      <w:r w:rsidR="00365A49">
        <w:rPr>
          <w:rFonts w:asciiTheme="minorHAnsi" w:eastAsia="Calibri" w:hAnsiTheme="minorHAnsi" w:cs="Arial"/>
          <w:bCs/>
          <w:szCs w:val="22"/>
        </w:rPr>
        <w:t>Owner</w:t>
      </w:r>
      <w:r w:rsidR="003B37FF">
        <w:rPr>
          <w:rFonts w:asciiTheme="minorHAnsi" w:eastAsia="Calibri" w:hAnsiTheme="minorHAnsi" w:cs="Arial"/>
          <w:bCs/>
          <w:szCs w:val="22"/>
        </w:rPr>
        <w:t xml:space="preserve"> shall be the sole judge of what acceptable work is and any discrepancies shall immediately be c</w:t>
      </w:r>
      <w:r w:rsidR="00365A49">
        <w:rPr>
          <w:rFonts w:asciiTheme="minorHAnsi" w:eastAsia="Calibri" w:hAnsiTheme="minorHAnsi" w:cs="Arial"/>
          <w:bCs/>
          <w:szCs w:val="22"/>
        </w:rPr>
        <w:t>orrected at the expense of the P</w:t>
      </w:r>
      <w:r w:rsidR="003B37FF">
        <w:rPr>
          <w:rFonts w:asciiTheme="minorHAnsi" w:eastAsia="Calibri" w:hAnsiTheme="minorHAnsi" w:cs="Arial"/>
          <w:bCs/>
          <w:szCs w:val="22"/>
        </w:rPr>
        <w:t>roposer.</w:t>
      </w:r>
    </w:p>
    <w:p w14:paraId="64174069" w14:textId="77777777" w:rsidR="00365A49" w:rsidRPr="0019321E" w:rsidRDefault="00365A49" w:rsidP="0019321E">
      <w:pPr>
        <w:spacing w:after="0"/>
        <w:ind w:left="630"/>
        <w:jc w:val="both"/>
      </w:pPr>
    </w:p>
    <w:p w14:paraId="0B7FC3D8" w14:textId="30FF766B" w:rsidR="001E746A" w:rsidRPr="005A3D62" w:rsidRDefault="001E746A" w:rsidP="007E2DD0">
      <w:pPr>
        <w:pStyle w:val="ListParagraph"/>
        <w:numPr>
          <w:ilvl w:val="0"/>
          <w:numId w:val="6"/>
        </w:numPr>
        <w:spacing w:before="120" w:after="0"/>
        <w:ind w:right="576"/>
        <w:jc w:val="both"/>
      </w:pPr>
      <w:r w:rsidRPr="005A3D62">
        <w:t xml:space="preserve">In responding to this Request for Proposals (RFP), the Proposer shall indicate their general interest in the project, their overall approach to the work required, their expertise and background, and identify the members of their staff. They are asked to demonstrate their general understanding of the Yakima Sheriff’s </w:t>
      </w:r>
      <w:r w:rsidR="005A3D62">
        <w:t xml:space="preserve">Office </w:t>
      </w:r>
      <w:r w:rsidRPr="005A3D62">
        <w:t xml:space="preserve">Vehicle needs, and the knowledge base and experience that the Proposer brings to properly execute the work required. </w:t>
      </w:r>
    </w:p>
    <w:p w14:paraId="3F88E533" w14:textId="77777777" w:rsidR="001E746A" w:rsidRPr="0019321E" w:rsidRDefault="001E746A" w:rsidP="0019321E">
      <w:pPr>
        <w:spacing w:after="0"/>
        <w:ind w:left="630"/>
        <w:jc w:val="both"/>
      </w:pPr>
    </w:p>
    <w:p w14:paraId="01CDA40E" w14:textId="77777777" w:rsidR="001E746A" w:rsidRPr="005A3D62" w:rsidRDefault="001E746A" w:rsidP="007E2DD0">
      <w:pPr>
        <w:pStyle w:val="ListParagraph"/>
        <w:numPr>
          <w:ilvl w:val="0"/>
          <w:numId w:val="6"/>
        </w:numPr>
        <w:spacing w:before="120" w:after="0"/>
        <w:ind w:right="576"/>
        <w:jc w:val="both"/>
      </w:pPr>
      <w:r w:rsidRPr="005A3D62">
        <w:t>This demonstration of abilities and capabilities should include a description of the intended approach, including estimated allocation of staff, resources, third-party vendors, and onsite maintenance.</w:t>
      </w:r>
    </w:p>
    <w:p w14:paraId="491B6E59" w14:textId="77777777" w:rsidR="001E746A" w:rsidRPr="0019321E" w:rsidRDefault="001E746A" w:rsidP="0019321E">
      <w:pPr>
        <w:spacing w:after="0"/>
        <w:ind w:left="630"/>
        <w:jc w:val="both"/>
      </w:pPr>
    </w:p>
    <w:p w14:paraId="070EEC7C" w14:textId="1AAB293E" w:rsidR="00F412CC" w:rsidRPr="00401F69" w:rsidRDefault="001E746A" w:rsidP="007E2DD0">
      <w:pPr>
        <w:pStyle w:val="ListParagraph"/>
        <w:numPr>
          <w:ilvl w:val="0"/>
          <w:numId w:val="6"/>
        </w:numPr>
        <w:spacing w:before="120" w:after="0"/>
        <w:ind w:right="576"/>
        <w:jc w:val="both"/>
      </w:pPr>
      <w:r w:rsidRPr="005A3D62">
        <w:t>In addition, the Proposer must state their qualifications, work experience, and strategies to p</w:t>
      </w:r>
      <w:r w:rsidR="00401F69">
        <w:t>erform the work.</w:t>
      </w:r>
    </w:p>
    <w:p w14:paraId="3ED086F4" w14:textId="4304C20D" w:rsidR="00F412CC" w:rsidRDefault="00627EF4" w:rsidP="00F412CC">
      <w:pPr>
        <w:pStyle w:val="Heading1"/>
        <w:ind w:left="360" w:hanging="360"/>
      </w:pPr>
      <w:bookmarkStart w:id="111" w:name="_Toc440441031"/>
      <w:r>
        <w:t>Requirements for Qualifications, Service and Technical</w:t>
      </w:r>
      <w:bookmarkEnd w:id="111"/>
    </w:p>
    <w:p w14:paraId="60D613AF" w14:textId="77777777" w:rsidR="00F412CC" w:rsidRPr="0019321E" w:rsidRDefault="00F412CC" w:rsidP="0019321E">
      <w:pPr>
        <w:spacing w:after="0"/>
        <w:ind w:left="630"/>
        <w:jc w:val="both"/>
      </w:pPr>
    </w:p>
    <w:p w14:paraId="0FBE00A3" w14:textId="6767C645" w:rsidR="00F412CC" w:rsidRPr="00D0718A" w:rsidRDefault="00F412CC" w:rsidP="00F412CC">
      <w:pPr>
        <w:spacing w:after="0"/>
        <w:ind w:left="720"/>
        <w:jc w:val="both"/>
      </w:pPr>
      <w:r>
        <w:t xml:space="preserve">The </w:t>
      </w:r>
      <w:r w:rsidR="00401F69">
        <w:t>Proposer</w:t>
      </w:r>
      <w:r>
        <w:t xml:space="preserve"> must provide a detailed description of each </w:t>
      </w:r>
      <w:r w:rsidR="00401F69">
        <w:t>item listed below</w:t>
      </w:r>
      <w:r w:rsidR="00E2036A">
        <w:t>.</w:t>
      </w:r>
      <w:r>
        <w:t xml:space="preserve">  </w:t>
      </w:r>
      <w:r w:rsidRPr="00D0718A">
        <w:t>Any additional work found necessary that is not specified in this Bid specification shall be listed on a separate sheet entitled "Additional Materials/Labor Required".</w:t>
      </w:r>
    </w:p>
    <w:p w14:paraId="072B1B73" w14:textId="77777777" w:rsidR="00F412CC" w:rsidRPr="0019321E" w:rsidRDefault="00F412CC" w:rsidP="0019321E">
      <w:pPr>
        <w:spacing w:after="0"/>
        <w:ind w:left="630"/>
        <w:jc w:val="both"/>
      </w:pPr>
    </w:p>
    <w:p w14:paraId="1BC8C107" w14:textId="6FC58983" w:rsidR="00F412CC" w:rsidRDefault="00F412CC" w:rsidP="00F412CC">
      <w:pPr>
        <w:spacing w:after="0"/>
        <w:ind w:left="720"/>
        <w:jc w:val="both"/>
      </w:pPr>
      <w:r>
        <w:t>The Respondents must complete the following Section</w:t>
      </w:r>
      <w:r w:rsidR="00E2036A">
        <w:t>s</w:t>
      </w:r>
      <w:r>
        <w:t xml:space="preserve"> using one of the following responses for each of the specifications.</w:t>
      </w:r>
    </w:p>
    <w:p w14:paraId="7FA1F07F" w14:textId="77777777" w:rsidR="00F412CC" w:rsidRDefault="00F412CC" w:rsidP="0019321E">
      <w:pPr>
        <w:spacing w:after="0"/>
        <w:ind w:left="630"/>
        <w:jc w:val="both"/>
      </w:pPr>
    </w:p>
    <w:p w14:paraId="029438DE" w14:textId="08396A64" w:rsidR="00F412CC" w:rsidRDefault="00F412CC" w:rsidP="00F412CC">
      <w:pPr>
        <w:tabs>
          <w:tab w:val="left" w:pos="9360"/>
        </w:tabs>
        <w:ind w:left="2520" w:right="1440" w:hanging="1080"/>
        <w:jc w:val="both"/>
      </w:pPr>
      <w:r>
        <w:rPr>
          <w:b/>
        </w:rPr>
        <w:t>Y – Yes.</w:t>
      </w:r>
      <w:r>
        <w:tab/>
        <w:t>The Respondent’s proposed product</w:t>
      </w:r>
      <w:r w:rsidR="00E2036A">
        <w:t>/service</w:t>
      </w:r>
      <w:r>
        <w:t xml:space="preserve"> currently satisfies the entire requirement and the proposed system will completely support the requirement.</w:t>
      </w:r>
    </w:p>
    <w:p w14:paraId="0B565287" w14:textId="77777777" w:rsidR="00F412CC" w:rsidRDefault="00F412CC" w:rsidP="00F412CC">
      <w:pPr>
        <w:tabs>
          <w:tab w:val="left" w:pos="9360"/>
        </w:tabs>
        <w:ind w:left="2520" w:right="1440" w:hanging="1080"/>
        <w:jc w:val="both"/>
      </w:pPr>
      <w:r>
        <w:rPr>
          <w:b/>
        </w:rPr>
        <w:t>N – No.</w:t>
      </w:r>
      <w:r>
        <w:tab/>
        <w:t>The Respondent’s product does not currently satisfy the entire requirement, and the Respondent’s delivered product will not satisfy the requirement.</w:t>
      </w:r>
    </w:p>
    <w:p w14:paraId="09A8A92A" w14:textId="77777777" w:rsidR="00F412CC" w:rsidRDefault="00F412CC" w:rsidP="00F412CC">
      <w:pPr>
        <w:tabs>
          <w:tab w:val="left" w:pos="9360"/>
        </w:tabs>
        <w:ind w:left="2520" w:right="1440" w:hanging="1080"/>
        <w:jc w:val="both"/>
      </w:pPr>
      <w:r>
        <w:rPr>
          <w:b/>
        </w:rPr>
        <w:lastRenderedPageBreak/>
        <w:t>E – Explanation.</w:t>
      </w:r>
      <w:r>
        <w:t xml:space="preserve">  The Bidder’s product partially satisfies the requirement and an explanation is included in the response.</w:t>
      </w:r>
    </w:p>
    <w:p w14:paraId="266E697F" w14:textId="77777777" w:rsidR="00F412CC" w:rsidRDefault="00F412CC" w:rsidP="00F412CC">
      <w:pPr>
        <w:tabs>
          <w:tab w:val="left" w:pos="9360"/>
        </w:tabs>
        <w:ind w:left="2520" w:right="1440" w:hanging="1080"/>
        <w:jc w:val="both"/>
      </w:pPr>
      <w:r>
        <w:rPr>
          <w:b/>
        </w:rPr>
        <w:t xml:space="preserve">MR – Modification Required.  </w:t>
      </w:r>
      <w:r>
        <w:t>The Respondent’s product does not currently satisfy the requirement, but the bidder commits that the delivered base product will satisfy the requirement at no additional cost and shall be supported in future releases of the Respondent’s base products.</w:t>
      </w:r>
    </w:p>
    <w:p w14:paraId="34CBB3D7" w14:textId="686C5E92" w:rsidR="00F412CC" w:rsidRDefault="00F412CC" w:rsidP="00F412CC">
      <w:pPr>
        <w:spacing w:after="0"/>
        <w:ind w:left="720"/>
        <w:jc w:val="both"/>
      </w:pPr>
      <w:r>
        <w:t xml:space="preserve">Note that, though some of the following </w:t>
      </w:r>
      <w:r w:rsidR="00A70D90">
        <w:t>requirements</w:t>
      </w:r>
      <w:r>
        <w:t xml:space="preserve"> may be answered with a Y of N, the Respondents are encouraged to provide further detail where such detail might differentiate their products</w:t>
      </w:r>
      <w:r w:rsidR="00A70D90">
        <w:t>/services</w:t>
      </w:r>
      <w:r>
        <w:t xml:space="preserve"> from those of their competitors or where such detail might assist in analysis of the Bid.</w:t>
      </w:r>
    </w:p>
    <w:p w14:paraId="05BEFFEC" w14:textId="77777777" w:rsidR="00F412CC" w:rsidRDefault="00F412CC" w:rsidP="0019321E">
      <w:pPr>
        <w:spacing w:after="0"/>
        <w:ind w:left="630"/>
        <w:jc w:val="both"/>
      </w:pPr>
    </w:p>
    <w:p w14:paraId="64F9A566" w14:textId="552C4468" w:rsidR="00F412CC" w:rsidRPr="00A70D90" w:rsidRDefault="00F412CC" w:rsidP="001069B3">
      <w:pPr>
        <w:pStyle w:val="Heading2"/>
      </w:pPr>
      <w:bookmarkStart w:id="112" w:name="_Toc440441032"/>
      <w:r>
        <w:t>E</w:t>
      </w:r>
      <w:r w:rsidR="00A70D90">
        <w:t>ach bidder shall complete the</w:t>
      </w:r>
      <w:r>
        <w:t xml:space="preserve"> section</w:t>
      </w:r>
      <w:r w:rsidR="00A70D90">
        <w:t>s below</w:t>
      </w:r>
      <w:r>
        <w:t xml:space="preserve"> and same shall be returned with the bidder’s proposal.  </w:t>
      </w:r>
      <w:r w:rsidRPr="00FA045F">
        <w:t>Failure to do so will be cause for rejection of said proposal</w:t>
      </w:r>
      <w:r>
        <w:t>.</w:t>
      </w:r>
      <w:r w:rsidR="00A70D90">
        <w:t xml:space="preserve"> Attach additional sheets as necessary, number in the same sequence.</w:t>
      </w:r>
      <w:bookmarkEnd w:id="112"/>
    </w:p>
    <w:p w14:paraId="584B249A" w14:textId="77777777" w:rsidR="00F412CC" w:rsidRDefault="00F412CC" w:rsidP="0019321E">
      <w:pPr>
        <w:spacing w:after="0"/>
        <w:ind w:left="630"/>
        <w:jc w:val="both"/>
      </w:pPr>
    </w:p>
    <w:p w14:paraId="13450180" w14:textId="77777777" w:rsidR="005F1B16" w:rsidRPr="00A94848" w:rsidRDefault="005F1B16" w:rsidP="005F1B16">
      <w:pPr>
        <w:spacing w:after="0"/>
        <w:ind w:left="810"/>
        <w:jc w:val="both"/>
        <w:rPr>
          <w:b/>
          <w:i/>
          <w:sz w:val="28"/>
          <w:szCs w:val="28"/>
        </w:rPr>
      </w:pPr>
      <w:r w:rsidRPr="00A94848">
        <w:rPr>
          <w:b/>
          <w:i/>
          <w:sz w:val="28"/>
          <w:szCs w:val="28"/>
        </w:rPr>
        <w:t>Qualifications</w:t>
      </w:r>
    </w:p>
    <w:tbl>
      <w:tblPr>
        <w:tblW w:w="10037" w:type="dxa"/>
        <w:tblInd w:w="82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803"/>
        <w:gridCol w:w="4758"/>
        <w:gridCol w:w="1009"/>
        <w:gridCol w:w="1080"/>
        <w:gridCol w:w="2387"/>
      </w:tblGrid>
      <w:tr w:rsidR="005F1B16" w:rsidRPr="00353B70" w14:paraId="5F74D7C8" w14:textId="77777777" w:rsidTr="002C5386">
        <w:tc>
          <w:tcPr>
            <w:tcW w:w="803" w:type="dxa"/>
            <w:tcBorders>
              <w:top w:val="single" w:sz="4" w:space="0" w:color="auto"/>
              <w:left w:val="single" w:sz="4" w:space="0" w:color="auto"/>
              <w:bottom w:val="single" w:sz="24" w:space="0" w:color="F79646"/>
              <w:right w:val="nil"/>
            </w:tcBorders>
            <w:shd w:val="clear" w:color="auto" w:fill="FFFFFF"/>
          </w:tcPr>
          <w:p w14:paraId="595750F5" w14:textId="77777777" w:rsidR="005F1B16" w:rsidRPr="00353B70" w:rsidRDefault="005F1B16" w:rsidP="00186987">
            <w:pPr>
              <w:spacing w:after="0"/>
              <w:ind w:left="158"/>
              <w:jc w:val="center"/>
              <w:rPr>
                <w:b/>
                <w:bCs/>
                <w:color w:val="000000"/>
              </w:rPr>
            </w:pPr>
          </w:p>
          <w:p w14:paraId="05C9AF75" w14:textId="77777777" w:rsidR="005F1B16" w:rsidRDefault="005F1B16" w:rsidP="00186987">
            <w:pPr>
              <w:spacing w:after="0"/>
              <w:ind w:left="162"/>
              <w:jc w:val="center"/>
              <w:rPr>
                <w:b/>
                <w:bCs/>
                <w:color w:val="000000"/>
              </w:rPr>
            </w:pPr>
            <w:r>
              <w:rPr>
                <w:b/>
                <w:bCs/>
                <w:color w:val="000000"/>
              </w:rPr>
              <w:t>Item</w:t>
            </w:r>
          </w:p>
          <w:p w14:paraId="255CD6ED" w14:textId="77777777" w:rsidR="005F1B16" w:rsidRPr="00353B70" w:rsidRDefault="005F1B16" w:rsidP="00186987">
            <w:pPr>
              <w:spacing w:after="0"/>
              <w:ind w:left="162"/>
              <w:jc w:val="center"/>
              <w:rPr>
                <w:b/>
                <w:bCs/>
                <w:color w:val="000000"/>
              </w:rPr>
            </w:pPr>
            <w:r w:rsidRPr="00353B70">
              <w:rPr>
                <w:b/>
                <w:bCs/>
                <w:color w:val="000000"/>
              </w:rPr>
              <w:t>#</w:t>
            </w:r>
          </w:p>
        </w:tc>
        <w:tc>
          <w:tcPr>
            <w:tcW w:w="4758" w:type="dxa"/>
            <w:tcBorders>
              <w:top w:val="single" w:sz="4" w:space="0" w:color="auto"/>
              <w:left w:val="nil"/>
              <w:bottom w:val="single" w:sz="24" w:space="0" w:color="F79646"/>
              <w:right w:val="single" w:sz="4" w:space="0" w:color="auto"/>
            </w:tcBorders>
            <w:shd w:val="clear" w:color="auto" w:fill="FFFFFF"/>
          </w:tcPr>
          <w:p w14:paraId="75ADF725" w14:textId="77777777" w:rsidR="005F1B16" w:rsidRPr="00353B70" w:rsidRDefault="005F1B16" w:rsidP="00186987">
            <w:pPr>
              <w:spacing w:after="0"/>
              <w:ind w:left="720"/>
              <w:jc w:val="center"/>
              <w:rPr>
                <w:b/>
                <w:bCs/>
                <w:color w:val="000000"/>
              </w:rPr>
            </w:pPr>
          </w:p>
          <w:p w14:paraId="2DEF375C" w14:textId="77777777" w:rsidR="005F1B16" w:rsidRPr="00353B70" w:rsidRDefault="005F1B16" w:rsidP="00186987">
            <w:pPr>
              <w:spacing w:after="0"/>
              <w:ind w:left="354"/>
              <w:jc w:val="center"/>
              <w:rPr>
                <w:b/>
                <w:bCs/>
                <w:color w:val="000000"/>
              </w:rPr>
            </w:pPr>
            <w:r>
              <w:rPr>
                <w:b/>
                <w:bCs/>
                <w:color w:val="000000"/>
              </w:rPr>
              <w:t>Specification</w:t>
            </w:r>
          </w:p>
        </w:tc>
        <w:tc>
          <w:tcPr>
            <w:tcW w:w="1009" w:type="dxa"/>
            <w:tcBorders>
              <w:top w:val="single" w:sz="4" w:space="0" w:color="auto"/>
              <w:left w:val="single" w:sz="4" w:space="0" w:color="auto"/>
              <w:bottom w:val="single" w:sz="24" w:space="0" w:color="F79646"/>
              <w:right w:val="single" w:sz="4" w:space="0" w:color="auto"/>
            </w:tcBorders>
            <w:shd w:val="clear" w:color="auto" w:fill="FFFFFF"/>
          </w:tcPr>
          <w:p w14:paraId="4D2B9412" w14:textId="77777777" w:rsidR="005F1B16" w:rsidRDefault="005F1B16" w:rsidP="00186987">
            <w:pPr>
              <w:spacing w:after="0"/>
              <w:rPr>
                <w:b/>
                <w:bCs/>
                <w:color w:val="000000"/>
              </w:rPr>
            </w:pPr>
          </w:p>
          <w:p w14:paraId="1BDC539A" w14:textId="77777777" w:rsidR="005F1B16" w:rsidRPr="00353B70" w:rsidRDefault="005F1B16" w:rsidP="00186987">
            <w:pPr>
              <w:spacing w:after="0"/>
              <w:jc w:val="center"/>
              <w:rPr>
                <w:b/>
                <w:bCs/>
                <w:color w:val="000000"/>
              </w:rPr>
            </w:pPr>
            <w:r>
              <w:rPr>
                <w:b/>
                <w:bCs/>
                <w:color w:val="000000"/>
              </w:rPr>
              <w:t>Yes</w:t>
            </w:r>
          </w:p>
        </w:tc>
        <w:tc>
          <w:tcPr>
            <w:tcW w:w="1080" w:type="dxa"/>
            <w:tcBorders>
              <w:top w:val="single" w:sz="4" w:space="0" w:color="auto"/>
              <w:left w:val="single" w:sz="4" w:space="0" w:color="auto"/>
              <w:bottom w:val="single" w:sz="24" w:space="0" w:color="F79646"/>
              <w:right w:val="single" w:sz="4" w:space="0" w:color="auto"/>
            </w:tcBorders>
            <w:shd w:val="clear" w:color="auto" w:fill="FFFFFF"/>
          </w:tcPr>
          <w:p w14:paraId="6E800559" w14:textId="77777777" w:rsidR="005F1B16" w:rsidRPr="00353B70" w:rsidRDefault="005F1B16" w:rsidP="00186987">
            <w:pPr>
              <w:spacing w:after="0"/>
              <w:jc w:val="center"/>
              <w:rPr>
                <w:b/>
                <w:bCs/>
                <w:color w:val="000000"/>
              </w:rPr>
            </w:pPr>
          </w:p>
          <w:p w14:paraId="405A0F55" w14:textId="77777777" w:rsidR="005F1B16" w:rsidRPr="00353B70" w:rsidRDefault="005F1B16" w:rsidP="00186987">
            <w:pPr>
              <w:spacing w:after="0"/>
              <w:jc w:val="center"/>
              <w:rPr>
                <w:b/>
                <w:bCs/>
                <w:color w:val="000000"/>
              </w:rPr>
            </w:pPr>
            <w:r>
              <w:rPr>
                <w:b/>
                <w:bCs/>
                <w:color w:val="000000"/>
              </w:rPr>
              <w:t>No</w:t>
            </w:r>
          </w:p>
        </w:tc>
        <w:tc>
          <w:tcPr>
            <w:tcW w:w="2387" w:type="dxa"/>
            <w:tcBorders>
              <w:top w:val="single" w:sz="4" w:space="0" w:color="auto"/>
              <w:left w:val="nil"/>
              <w:bottom w:val="single" w:sz="24" w:space="0" w:color="F79646"/>
              <w:right w:val="single" w:sz="4" w:space="0" w:color="auto"/>
            </w:tcBorders>
            <w:shd w:val="clear" w:color="auto" w:fill="FFFFFF"/>
          </w:tcPr>
          <w:p w14:paraId="5A0B0E36" w14:textId="77777777" w:rsidR="005F1B16" w:rsidRDefault="005F1B16" w:rsidP="00186987">
            <w:pPr>
              <w:spacing w:after="0"/>
              <w:jc w:val="center"/>
              <w:rPr>
                <w:b/>
                <w:bCs/>
                <w:color w:val="000000"/>
              </w:rPr>
            </w:pPr>
          </w:p>
          <w:p w14:paraId="752D21C1" w14:textId="77777777" w:rsidR="005F1B16" w:rsidRPr="00353B70" w:rsidRDefault="005F1B16" w:rsidP="00186987">
            <w:pPr>
              <w:spacing w:after="0"/>
              <w:jc w:val="center"/>
              <w:rPr>
                <w:b/>
                <w:bCs/>
                <w:color w:val="000000"/>
              </w:rPr>
            </w:pPr>
            <w:r>
              <w:rPr>
                <w:b/>
                <w:bCs/>
                <w:color w:val="000000"/>
              </w:rPr>
              <w:t>Comments</w:t>
            </w:r>
          </w:p>
        </w:tc>
      </w:tr>
      <w:tr w:rsidR="005F1B16" w:rsidRPr="00860E5C" w14:paraId="7499A9F5" w14:textId="77777777" w:rsidTr="002C5386">
        <w:tc>
          <w:tcPr>
            <w:tcW w:w="803" w:type="dxa"/>
            <w:tcBorders>
              <w:left w:val="single" w:sz="4" w:space="0" w:color="auto"/>
              <w:bottom w:val="single" w:sz="4" w:space="0" w:color="FFFFFF" w:themeColor="background1"/>
              <w:right w:val="nil"/>
            </w:tcBorders>
            <w:shd w:val="clear" w:color="auto" w:fill="276A7C"/>
          </w:tcPr>
          <w:p w14:paraId="2086F870" w14:textId="77777777" w:rsidR="005F1B16" w:rsidRPr="00353B70" w:rsidRDefault="005F1B16" w:rsidP="00186987">
            <w:pPr>
              <w:ind w:left="162"/>
              <w:jc w:val="center"/>
              <w:rPr>
                <w:color w:val="FFFFFF"/>
              </w:rPr>
            </w:pPr>
            <w:r w:rsidRPr="00353B70">
              <w:rPr>
                <w:color w:val="FFFFFF"/>
              </w:rPr>
              <w:t>1</w:t>
            </w:r>
          </w:p>
        </w:tc>
        <w:tc>
          <w:tcPr>
            <w:tcW w:w="4758" w:type="dxa"/>
            <w:tcBorders>
              <w:right w:val="single" w:sz="4" w:space="0" w:color="auto"/>
            </w:tcBorders>
            <w:shd w:val="clear" w:color="auto" w:fill="A5D5E2"/>
          </w:tcPr>
          <w:p w14:paraId="74F59FED" w14:textId="77777777" w:rsidR="005F1B16" w:rsidRPr="00353B70" w:rsidRDefault="005F1B16" w:rsidP="00186987">
            <w:pPr>
              <w:ind w:left="56"/>
              <w:jc w:val="both"/>
              <w:rPr>
                <w:color w:val="000000"/>
              </w:rPr>
            </w:pPr>
            <w:r>
              <w:rPr>
                <w:color w:val="000000"/>
              </w:rPr>
              <w:t>Does Proposer have at least three (3) years’ experience in successful installation of Mobile Radio, Specialized Police lighting Packages, Data and Communications systems?</w:t>
            </w:r>
          </w:p>
        </w:tc>
        <w:tc>
          <w:tcPr>
            <w:tcW w:w="1009" w:type="dxa"/>
            <w:tcBorders>
              <w:left w:val="single" w:sz="4" w:space="0" w:color="auto"/>
              <w:right w:val="single" w:sz="4" w:space="0" w:color="auto"/>
            </w:tcBorders>
            <w:shd w:val="clear" w:color="auto" w:fill="A5D5E2"/>
          </w:tcPr>
          <w:p w14:paraId="38B6F6BB" w14:textId="003FF30D" w:rsidR="005F1B16" w:rsidRPr="003E42E5" w:rsidRDefault="005F1B16" w:rsidP="003E42E5">
            <w:pPr>
              <w:tabs>
                <w:tab w:val="left" w:pos="436"/>
              </w:tabs>
            </w:pPr>
          </w:p>
        </w:tc>
        <w:tc>
          <w:tcPr>
            <w:tcW w:w="1080" w:type="dxa"/>
            <w:tcBorders>
              <w:left w:val="single" w:sz="4" w:space="0" w:color="auto"/>
              <w:right w:val="single" w:sz="4" w:space="0" w:color="auto"/>
            </w:tcBorders>
            <w:shd w:val="clear" w:color="auto" w:fill="A5D5E2"/>
          </w:tcPr>
          <w:p w14:paraId="778DD4C2" w14:textId="77777777" w:rsidR="005F1B16" w:rsidRPr="00353B70" w:rsidRDefault="005F1B16" w:rsidP="00186987">
            <w:pPr>
              <w:jc w:val="center"/>
              <w:rPr>
                <w:color w:val="000000"/>
              </w:rPr>
            </w:pPr>
          </w:p>
        </w:tc>
        <w:tc>
          <w:tcPr>
            <w:tcW w:w="2387" w:type="dxa"/>
            <w:tcBorders>
              <w:right w:val="single" w:sz="4" w:space="0" w:color="auto"/>
            </w:tcBorders>
            <w:shd w:val="clear" w:color="auto" w:fill="A5D5E2"/>
          </w:tcPr>
          <w:p w14:paraId="17280021" w14:textId="77777777" w:rsidR="005F1B16" w:rsidRPr="00353B70" w:rsidRDefault="005F1B16" w:rsidP="00186987">
            <w:pPr>
              <w:ind w:left="720"/>
              <w:rPr>
                <w:color w:val="000000"/>
              </w:rPr>
            </w:pPr>
          </w:p>
        </w:tc>
      </w:tr>
      <w:tr w:rsidR="005F1B16" w:rsidRPr="00860E5C" w14:paraId="72C36CA7" w14:textId="77777777" w:rsidTr="002C5386">
        <w:tc>
          <w:tcPr>
            <w:tcW w:w="803" w:type="dxa"/>
            <w:tcBorders>
              <w:top w:val="single" w:sz="4" w:space="0" w:color="FFFFFF" w:themeColor="background1"/>
              <w:left w:val="single" w:sz="4" w:space="0" w:color="auto"/>
              <w:bottom w:val="single" w:sz="4" w:space="0" w:color="FFFFFF" w:themeColor="background1"/>
              <w:right w:val="nil"/>
            </w:tcBorders>
            <w:shd w:val="clear" w:color="auto" w:fill="276A7C"/>
          </w:tcPr>
          <w:p w14:paraId="461A1025" w14:textId="77777777" w:rsidR="005F1B16" w:rsidRPr="00353B70" w:rsidRDefault="005F1B16" w:rsidP="00186987">
            <w:pPr>
              <w:ind w:left="162"/>
              <w:jc w:val="center"/>
              <w:rPr>
                <w:color w:val="FFFFFF"/>
              </w:rPr>
            </w:pPr>
            <w:r w:rsidRPr="00353B70">
              <w:rPr>
                <w:color w:val="FFFFFF"/>
              </w:rPr>
              <w:t>2</w:t>
            </w:r>
          </w:p>
        </w:tc>
        <w:tc>
          <w:tcPr>
            <w:tcW w:w="4758" w:type="dxa"/>
            <w:tcBorders>
              <w:right w:val="single" w:sz="4" w:space="0" w:color="auto"/>
            </w:tcBorders>
            <w:shd w:val="clear" w:color="auto" w:fill="EDF6F9"/>
          </w:tcPr>
          <w:p w14:paraId="70EA23E5" w14:textId="77777777" w:rsidR="005F1B16" w:rsidRPr="00353B70" w:rsidRDefault="005F1B16" w:rsidP="00186987">
            <w:pPr>
              <w:ind w:left="56"/>
              <w:jc w:val="both"/>
              <w:rPr>
                <w:color w:val="000000"/>
              </w:rPr>
            </w:pPr>
            <w:r>
              <w:rPr>
                <w:color w:val="000000"/>
              </w:rPr>
              <w:t>Does Staff involved within the scope of this project have at least three (3) years’ experience in installation of Mobile Radio, Specialized Police Lighting Packages, Data and Communications systems?</w:t>
            </w:r>
          </w:p>
        </w:tc>
        <w:tc>
          <w:tcPr>
            <w:tcW w:w="1009" w:type="dxa"/>
            <w:tcBorders>
              <w:left w:val="single" w:sz="4" w:space="0" w:color="auto"/>
              <w:right w:val="single" w:sz="4" w:space="0" w:color="auto"/>
            </w:tcBorders>
            <w:shd w:val="clear" w:color="auto" w:fill="EDF6F9"/>
          </w:tcPr>
          <w:p w14:paraId="1AFE5517" w14:textId="57B1AE07" w:rsidR="005F1B16" w:rsidRPr="003E42E5" w:rsidRDefault="005F1B16" w:rsidP="003E42E5">
            <w:pPr>
              <w:tabs>
                <w:tab w:val="left" w:pos="585"/>
              </w:tabs>
            </w:pPr>
          </w:p>
        </w:tc>
        <w:tc>
          <w:tcPr>
            <w:tcW w:w="1080" w:type="dxa"/>
            <w:tcBorders>
              <w:left w:val="single" w:sz="4" w:space="0" w:color="auto"/>
              <w:right w:val="single" w:sz="4" w:space="0" w:color="auto"/>
            </w:tcBorders>
            <w:shd w:val="clear" w:color="auto" w:fill="EDF6F9"/>
          </w:tcPr>
          <w:p w14:paraId="1FF693EC" w14:textId="77777777" w:rsidR="005F1B16" w:rsidRPr="00353B70" w:rsidRDefault="005F1B16" w:rsidP="00186987">
            <w:pPr>
              <w:jc w:val="center"/>
              <w:rPr>
                <w:color w:val="000000"/>
              </w:rPr>
            </w:pPr>
          </w:p>
        </w:tc>
        <w:tc>
          <w:tcPr>
            <w:tcW w:w="2387" w:type="dxa"/>
            <w:tcBorders>
              <w:right w:val="single" w:sz="4" w:space="0" w:color="auto"/>
            </w:tcBorders>
            <w:shd w:val="clear" w:color="auto" w:fill="EDF6F9"/>
          </w:tcPr>
          <w:p w14:paraId="519596B5" w14:textId="77777777" w:rsidR="005F1B16" w:rsidRPr="00353B70" w:rsidRDefault="005F1B16" w:rsidP="00186987">
            <w:pPr>
              <w:ind w:left="720"/>
              <w:rPr>
                <w:color w:val="000000"/>
              </w:rPr>
            </w:pPr>
          </w:p>
        </w:tc>
      </w:tr>
      <w:tr w:rsidR="005F1B16" w:rsidRPr="00860E5C" w14:paraId="42379F8A" w14:textId="77777777" w:rsidTr="002C5386">
        <w:tc>
          <w:tcPr>
            <w:tcW w:w="803" w:type="dxa"/>
            <w:tcBorders>
              <w:top w:val="single" w:sz="4" w:space="0" w:color="FFFFFF" w:themeColor="background1"/>
              <w:left w:val="single" w:sz="4" w:space="0" w:color="auto"/>
              <w:bottom w:val="single" w:sz="4" w:space="0" w:color="FFFFFF" w:themeColor="background1"/>
              <w:right w:val="nil"/>
            </w:tcBorders>
            <w:shd w:val="clear" w:color="auto" w:fill="276A7C"/>
          </w:tcPr>
          <w:p w14:paraId="4E2C26C6" w14:textId="77777777" w:rsidR="005F1B16" w:rsidRPr="00353B70" w:rsidRDefault="005F1B16" w:rsidP="00186987">
            <w:pPr>
              <w:ind w:left="162"/>
              <w:jc w:val="center"/>
              <w:rPr>
                <w:color w:val="FFFFFF"/>
              </w:rPr>
            </w:pPr>
            <w:r w:rsidRPr="00353B70">
              <w:rPr>
                <w:color w:val="FFFFFF"/>
              </w:rPr>
              <w:t>3</w:t>
            </w:r>
          </w:p>
        </w:tc>
        <w:tc>
          <w:tcPr>
            <w:tcW w:w="4758" w:type="dxa"/>
            <w:tcBorders>
              <w:right w:val="single" w:sz="4" w:space="0" w:color="auto"/>
            </w:tcBorders>
            <w:shd w:val="clear" w:color="auto" w:fill="A5D5E2"/>
          </w:tcPr>
          <w:p w14:paraId="0ED8472F" w14:textId="5B9C723E" w:rsidR="005F1B16" w:rsidRPr="00353B70" w:rsidRDefault="00A70D90" w:rsidP="00186987">
            <w:pPr>
              <w:ind w:left="56"/>
              <w:jc w:val="both"/>
              <w:rPr>
                <w:color w:val="000000"/>
              </w:rPr>
            </w:pPr>
            <w:r>
              <w:rPr>
                <w:color w:val="000000"/>
              </w:rPr>
              <w:t>Does P</w:t>
            </w:r>
            <w:r w:rsidR="005F1B16">
              <w:rPr>
                <w:color w:val="000000"/>
              </w:rPr>
              <w:t>roposer and staff have a thorough knowledge of two-way radio communications systems?</w:t>
            </w:r>
          </w:p>
        </w:tc>
        <w:tc>
          <w:tcPr>
            <w:tcW w:w="1009" w:type="dxa"/>
            <w:tcBorders>
              <w:left w:val="single" w:sz="4" w:space="0" w:color="auto"/>
              <w:right w:val="single" w:sz="4" w:space="0" w:color="auto"/>
            </w:tcBorders>
            <w:shd w:val="clear" w:color="auto" w:fill="A5D5E2"/>
          </w:tcPr>
          <w:p w14:paraId="1A2F93F8" w14:textId="77777777" w:rsidR="005F1B16" w:rsidRPr="00353B70" w:rsidRDefault="005F1B16" w:rsidP="00186987">
            <w:pPr>
              <w:ind w:left="720"/>
              <w:jc w:val="center"/>
              <w:rPr>
                <w:color w:val="000000"/>
              </w:rPr>
            </w:pPr>
          </w:p>
        </w:tc>
        <w:tc>
          <w:tcPr>
            <w:tcW w:w="1080" w:type="dxa"/>
            <w:tcBorders>
              <w:left w:val="single" w:sz="4" w:space="0" w:color="auto"/>
              <w:right w:val="single" w:sz="4" w:space="0" w:color="auto"/>
            </w:tcBorders>
            <w:shd w:val="clear" w:color="auto" w:fill="A5D5E2"/>
          </w:tcPr>
          <w:p w14:paraId="2E4C45EB" w14:textId="77777777" w:rsidR="005F1B16" w:rsidRPr="00353B70" w:rsidRDefault="005F1B16" w:rsidP="00186987">
            <w:pPr>
              <w:jc w:val="center"/>
              <w:rPr>
                <w:color w:val="000000"/>
              </w:rPr>
            </w:pPr>
          </w:p>
        </w:tc>
        <w:tc>
          <w:tcPr>
            <w:tcW w:w="2387" w:type="dxa"/>
            <w:tcBorders>
              <w:right w:val="single" w:sz="4" w:space="0" w:color="auto"/>
            </w:tcBorders>
            <w:shd w:val="clear" w:color="auto" w:fill="A5D5E2"/>
          </w:tcPr>
          <w:p w14:paraId="3F232462" w14:textId="77777777" w:rsidR="005F1B16" w:rsidRPr="00353B70" w:rsidRDefault="005F1B16" w:rsidP="00186987">
            <w:pPr>
              <w:ind w:left="720"/>
              <w:rPr>
                <w:color w:val="000000"/>
              </w:rPr>
            </w:pPr>
          </w:p>
        </w:tc>
      </w:tr>
      <w:tr w:rsidR="005F1B16" w:rsidRPr="00860E5C" w14:paraId="24739846" w14:textId="77777777" w:rsidTr="002C5386">
        <w:tc>
          <w:tcPr>
            <w:tcW w:w="803" w:type="dxa"/>
            <w:tcBorders>
              <w:top w:val="single" w:sz="4" w:space="0" w:color="FFFFFF" w:themeColor="background1"/>
              <w:left w:val="single" w:sz="4" w:space="0" w:color="auto"/>
              <w:bottom w:val="single" w:sz="4" w:space="0" w:color="FFFFFF" w:themeColor="background1"/>
              <w:right w:val="nil"/>
            </w:tcBorders>
            <w:shd w:val="clear" w:color="auto" w:fill="276A7C"/>
          </w:tcPr>
          <w:p w14:paraId="6AF04619" w14:textId="428847E9" w:rsidR="005F1B16" w:rsidRPr="00353B70" w:rsidRDefault="00365A49" w:rsidP="00186987">
            <w:pPr>
              <w:ind w:left="162"/>
              <w:jc w:val="center"/>
              <w:rPr>
                <w:color w:val="FFFFFF"/>
              </w:rPr>
            </w:pPr>
            <w:r>
              <w:rPr>
                <w:color w:val="FFFFFF"/>
              </w:rPr>
              <w:t>4</w:t>
            </w:r>
          </w:p>
        </w:tc>
        <w:tc>
          <w:tcPr>
            <w:tcW w:w="4758" w:type="dxa"/>
            <w:tcBorders>
              <w:right w:val="single" w:sz="4" w:space="0" w:color="auto"/>
            </w:tcBorders>
            <w:shd w:val="clear" w:color="auto" w:fill="EDF6F9"/>
          </w:tcPr>
          <w:p w14:paraId="1EBE2C8A" w14:textId="3A93D3E5" w:rsidR="005F1B16" w:rsidRPr="00353B70" w:rsidRDefault="00A70D90" w:rsidP="00186987">
            <w:pPr>
              <w:ind w:left="56"/>
              <w:jc w:val="both"/>
              <w:rPr>
                <w:color w:val="000000"/>
              </w:rPr>
            </w:pPr>
            <w:r>
              <w:t>Will P</w:t>
            </w:r>
            <w:r w:rsidR="00187134">
              <w:t>roposer c</w:t>
            </w:r>
            <w:r w:rsidR="001867EA" w:rsidRPr="005A3D62">
              <w:t>oordinate and communicate with other service providers, and YSO staff to provide quality service and resolve issues a</w:t>
            </w:r>
            <w:r w:rsidR="00A94848">
              <w:t>s they arise in a timely manner?</w:t>
            </w:r>
          </w:p>
        </w:tc>
        <w:tc>
          <w:tcPr>
            <w:tcW w:w="1009" w:type="dxa"/>
            <w:tcBorders>
              <w:left w:val="single" w:sz="4" w:space="0" w:color="auto"/>
              <w:right w:val="single" w:sz="4" w:space="0" w:color="auto"/>
            </w:tcBorders>
            <w:shd w:val="clear" w:color="auto" w:fill="EDF6F9"/>
          </w:tcPr>
          <w:p w14:paraId="00BF5C90" w14:textId="77777777" w:rsidR="005F1B16" w:rsidRPr="00353B70" w:rsidRDefault="005F1B16" w:rsidP="00186987">
            <w:pPr>
              <w:ind w:left="720"/>
              <w:jc w:val="center"/>
              <w:rPr>
                <w:color w:val="000000"/>
              </w:rPr>
            </w:pPr>
          </w:p>
        </w:tc>
        <w:tc>
          <w:tcPr>
            <w:tcW w:w="1080" w:type="dxa"/>
            <w:tcBorders>
              <w:left w:val="single" w:sz="4" w:space="0" w:color="auto"/>
              <w:right w:val="single" w:sz="4" w:space="0" w:color="auto"/>
            </w:tcBorders>
            <w:shd w:val="clear" w:color="auto" w:fill="EDF6F9"/>
          </w:tcPr>
          <w:p w14:paraId="484EBD27" w14:textId="77777777" w:rsidR="005F1B16" w:rsidRPr="00353B70" w:rsidRDefault="005F1B16" w:rsidP="00186987">
            <w:pPr>
              <w:jc w:val="center"/>
              <w:rPr>
                <w:color w:val="000000"/>
              </w:rPr>
            </w:pPr>
          </w:p>
        </w:tc>
        <w:tc>
          <w:tcPr>
            <w:tcW w:w="2387" w:type="dxa"/>
            <w:tcBorders>
              <w:right w:val="single" w:sz="4" w:space="0" w:color="auto"/>
            </w:tcBorders>
            <w:shd w:val="clear" w:color="auto" w:fill="EDF6F9"/>
          </w:tcPr>
          <w:p w14:paraId="0FBB6DE5" w14:textId="77777777" w:rsidR="005F1B16" w:rsidRPr="00353B70" w:rsidRDefault="005F1B16" w:rsidP="00186987">
            <w:pPr>
              <w:ind w:left="720"/>
              <w:rPr>
                <w:color w:val="000000"/>
              </w:rPr>
            </w:pPr>
          </w:p>
        </w:tc>
      </w:tr>
      <w:tr w:rsidR="005F1B16" w:rsidRPr="00B641AD" w14:paraId="234E9C19" w14:textId="77777777" w:rsidTr="002C5386">
        <w:tc>
          <w:tcPr>
            <w:tcW w:w="803" w:type="dxa"/>
            <w:tcBorders>
              <w:top w:val="single" w:sz="4" w:space="0" w:color="FFFFFF" w:themeColor="background1"/>
              <w:left w:val="single" w:sz="4" w:space="0" w:color="auto"/>
              <w:bottom w:val="single" w:sz="4" w:space="0" w:color="FFFFFF"/>
              <w:right w:val="nil"/>
            </w:tcBorders>
            <w:shd w:val="clear" w:color="auto" w:fill="276A7C"/>
          </w:tcPr>
          <w:p w14:paraId="01A5841C" w14:textId="63D1672B" w:rsidR="005F1B16" w:rsidRPr="00B641AD" w:rsidRDefault="00365A49" w:rsidP="00186987">
            <w:pPr>
              <w:ind w:left="162"/>
              <w:jc w:val="center"/>
              <w:rPr>
                <w:color w:val="FFFFFF"/>
              </w:rPr>
            </w:pPr>
            <w:r>
              <w:rPr>
                <w:color w:val="FFFFFF"/>
              </w:rPr>
              <w:t>5</w:t>
            </w:r>
          </w:p>
        </w:tc>
        <w:tc>
          <w:tcPr>
            <w:tcW w:w="4758" w:type="dxa"/>
            <w:tcBorders>
              <w:right w:val="single" w:sz="4" w:space="0" w:color="auto"/>
            </w:tcBorders>
            <w:shd w:val="clear" w:color="auto" w:fill="A5D5E2"/>
          </w:tcPr>
          <w:p w14:paraId="45C9CF02" w14:textId="063CD32E" w:rsidR="005F1B16" w:rsidRPr="00B641AD" w:rsidRDefault="00A70D90" w:rsidP="00186987">
            <w:pPr>
              <w:ind w:left="56"/>
              <w:jc w:val="both"/>
              <w:rPr>
                <w:color w:val="000000"/>
              </w:rPr>
            </w:pPr>
            <w:r>
              <w:t>Can P</w:t>
            </w:r>
            <w:r w:rsidR="00A94848">
              <w:t>roposer d</w:t>
            </w:r>
            <w:r w:rsidR="00A94848" w:rsidRPr="005A3D62">
              <w:t xml:space="preserve">emonstrate the ability to meet or exceed all federal, State and local laws, codes and </w:t>
            </w:r>
            <w:r w:rsidR="00A94848">
              <w:t>regulations?</w:t>
            </w:r>
          </w:p>
        </w:tc>
        <w:tc>
          <w:tcPr>
            <w:tcW w:w="1009" w:type="dxa"/>
            <w:tcBorders>
              <w:left w:val="single" w:sz="4" w:space="0" w:color="auto"/>
              <w:right w:val="single" w:sz="4" w:space="0" w:color="auto"/>
            </w:tcBorders>
            <w:shd w:val="clear" w:color="auto" w:fill="A5D5E2"/>
          </w:tcPr>
          <w:p w14:paraId="6A175957" w14:textId="77777777" w:rsidR="005F1B16" w:rsidRPr="00B641AD" w:rsidRDefault="005F1B16" w:rsidP="00186987">
            <w:pPr>
              <w:ind w:left="720"/>
              <w:jc w:val="center"/>
              <w:rPr>
                <w:color w:val="000000"/>
              </w:rPr>
            </w:pPr>
          </w:p>
        </w:tc>
        <w:tc>
          <w:tcPr>
            <w:tcW w:w="1080" w:type="dxa"/>
            <w:tcBorders>
              <w:left w:val="single" w:sz="4" w:space="0" w:color="auto"/>
              <w:right w:val="single" w:sz="4" w:space="0" w:color="auto"/>
            </w:tcBorders>
            <w:shd w:val="clear" w:color="auto" w:fill="A5D5E2"/>
          </w:tcPr>
          <w:p w14:paraId="1CCB4D34" w14:textId="77777777" w:rsidR="005F1B16" w:rsidRPr="00B641AD" w:rsidRDefault="005F1B16" w:rsidP="00186987">
            <w:pPr>
              <w:jc w:val="center"/>
              <w:rPr>
                <w:color w:val="000000"/>
              </w:rPr>
            </w:pPr>
          </w:p>
        </w:tc>
        <w:tc>
          <w:tcPr>
            <w:tcW w:w="2387" w:type="dxa"/>
            <w:tcBorders>
              <w:right w:val="single" w:sz="4" w:space="0" w:color="auto"/>
            </w:tcBorders>
            <w:shd w:val="clear" w:color="auto" w:fill="A5D5E2"/>
          </w:tcPr>
          <w:p w14:paraId="3E5D7B43" w14:textId="77777777" w:rsidR="005F1B16" w:rsidRPr="00B641AD" w:rsidRDefault="005F1B16" w:rsidP="00186987">
            <w:pPr>
              <w:ind w:left="720"/>
              <w:rPr>
                <w:color w:val="000000"/>
              </w:rPr>
            </w:pPr>
          </w:p>
        </w:tc>
      </w:tr>
      <w:tr w:rsidR="00187134" w:rsidRPr="00B641AD" w14:paraId="48ECE5F6" w14:textId="77777777" w:rsidTr="002C5386">
        <w:tc>
          <w:tcPr>
            <w:tcW w:w="803" w:type="dxa"/>
            <w:tcBorders>
              <w:top w:val="single" w:sz="4" w:space="0" w:color="FFFFFF"/>
              <w:left w:val="single" w:sz="4" w:space="0" w:color="auto"/>
              <w:right w:val="nil"/>
            </w:tcBorders>
            <w:shd w:val="clear" w:color="auto" w:fill="276A7C"/>
          </w:tcPr>
          <w:p w14:paraId="20D56B25" w14:textId="736FBC9A" w:rsidR="00187134" w:rsidRDefault="00365A49" w:rsidP="00186987">
            <w:pPr>
              <w:ind w:left="162"/>
              <w:jc w:val="center"/>
              <w:rPr>
                <w:color w:val="FFFFFF"/>
              </w:rPr>
            </w:pPr>
            <w:r>
              <w:rPr>
                <w:color w:val="FFFFFF"/>
              </w:rPr>
              <w:t>6</w:t>
            </w:r>
          </w:p>
        </w:tc>
        <w:tc>
          <w:tcPr>
            <w:tcW w:w="4758" w:type="dxa"/>
            <w:tcBorders>
              <w:right w:val="single" w:sz="4" w:space="0" w:color="auto"/>
            </w:tcBorders>
            <w:shd w:val="clear" w:color="auto" w:fill="EDF6F9"/>
          </w:tcPr>
          <w:p w14:paraId="0DB79A36" w14:textId="1BA37F02" w:rsidR="00586223" w:rsidRPr="003002A9" w:rsidRDefault="00A70D90" w:rsidP="003E42E5">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ind w:left="56"/>
              <w:jc w:val="both"/>
              <w:rPr>
                <w:rFonts w:cs="Calibri"/>
                <w:szCs w:val="22"/>
              </w:rPr>
            </w:pPr>
            <w:r>
              <w:rPr>
                <w:rFonts w:cs="Calibri"/>
                <w:szCs w:val="22"/>
              </w:rPr>
              <w:t xml:space="preserve">Will Proposer </w:t>
            </w:r>
            <w:r w:rsidR="00586223" w:rsidRPr="003002A9">
              <w:rPr>
                <w:rFonts w:cs="Calibri"/>
                <w:szCs w:val="22"/>
              </w:rPr>
              <w:t>provide a resume for the Project Manager that will be assigned to this project and any additional projects they will be invol</w:t>
            </w:r>
            <w:r>
              <w:rPr>
                <w:rFonts w:cs="Calibri"/>
                <w:szCs w:val="22"/>
              </w:rPr>
              <w:t xml:space="preserve">ved in during the Contract term? </w:t>
            </w:r>
            <w:r w:rsidR="00586223" w:rsidRPr="003002A9">
              <w:rPr>
                <w:rFonts w:cs="Calibri"/>
                <w:szCs w:val="22"/>
              </w:rPr>
              <w:t xml:space="preserve"> The Project Manager will be the primary point of contact for </w:t>
            </w:r>
            <w:r w:rsidR="00586223" w:rsidRPr="007F1D36">
              <w:rPr>
                <w:rFonts w:cs="Calibri"/>
                <w:szCs w:val="22"/>
              </w:rPr>
              <w:t xml:space="preserve">Owner </w:t>
            </w:r>
            <w:r w:rsidR="00586223" w:rsidRPr="003002A9">
              <w:rPr>
                <w:rFonts w:cs="Calibri"/>
                <w:szCs w:val="22"/>
              </w:rPr>
              <w:t xml:space="preserve">and must be available on an as-needed basis. Describe how the Project Manager will guarantee </w:t>
            </w:r>
            <w:r w:rsidR="00586223" w:rsidRPr="003002A9">
              <w:rPr>
                <w:rFonts w:cs="Calibri"/>
                <w:szCs w:val="22"/>
              </w:rPr>
              <w:lastRenderedPageBreak/>
              <w:t xml:space="preserve">availability to </w:t>
            </w:r>
            <w:r w:rsidR="00586223" w:rsidRPr="007F1D36">
              <w:rPr>
                <w:rFonts w:cs="Calibri"/>
                <w:szCs w:val="22"/>
              </w:rPr>
              <w:t xml:space="preserve">Owner </w:t>
            </w:r>
            <w:r w:rsidR="00586223" w:rsidRPr="003002A9">
              <w:rPr>
                <w:rFonts w:cs="Calibri"/>
                <w:szCs w:val="22"/>
              </w:rPr>
              <w:t>during the entire duration of the project.</w:t>
            </w:r>
          </w:p>
          <w:p w14:paraId="367C3992" w14:textId="77777777" w:rsidR="00187134" w:rsidRDefault="00187134" w:rsidP="00187134">
            <w:pPr>
              <w:spacing w:after="0"/>
              <w:jc w:val="both"/>
            </w:pPr>
          </w:p>
        </w:tc>
        <w:tc>
          <w:tcPr>
            <w:tcW w:w="1009" w:type="dxa"/>
            <w:tcBorders>
              <w:left w:val="single" w:sz="4" w:space="0" w:color="auto"/>
              <w:right w:val="single" w:sz="4" w:space="0" w:color="auto"/>
            </w:tcBorders>
            <w:shd w:val="clear" w:color="auto" w:fill="EDF6F9"/>
          </w:tcPr>
          <w:p w14:paraId="56B95953" w14:textId="77777777" w:rsidR="00187134" w:rsidRPr="00B641AD" w:rsidRDefault="00187134" w:rsidP="00186987">
            <w:pPr>
              <w:ind w:left="720"/>
              <w:jc w:val="center"/>
              <w:rPr>
                <w:color w:val="000000"/>
              </w:rPr>
            </w:pPr>
          </w:p>
        </w:tc>
        <w:tc>
          <w:tcPr>
            <w:tcW w:w="1080" w:type="dxa"/>
            <w:tcBorders>
              <w:left w:val="single" w:sz="4" w:space="0" w:color="auto"/>
              <w:right w:val="single" w:sz="4" w:space="0" w:color="auto"/>
            </w:tcBorders>
            <w:shd w:val="clear" w:color="auto" w:fill="EDF6F9"/>
          </w:tcPr>
          <w:p w14:paraId="1FA4A357" w14:textId="77777777" w:rsidR="00187134" w:rsidRPr="00B641AD" w:rsidRDefault="00187134" w:rsidP="00186987">
            <w:pPr>
              <w:jc w:val="center"/>
              <w:rPr>
                <w:color w:val="000000"/>
              </w:rPr>
            </w:pPr>
          </w:p>
        </w:tc>
        <w:tc>
          <w:tcPr>
            <w:tcW w:w="2387" w:type="dxa"/>
            <w:tcBorders>
              <w:right w:val="single" w:sz="4" w:space="0" w:color="auto"/>
            </w:tcBorders>
            <w:shd w:val="clear" w:color="auto" w:fill="EDF6F9"/>
          </w:tcPr>
          <w:p w14:paraId="0A1B0073" w14:textId="77777777" w:rsidR="00187134" w:rsidRPr="00B641AD" w:rsidRDefault="00187134" w:rsidP="00186987">
            <w:pPr>
              <w:ind w:left="720"/>
              <w:rPr>
                <w:color w:val="000000"/>
              </w:rPr>
            </w:pPr>
          </w:p>
        </w:tc>
      </w:tr>
      <w:tr w:rsidR="00586223" w:rsidRPr="00B641AD" w14:paraId="5B76047F" w14:textId="77777777" w:rsidTr="002C5386">
        <w:tc>
          <w:tcPr>
            <w:tcW w:w="803" w:type="dxa"/>
            <w:tcBorders>
              <w:left w:val="single" w:sz="4" w:space="0" w:color="auto"/>
              <w:right w:val="nil"/>
            </w:tcBorders>
            <w:shd w:val="clear" w:color="auto" w:fill="276A7C"/>
          </w:tcPr>
          <w:p w14:paraId="1A995F21" w14:textId="20A35F67" w:rsidR="00586223" w:rsidRDefault="00365A49" w:rsidP="00186987">
            <w:pPr>
              <w:ind w:left="162"/>
              <w:jc w:val="center"/>
              <w:rPr>
                <w:color w:val="FFFFFF"/>
              </w:rPr>
            </w:pPr>
            <w:r>
              <w:rPr>
                <w:color w:val="FFFFFF"/>
              </w:rPr>
              <w:lastRenderedPageBreak/>
              <w:t>7</w:t>
            </w:r>
          </w:p>
        </w:tc>
        <w:tc>
          <w:tcPr>
            <w:tcW w:w="4758" w:type="dxa"/>
            <w:tcBorders>
              <w:right w:val="single" w:sz="4" w:space="0" w:color="auto"/>
            </w:tcBorders>
            <w:shd w:val="clear" w:color="auto" w:fill="A5D5E2"/>
          </w:tcPr>
          <w:p w14:paraId="40240D2F" w14:textId="7658A2E6" w:rsidR="00586223" w:rsidRPr="003002A9" w:rsidRDefault="00A70D90" w:rsidP="003E42E5">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jc w:val="both"/>
              <w:rPr>
                <w:rFonts w:cs="Calibri"/>
                <w:szCs w:val="22"/>
              </w:rPr>
            </w:pPr>
            <w:r>
              <w:rPr>
                <w:rFonts w:cs="Calibri"/>
                <w:szCs w:val="22"/>
              </w:rPr>
              <w:t>Will Proposer i</w:t>
            </w:r>
            <w:r w:rsidR="00586223" w:rsidRPr="003002A9">
              <w:rPr>
                <w:rFonts w:cs="Calibri"/>
                <w:szCs w:val="22"/>
              </w:rPr>
              <w:t>dentify additional key personnel from your company that will be assigned to this contract, including their current job title and the role they will play in the proj</w:t>
            </w:r>
            <w:r>
              <w:rPr>
                <w:rFonts w:cs="Calibri"/>
                <w:szCs w:val="22"/>
              </w:rPr>
              <w:t>ect?</w:t>
            </w:r>
            <w:r w:rsidR="00586223" w:rsidRPr="003002A9">
              <w:rPr>
                <w:rFonts w:cs="Calibri"/>
                <w:szCs w:val="22"/>
              </w:rPr>
              <w:t xml:space="preserve"> </w:t>
            </w:r>
            <w:r>
              <w:rPr>
                <w:rFonts w:cs="Calibri"/>
                <w:szCs w:val="22"/>
              </w:rPr>
              <w:t xml:space="preserve"> </w:t>
            </w:r>
            <w:r w:rsidR="00586223" w:rsidRPr="003002A9">
              <w:rPr>
                <w:rFonts w:cs="Calibri"/>
                <w:szCs w:val="22"/>
              </w:rPr>
              <w:t>For each staff person, attach a brief resume with any pertinent licenses or accreditations and give at least one (1) example of a project where the staff provided similar services to an organization with needs similar to those described in this RFP.</w:t>
            </w:r>
          </w:p>
          <w:p w14:paraId="08E33189" w14:textId="77777777" w:rsidR="00586223" w:rsidRDefault="00586223" w:rsidP="00187134">
            <w:pPr>
              <w:spacing w:after="0"/>
              <w:jc w:val="both"/>
            </w:pPr>
          </w:p>
        </w:tc>
        <w:tc>
          <w:tcPr>
            <w:tcW w:w="1009" w:type="dxa"/>
            <w:tcBorders>
              <w:left w:val="single" w:sz="4" w:space="0" w:color="auto"/>
              <w:right w:val="single" w:sz="4" w:space="0" w:color="auto"/>
            </w:tcBorders>
            <w:shd w:val="clear" w:color="auto" w:fill="A5D5E2"/>
          </w:tcPr>
          <w:p w14:paraId="0EEFFF42" w14:textId="77777777" w:rsidR="00586223" w:rsidRPr="00B641AD" w:rsidRDefault="00586223" w:rsidP="00186987">
            <w:pPr>
              <w:ind w:left="720"/>
              <w:jc w:val="center"/>
              <w:rPr>
                <w:color w:val="000000"/>
              </w:rPr>
            </w:pPr>
          </w:p>
        </w:tc>
        <w:tc>
          <w:tcPr>
            <w:tcW w:w="1080" w:type="dxa"/>
            <w:tcBorders>
              <w:left w:val="single" w:sz="4" w:space="0" w:color="auto"/>
              <w:right w:val="single" w:sz="4" w:space="0" w:color="auto"/>
            </w:tcBorders>
            <w:shd w:val="clear" w:color="auto" w:fill="A5D5E2"/>
          </w:tcPr>
          <w:p w14:paraId="28203A14" w14:textId="77777777" w:rsidR="00586223" w:rsidRPr="00B641AD" w:rsidRDefault="00586223" w:rsidP="00186987">
            <w:pPr>
              <w:jc w:val="center"/>
              <w:rPr>
                <w:color w:val="000000"/>
              </w:rPr>
            </w:pPr>
          </w:p>
        </w:tc>
        <w:tc>
          <w:tcPr>
            <w:tcW w:w="2387" w:type="dxa"/>
            <w:tcBorders>
              <w:right w:val="single" w:sz="4" w:space="0" w:color="auto"/>
            </w:tcBorders>
            <w:shd w:val="clear" w:color="auto" w:fill="A5D5E2"/>
          </w:tcPr>
          <w:p w14:paraId="7760E675" w14:textId="77777777" w:rsidR="00586223" w:rsidRPr="00B641AD" w:rsidRDefault="00586223" w:rsidP="00186987">
            <w:pPr>
              <w:ind w:left="720"/>
              <w:rPr>
                <w:color w:val="000000"/>
              </w:rPr>
            </w:pPr>
          </w:p>
        </w:tc>
      </w:tr>
      <w:tr w:rsidR="00586223" w:rsidRPr="00B641AD" w14:paraId="689AF927" w14:textId="77777777" w:rsidTr="002C5386">
        <w:tc>
          <w:tcPr>
            <w:tcW w:w="803" w:type="dxa"/>
            <w:tcBorders>
              <w:left w:val="single" w:sz="4" w:space="0" w:color="auto"/>
              <w:right w:val="nil"/>
            </w:tcBorders>
            <w:shd w:val="clear" w:color="auto" w:fill="276A7C"/>
          </w:tcPr>
          <w:p w14:paraId="4024EA63" w14:textId="368FA4D8" w:rsidR="00586223" w:rsidRDefault="00365A49" w:rsidP="00186987">
            <w:pPr>
              <w:ind w:left="162"/>
              <w:jc w:val="center"/>
              <w:rPr>
                <w:color w:val="FFFFFF"/>
              </w:rPr>
            </w:pPr>
            <w:r>
              <w:rPr>
                <w:color w:val="FFFFFF"/>
              </w:rPr>
              <w:t>8</w:t>
            </w:r>
          </w:p>
        </w:tc>
        <w:tc>
          <w:tcPr>
            <w:tcW w:w="4758" w:type="dxa"/>
            <w:tcBorders>
              <w:right w:val="single" w:sz="4" w:space="0" w:color="auto"/>
            </w:tcBorders>
            <w:shd w:val="clear" w:color="auto" w:fill="EDF6F9"/>
          </w:tcPr>
          <w:p w14:paraId="1131B6CE" w14:textId="3CC27B41" w:rsidR="00586223" w:rsidRPr="003002A9" w:rsidRDefault="00A70D90" w:rsidP="003E42E5">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jc w:val="both"/>
              <w:rPr>
                <w:rFonts w:cs="Calibri"/>
                <w:szCs w:val="22"/>
              </w:rPr>
            </w:pPr>
            <w:r>
              <w:rPr>
                <w:rFonts w:cs="Calibri"/>
                <w:szCs w:val="22"/>
              </w:rPr>
              <w:t>Will Proposer i</w:t>
            </w:r>
            <w:r w:rsidR="00586223" w:rsidRPr="003002A9">
              <w:rPr>
                <w:rFonts w:cs="Calibri"/>
                <w:szCs w:val="22"/>
              </w:rPr>
              <w:t>dentify the Account Manager who will be handling all invoices and billing and will serve as the account main poi</w:t>
            </w:r>
            <w:r>
              <w:rPr>
                <w:rFonts w:cs="Calibri"/>
                <w:szCs w:val="22"/>
              </w:rPr>
              <w:t>nt of contact for this contract?</w:t>
            </w:r>
            <w:r w:rsidR="00586223" w:rsidRPr="003002A9">
              <w:rPr>
                <w:rFonts w:cs="Calibri"/>
                <w:szCs w:val="22"/>
              </w:rPr>
              <w:t xml:space="preserve">  </w:t>
            </w:r>
          </w:p>
          <w:p w14:paraId="6340C116" w14:textId="77777777" w:rsidR="00586223" w:rsidRDefault="00586223" w:rsidP="00187134">
            <w:pPr>
              <w:spacing w:after="0"/>
              <w:jc w:val="both"/>
            </w:pPr>
          </w:p>
        </w:tc>
        <w:tc>
          <w:tcPr>
            <w:tcW w:w="1009" w:type="dxa"/>
            <w:tcBorders>
              <w:left w:val="single" w:sz="4" w:space="0" w:color="auto"/>
              <w:right w:val="single" w:sz="4" w:space="0" w:color="auto"/>
            </w:tcBorders>
            <w:shd w:val="clear" w:color="auto" w:fill="EDF6F9"/>
          </w:tcPr>
          <w:p w14:paraId="463C6320" w14:textId="77777777" w:rsidR="00586223" w:rsidRPr="00B641AD" w:rsidRDefault="00586223" w:rsidP="00186987">
            <w:pPr>
              <w:ind w:left="720"/>
              <w:jc w:val="center"/>
              <w:rPr>
                <w:color w:val="000000"/>
              </w:rPr>
            </w:pPr>
          </w:p>
        </w:tc>
        <w:tc>
          <w:tcPr>
            <w:tcW w:w="1080" w:type="dxa"/>
            <w:tcBorders>
              <w:left w:val="single" w:sz="4" w:space="0" w:color="auto"/>
              <w:right w:val="single" w:sz="4" w:space="0" w:color="auto"/>
            </w:tcBorders>
            <w:shd w:val="clear" w:color="auto" w:fill="EDF6F9"/>
          </w:tcPr>
          <w:p w14:paraId="15B39F50" w14:textId="77777777" w:rsidR="00586223" w:rsidRPr="00B641AD" w:rsidRDefault="00586223" w:rsidP="00186987">
            <w:pPr>
              <w:jc w:val="center"/>
              <w:rPr>
                <w:color w:val="000000"/>
              </w:rPr>
            </w:pPr>
          </w:p>
        </w:tc>
        <w:tc>
          <w:tcPr>
            <w:tcW w:w="2387" w:type="dxa"/>
            <w:tcBorders>
              <w:right w:val="single" w:sz="4" w:space="0" w:color="auto"/>
            </w:tcBorders>
            <w:shd w:val="clear" w:color="auto" w:fill="EDF6F9"/>
          </w:tcPr>
          <w:p w14:paraId="26F38DFD" w14:textId="77777777" w:rsidR="00586223" w:rsidRPr="00B641AD" w:rsidRDefault="00586223" w:rsidP="00186987">
            <w:pPr>
              <w:ind w:left="720"/>
              <w:rPr>
                <w:color w:val="000000"/>
              </w:rPr>
            </w:pPr>
          </w:p>
        </w:tc>
      </w:tr>
      <w:tr w:rsidR="00586223" w:rsidRPr="00B641AD" w14:paraId="496D333E" w14:textId="77777777" w:rsidTr="002C5386">
        <w:tc>
          <w:tcPr>
            <w:tcW w:w="803" w:type="dxa"/>
            <w:tcBorders>
              <w:left w:val="single" w:sz="4" w:space="0" w:color="auto"/>
              <w:right w:val="nil"/>
            </w:tcBorders>
            <w:shd w:val="clear" w:color="auto" w:fill="276A7C"/>
          </w:tcPr>
          <w:p w14:paraId="0C2DAF96" w14:textId="3FB3D5AD" w:rsidR="00586223" w:rsidRDefault="00365A49" w:rsidP="00186987">
            <w:pPr>
              <w:ind w:left="162"/>
              <w:jc w:val="center"/>
              <w:rPr>
                <w:color w:val="FFFFFF"/>
              </w:rPr>
            </w:pPr>
            <w:r>
              <w:rPr>
                <w:color w:val="FFFFFF"/>
              </w:rPr>
              <w:t>9</w:t>
            </w:r>
          </w:p>
        </w:tc>
        <w:tc>
          <w:tcPr>
            <w:tcW w:w="4758" w:type="dxa"/>
            <w:tcBorders>
              <w:right w:val="single" w:sz="4" w:space="0" w:color="auto"/>
            </w:tcBorders>
            <w:shd w:val="clear" w:color="auto" w:fill="A5D5E2"/>
          </w:tcPr>
          <w:p w14:paraId="4FB5BCEC" w14:textId="0536F1B3" w:rsidR="00586223" w:rsidRDefault="00586223" w:rsidP="00187134">
            <w:pPr>
              <w:spacing w:after="0"/>
              <w:jc w:val="both"/>
            </w:pPr>
            <w:r w:rsidRPr="003002A9">
              <w:rPr>
                <w:rFonts w:cs="Calibri"/>
                <w:szCs w:val="22"/>
              </w:rPr>
              <w:t xml:space="preserve">If any of these contacts change during the contract term, </w:t>
            </w:r>
            <w:r w:rsidR="00A70D90">
              <w:rPr>
                <w:rFonts w:cs="Calibri"/>
                <w:szCs w:val="22"/>
              </w:rPr>
              <w:t xml:space="preserve">will </w:t>
            </w:r>
            <w:r w:rsidRPr="003002A9">
              <w:rPr>
                <w:rFonts w:cs="Calibri"/>
                <w:szCs w:val="22"/>
              </w:rPr>
              <w:t>the Contractor shall verbally notify the Owner within twenty-four (24) hours of change and follow up in writing within five (5) busi</w:t>
            </w:r>
            <w:r w:rsidR="00A70D90">
              <w:rPr>
                <w:rFonts w:cs="Calibri"/>
                <w:szCs w:val="22"/>
              </w:rPr>
              <w:t>ness days of the date of change?</w:t>
            </w:r>
          </w:p>
        </w:tc>
        <w:tc>
          <w:tcPr>
            <w:tcW w:w="1009" w:type="dxa"/>
            <w:tcBorders>
              <w:left w:val="single" w:sz="4" w:space="0" w:color="auto"/>
              <w:right w:val="single" w:sz="4" w:space="0" w:color="auto"/>
            </w:tcBorders>
            <w:shd w:val="clear" w:color="auto" w:fill="A5D5E2"/>
          </w:tcPr>
          <w:p w14:paraId="0A1D82C1" w14:textId="77777777" w:rsidR="00586223" w:rsidRPr="00B641AD" w:rsidRDefault="00586223" w:rsidP="00186987">
            <w:pPr>
              <w:ind w:left="720"/>
              <w:jc w:val="center"/>
              <w:rPr>
                <w:color w:val="000000"/>
              </w:rPr>
            </w:pPr>
          </w:p>
        </w:tc>
        <w:tc>
          <w:tcPr>
            <w:tcW w:w="1080" w:type="dxa"/>
            <w:tcBorders>
              <w:left w:val="single" w:sz="4" w:space="0" w:color="auto"/>
              <w:right w:val="single" w:sz="4" w:space="0" w:color="auto"/>
            </w:tcBorders>
            <w:shd w:val="clear" w:color="auto" w:fill="A5D5E2"/>
          </w:tcPr>
          <w:p w14:paraId="292DD180" w14:textId="77777777" w:rsidR="00586223" w:rsidRPr="00B641AD" w:rsidRDefault="00586223" w:rsidP="00186987">
            <w:pPr>
              <w:jc w:val="center"/>
              <w:rPr>
                <w:color w:val="000000"/>
              </w:rPr>
            </w:pPr>
          </w:p>
        </w:tc>
        <w:tc>
          <w:tcPr>
            <w:tcW w:w="2387" w:type="dxa"/>
            <w:tcBorders>
              <w:right w:val="single" w:sz="4" w:space="0" w:color="auto"/>
            </w:tcBorders>
            <w:shd w:val="clear" w:color="auto" w:fill="A5D5E2"/>
          </w:tcPr>
          <w:p w14:paraId="5DCAD57E" w14:textId="77777777" w:rsidR="00586223" w:rsidRPr="00B641AD" w:rsidRDefault="00586223" w:rsidP="00186987">
            <w:pPr>
              <w:ind w:left="720"/>
              <w:rPr>
                <w:color w:val="000000"/>
              </w:rPr>
            </w:pPr>
          </w:p>
        </w:tc>
      </w:tr>
      <w:tr w:rsidR="00586223" w:rsidRPr="00B641AD" w14:paraId="7C7E20A7" w14:textId="77777777" w:rsidTr="002C5386">
        <w:tc>
          <w:tcPr>
            <w:tcW w:w="803" w:type="dxa"/>
            <w:tcBorders>
              <w:left w:val="single" w:sz="4" w:space="0" w:color="auto"/>
              <w:right w:val="nil"/>
            </w:tcBorders>
            <w:shd w:val="clear" w:color="auto" w:fill="276A7C"/>
          </w:tcPr>
          <w:p w14:paraId="2E12626E" w14:textId="71191434" w:rsidR="00586223" w:rsidRDefault="00365A49" w:rsidP="00186987">
            <w:pPr>
              <w:ind w:left="162"/>
              <w:jc w:val="center"/>
              <w:rPr>
                <w:color w:val="FFFFFF"/>
              </w:rPr>
            </w:pPr>
            <w:r>
              <w:rPr>
                <w:color w:val="FFFFFF"/>
              </w:rPr>
              <w:t>10</w:t>
            </w:r>
          </w:p>
        </w:tc>
        <w:tc>
          <w:tcPr>
            <w:tcW w:w="4758" w:type="dxa"/>
            <w:tcBorders>
              <w:right w:val="single" w:sz="4" w:space="0" w:color="auto"/>
            </w:tcBorders>
            <w:shd w:val="clear" w:color="auto" w:fill="EDF6F9"/>
          </w:tcPr>
          <w:p w14:paraId="1256CF6F" w14:textId="4F1C5A44" w:rsidR="00586223" w:rsidRDefault="00A70D90" w:rsidP="00586223">
            <w:pPr>
              <w:spacing w:after="0"/>
              <w:jc w:val="both"/>
            </w:pPr>
            <w:r>
              <w:rPr>
                <w:rFonts w:cs="Arial"/>
              </w:rPr>
              <w:t>Will Proposer d</w:t>
            </w:r>
            <w:r w:rsidR="00586223" w:rsidRPr="007C4F82">
              <w:rPr>
                <w:rFonts w:cs="Arial"/>
              </w:rPr>
              <w:t>escribe your company’s experience providing services similar to those required by this RFP to customers of comparable size, scope and circumstance</w:t>
            </w:r>
          </w:p>
        </w:tc>
        <w:tc>
          <w:tcPr>
            <w:tcW w:w="1009" w:type="dxa"/>
            <w:tcBorders>
              <w:left w:val="single" w:sz="4" w:space="0" w:color="auto"/>
              <w:right w:val="single" w:sz="4" w:space="0" w:color="auto"/>
            </w:tcBorders>
            <w:shd w:val="clear" w:color="auto" w:fill="EDF6F9"/>
          </w:tcPr>
          <w:p w14:paraId="27609504" w14:textId="77777777" w:rsidR="00586223" w:rsidRPr="00B641AD" w:rsidRDefault="00586223" w:rsidP="00186987">
            <w:pPr>
              <w:ind w:left="720"/>
              <w:jc w:val="center"/>
              <w:rPr>
                <w:color w:val="000000"/>
              </w:rPr>
            </w:pPr>
          </w:p>
        </w:tc>
        <w:tc>
          <w:tcPr>
            <w:tcW w:w="1080" w:type="dxa"/>
            <w:tcBorders>
              <w:left w:val="single" w:sz="4" w:space="0" w:color="auto"/>
              <w:right w:val="single" w:sz="4" w:space="0" w:color="auto"/>
            </w:tcBorders>
            <w:shd w:val="clear" w:color="auto" w:fill="EDF6F9"/>
          </w:tcPr>
          <w:p w14:paraId="3F417D11" w14:textId="77777777" w:rsidR="00586223" w:rsidRPr="00B641AD" w:rsidRDefault="00586223" w:rsidP="00186987">
            <w:pPr>
              <w:jc w:val="center"/>
              <w:rPr>
                <w:color w:val="000000"/>
              </w:rPr>
            </w:pPr>
          </w:p>
        </w:tc>
        <w:tc>
          <w:tcPr>
            <w:tcW w:w="2387" w:type="dxa"/>
            <w:tcBorders>
              <w:right w:val="single" w:sz="4" w:space="0" w:color="auto"/>
            </w:tcBorders>
            <w:shd w:val="clear" w:color="auto" w:fill="EDF6F9"/>
          </w:tcPr>
          <w:p w14:paraId="4E67BB02" w14:textId="77777777" w:rsidR="00586223" w:rsidRPr="00B641AD" w:rsidRDefault="00586223" w:rsidP="00186987">
            <w:pPr>
              <w:ind w:left="720"/>
              <w:rPr>
                <w:color w:val="000000"/>
              </w:rPr>
            </w:pPr>
          </w:p>
        </w:tc>
      </w:tr>
      <w:tr w:rsidR="00586223" w:rsidRPr="00B641AD" w14:paraId="438E124E" w14:textId="77777777" w:rsidTr="002C5386">
        <w:tc>
          <w:tcPr>
            <w:tcW w:w="803" w:type="dxa"/>
            <w:tcBorders>
              <w:left w:val="single" w:sz="4" w:space="0" w:color="auto"/>
              <w:right w:val="nil"/>
            </w:tcBorders>
            <w:shd w:val="clear" w:color="auto" w:fill="276A7C"/>
          </w:tcPr>
          <w:p w14:paraId="3CC56422" w14:textId="41AE1AA4" w:rsidR="00586223" w:rsidRDefault="00365A49" w:rsidP="00186987">
            <w:pPr>
              <w:ind w:left="162"/>
              <w:jc w:val="center"/>
              <w:rPr>
                <w:color w:val="FFFFFF"/>
              </w:rPr>
            </w:pPr>
            <w:r>
              <w:rPr>
                <w:color w:val="FFFFFF"/>
              </w:rPr>
              <w:t>12</w:t>
            </w:r>
          </w:p>
        </w:tc>
        <w:tc>
          <w:tcPr>
            <w:tcW w:w="4758" w:type="dxa"/>
            <w:tcBorders>
              <w:right w:val="single" w:sz="4" w:space="0" w:color="auto"/>
            </w:tcBorders>
            <w:shd w:val="clear" w:color="auto" w:fill="A8D3E2"/>
          </w:tcPr>
          <w:p w14:paraId="0144DC40" w14:textId="4EED1377" w:rsidR="000F44E2" w:rsidRPr="000D5BEE" w:rsidRDefault="001E2487" w:rsidP="003E42E5">
            <w:pPr>
              <w:spacing w:after="0"/>
              <w:jc w:val="both"/>
            </w:pPr>
            <w:r>
              <w:t>Will Proposer</w:t>
            </w:r>
            <w:r w:rsidR="000F44E2" w:rsidRPr="000D5BEE">
              <w:t xml:space="preserve"> provide at least three (3) references for organizations with whom your company has provided similar services over the last </w:t>
            </w:r>
            <w:r w:rsidR="000F44E2">
              <w:t>three</w:t>
            </w:r>
            <w:r w:rsidR="000F44E2" w:rsidRPr="000D5BEE">
              <w:t xml:space="preserve"> (</w:t>
            </w:r>
            <w:r w:rsidR="000F44E2">
              <w:t>3</w:t>
            </w:r>
            <w:r w:rsidR="000F44E2" w:rsidRPr="000D5BEE">
              <w:t xml:space="preserve">) </w:t>
            </w:r>
            <w:proofErr w:type="gramStart"/>
            <w:r w:rsidR="000F44E2" w:rsidRPr="000D5BEE">
              <w:t>years.</w:t>
            </w:r>
            <w:proofErr w:type="gramEnd"/>
            <w:r w:rsidR="000F44E2" w:rsidRPr="000D5BEE">
              <w:t xml:space="preserve"> Include a contact name, email address, telephone number, and a clear, concise description of the project.</w:t>
            </w:r>
          </w:p>
          <w:p w14:paraId="7B9F35B4" w14:textId="0DE8607E" w:rsidR="00586223" w:rsidRDefault="00586223" w:rsidP="000F44E2">
            <w:pPr>
              <w:spacing w:after="0"/>
              <w:jc w:val="both"/>
            </w:pPr>
          </w:p>
        </w:tc>
        <w:tc>
          <w:tcPr>
            <w:tcW w:w="1009" w:type="dxa"/>
            <w:tcBorders>
              <w:left w:val="single" w:sz="4" w:space="0" w:color="auto"/>
              <w:right w:val="single" w:sz="4" w:space="0" w:color="auto"/>
            </w:tcBorders>
            <w:shd w:val="clear" w:color="auto" w:fill="A8D3E2"/>
          </w:tcPr>
          <w:p w14:paraId="25DC33ED" w14:textId="77777777" w:rsidR="00586223" w:rsidRPr="00B641AD" w:rsidRDefault="00586223" w:rsidP="00186987">
            <w:pPr>
              <w:ind w:left="720"/>
              <w:jc w:val="center"/>
              <w:rPr>
                <w:color w:val="000000"/>
              </w:rPr>
            </w:pPr>
          </w:p>
        </w:tc>
        <w:tc>
          <w:tcPr>
            <w:tcW w:w="1080" w:type="dxa"/>
            <w:tcBorders>
              <w:left w:val="single" w:sz="4" w:space="0" w:color="auto"/>
              <w:right w:val="single" w:sz="4" w:space="0" w:color="auto"/>
            </w:tcBorders>
            <w:shd w:val="clear" w:color="auto" w:fill="A8D3E2"/>
          </w:tcPr>
          <w:p w14:paraId="0BC0D68E" w14:textId="77777777" w:rsidR="00586223" w:rsidRPr="00B641AD" w:rsidRDefault="00586223" w:rsidP="00186987">
            <w:pPr>
              <w:jc w:val="center"/>
              <w:rPr>
                <w:color w:val="000000"/>
              </w:rPr>
            </w:pPr>
          </w:p>
        </w:tc>
        <w:tc>
          <w:tcPr>
            <w:tcW w:w="2387" w:type="dxa"/>
            <w:tcBorders>
              <w:right w:val="single" w:sz="4" w:space="0" w:color="auto"/>
            </w:tcBorders>
            <w:shd w:val="clear" w:color="auto" w:fill="A8D3E2"/>
          </w:tcPr>
          <w:p w14:paraId="7FF3B5B0" w14:textId="77777777" w:rsidR="00586223" w:rsidRPr="00B641AD" w:rsidRDefault="00586223" w:rsidP="00186987">
            <w:pPr>
              <w:ind w:left="720"/>
              <w:rPr>
                <w:color w:val="000000"/>
              </w:rPr>
            </w:pPr>
          </w:p>
        </w:tc>
      </w:tr>
      <w:tr w:rsidR="00586223" w:rsidRPr="00B641AD" w14:paraId="06C307DA" w14:textId="77777777" w:rsidTr="002C5386">
        <w:tc>
          <w:tcPr>
            <w:tcW w:w="803" w:type="dxa"/>
            <w:tcBorders>
              <w:left w:val="single" w:sz="4" w:space="0" w:color="auto"/>
              <w:right w:val="nil"/>
            </w:tcBorders>
            <w:shd w:val="clear" w:color="auto" w:fill="276A7C"/>
          </w:tcPr>
          <w:p w14:paraId="2BF59321" w14:textId="4F40CD0F" w:rsidR="00586223" w:rsidRDefault="00365A49" w:rsidP="00186987">
            <w:pPr>
              <w:ind w:left="162"/>
              <w:jc w:val="center"/>
              <w:rPr>
                <w:color w:val="FFFFFF"/>
              </w:rPr>
            </w:pPr>
            <w:r>
              <w:rPr>
                <w:color w:val="FFFFFF"/>
              </w:rPr>
              <w:t>13</w:t>
            </w:r>
          </w:p>
        </w:tc>
        <w:tc>
          <w:tcPr>
            <w:tcW w:w="4758" w:type="dxa"/>
            <w:tcBorders>
              <w:right w:val="single" w:sz="4" w:space="0" w:color="auto"/>
            </w:tcBorders>
            <w:shd w:val="clear" w:color="auto" w:fill="EBF6F9"/>
          </w:tcPr>
          <w:p w14:paraId="071A12C3" w14:textId="175F4A41" w:rsidR="00586223" w:rsidRDefault="001E2487" w:rsidP="001E2487">
            <w:pPr>
              <w:spacing w:after="0"/>
              <w:jc w:val="both"/>
            </w:pPr>
            <w:r>
              <w:t>Will P</w:t>
            </w:r>
            <w:r w:rsidR="000F44E2" w:rsidRPr="000D5BEE">
              <w:t>roposer complete the Ve</w:t>
            </w:r>
            <w:r>
              <w:t xml:space="preserve">ndor Questionnaire Form </w:t>
            </w:r>
            <w:r w:rsidR="000F44E2" w:rsidRPr="000D5BEE">
              <w:t>and submi</w:t>
            </w:r>
            <w:r>
              <w:t>t it with proposal</w:t>
            </w:r>
          </w:p>
        </w:tc>
        <w:tc>
          <w:tcPr>
            <w:tcW w:w="1009" w:type="dxa"/>
            <w:tcBorders>
              <w:left w:val="single" w:sz="4" w:space="0" w:color="auto"/>
              <w:bottom w:val="single" w:sz="4" w:space="0" w:color="4BACC6"/>
              <w:right w:val="single" w:sz="4" w:space="0" w:color="auto"/>
            </w:tcBorders>
            <w:shd w:val="clear" w:color="auto" w:fill="EBF6F9"/>
          </w:tcPr>
          <w:p w14:paraId="0E4E780B" w14:textId="77777777" w:rsidR="00586223" w:rsidRPr="00B641AD" w:rsidRDefault="00586223" w:rsidP="00186987">
            <w:pPr>
              <w:ind w:left="720"/>
              <w:jc w:val="center"/>
              <w:rPr>
                <w:color w:val="000000"/>
              </w:rPr>
            </w:pPr>
          </w:p>
        </w:tc>
        <w:tc>
          <w:tcPr>
            <w:tcW w:w="1080" w:type="dxa"/>
            <w:tcBorders>
              <w:left w:val="single" w:sz="4" w:space="0" w:color="auto"/>
              <w:right w:val="single" w:sz="4" w:space="0" w:color="auto"/>
            </w:tcBorders>
            <w:shd w:val="clear" w:color="auto" w:fill="EBF6F9"/>
          </w:tcPr>
          <w:p w14:paraId="735FF01F" w14:textId="77777777" w:rsidR="00586223" w:rsidRPr="00B641AD" w:rsidRDefault="00586223" w:rsidP="00186987">
            <w:pPr>
              <w:jc w:val="center"/>
              <w:rPr>
                <w:color w:val="000000"/>
              </w:rPr>
            </w:pPr>
          </w:p>
        </w:tc>
        <w:tc>
          <w:tcPr>
            <w:tcW w:w="2387" w:type="dxa"/>
            <w:tcBorders>
              <w:right w:val="single" w:sz="4" w:space="0" w:color="auto"/>
            </w:tcBorders>
            <w:shd w:val="clear" w:color="auto" w:fill="EBF6F9"/>
          </w:tcPr>
          <w:p w14:paraId="428BC2F5" w14:textId="77777777" w:rsidR="00586223" w:rsidRPr="00B641AD" w:rsidRDefault="00586223" w:rsidP="00186987">
            <w:pPr>
              <w:ind w:left="720"/>
              <w:rPr>
                <w:color w:val="000000"/>
              </w:rPr>
            </w:pPr>
          </w:p>
        </w:tc>
      </w:tr>
    </w:tbl>
    <w:p w14:paraId="19C72DFF" w14:textId="77777777" w:rsidR="005F1B16" w:rsidRDefault="005F1B16" w:rsidP="0019321E">
      <w:pPr>
        <w:spacing w:after="0"/>
        <w:ind w:left="630"/>
        <w:jc w:val="both"/>
      </w:pPr>
    </w:p>
    <w:p w14:paraId="093C4AFC" w14:textId="729FD194" w:rsidR="005F1B16" w:rsidRPr="00A94848" w:rsidRDefault="005F1B16" w:rsidP="005F1B16">
      <w:pPr>
        <w:spacing w:after="0"/>
        <w:ind w:left="810"/>
        <w:jc w:val="both"/>
        <w:rPr>
          <w:b/>
          <w:i/>
          <w:sz w:val="28"/>
          <w:szCs w:val="28"/>
        </w:rPr>
      </w:pPr>
      <w:r w:rsidRPr="00A94848">
        <w:rPr>
          <w:b/>
          <w:i/>
          <w:sz w:val="28"/>
          <w:szCs w:val="28"/>
        </w:rPr>
        <w:t>Service Requirements</w:t>
      </w:r>
    </w:p>
    <w:tbl>
      <w:tblPr>
        <w:tblW w:w="10037" w:type="dxa"/>
        <w:tblInd w:w="82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803"/>
        <w:gridCol w:w="4758"/>
        <w:gridCol w:w="1009"/>
        <w:gridCol w:w="1080"/>
        <w:gridCol w:w="2387"/>
      </w:tblGrid>
      <w:tr w:rsidR="005F1B16" w:rsidRPr="00353B70" w14:paraId="1DA24CB2" w14:textId="77777777" w:rsidTr="002C5386">
        <w:tc>
          <w:tcPr>
            <w:tcW w:w="803" w:type="dxa"/>
            <w:tcBorders>
              <w:top w:val="single" w:sz="4" w:space="0" w:color="auto"/>
              <w:left w:val="single" w:sz="4" w:space="0" w:color="auto"/>
              <w:bottom w:val="single" w:sz="24" w:space="0" w:color="F79646"/>
              <w:right w:val="nil"/>
            </w:tcBorders>
            <w:shd w:val="clear" w:color="auto" w:fill="FFFFFF"/>
          </w:tcPr>
          <w:p w14:paraId="691553A0" w14:textId="77777777" w:rsidR="005F1B16" w:rsidRPr="00353B70" w:rsidRDefault="005F1B16" w:rsidP="00186987">
            <w:pPr>
              <w:spacing w:after="0"/>
              <w:ind w:left="158"/>
              <w:jc w:val="center"/>
              <w:rPr>
                <w:b/>
                <w:bCs/>
                <w:color w:val="000000"/>
              </w:rPr>
            </w:pPr>
          </w:p>
          <w:p w14:paraId="72361629" w14:textId="77777777" w:rsidR="005F1B16" w:rsidRDefault="005F1B16" w:rsidP="00186987">
            <w:pPr>
              <w:spacing w:after="0"/>
              <w:ind w:left="162"/>
              <w:jc w:val="center"/>
              <w:rPr>
                <w:b/>
                <w:bCs/>
                <w:color w:val="000000"/>
              </w:rPr>
            </w:pPr>
            <w:r>
              <w:rPr>
                <w:b/>
                <w:bCs/>
                <w:color w:val="000000"/>
              </w:rPr>
              <w:t>Item</w:t>
            </w:r>
          </w:p>
          <w:p w14:paraId="1FFD1876" w14:textId="77777777" w:rsidR="005F1B16" w:rsidRPr="00353B70" w:rsidRDefault="005F1B16" w:rsidP="00186987">
            <w:pPr>
              <w:spacing w:after="0"/>
              <w:ind w:left="162"/>
              <w:jc w:val="center"/>
              <w:rPr>
                <w:b/>
                <w:bCs/>
                <w:color w:val="000000"/>
              </w:rPr>
            </w:pPr>
            <w:r w:rsidRPr="00353B70">
              <w:rPr>
                <w:b/>
                <w:bCs/>
                <w:color w:val="000000"/>
              </w:rPr>
              <w:t>#</w:t>
            </w:r>
          </w:p>
        </w:tc>
        <w:tc>
          <w:tcPr>
            <w:tcW w:w="4758" w:type="dxa"/>
            <w:tcBorders>
              <w:top w:val="single" w:sz="4" w:space="0" w:color="auto"/>
              <w:left w:val="nil"/>
              <w:bottom w:val="single" w:sz="24" w:space="0" w:color="F79646"/>
              <w:right w:val="single" w:sz="4" w:space="0" w:color="auto"/>
            </w:tcBorders>
            <w:shd w:val="clear" w:color="auto" w:fill="FFFFFF"/>
          </w:tcPr>
          <w:p w14:paraId="4BA01A31" w14:textId="77777777" w:rsidR="005F1B16" w:rsidRPr="00353B70" w:rsidRDefault="005F1B16" w:rsidP="00186987">
            <w:pPr>
              <w:spacing w:after="0"/>
              <w:ind w:left="720"/>
              <w:jc w:val="center"/>
              <w:rPr>
                <w:b/>
                <w:bCs/>
                <w:color w:val="000000"/>
              </w:rPr>
            </w:pPr>
          </w:p>
          <w:p w14:paraId="5819B3E6" w14:textId="77777777" w:rsidR="005F1B16" w:rsidRPr="00353B70" w:rsidRDefault="005F1B16" w:rsidP="00186987">
            <w:pPr>
              <w:spacing w:after="0"/>
              <w:ind w:left="354"/>
              <w:jc w:val="center"/>
              <w:rPr>
                <w:b/>
                <w:bCs/>
                <w:color w:val="000000"/>
              </w:rPr>
            </w:pPr>
            <w:r>
              <w:rPr>
                <w:b/>
                <w:bCs/>
                <w:color w:val="000000"/>
              </w:rPr>
              <w:t>Specification</w:t>
            </w:r>
          </w:p>
        </w:tc>
        <w:tc>
          <w:tcPr>
            <w:tcW w:w="1009" w:type="dxa"/>
            <w:tcBorders>
              <w:top w:val="single" w:sz="4" w:space="0" w:color="auto"/>
              <w:left w:val="single" w:sz="4" w:space="0" w:color="auto"/>
              <w:bottom w:val="single" w:sz="24" w:space="0" w:color="F79646"/>
              <w:right w:val="single" w:sz="4" w:space="0" w:color="auto"/>
            </w:tcBorders>
            <w:shd w:val="clear" w:color="auto" w:fill="FFFFFF"/>
          </w:tcPr>
          <w:p w14:paraId="6D17602F" w14:textId="77777777" w:rsidR="005F1B16" w:rsidRDefault="005F1B16" w:rsidP="00186987">
            <w:pPr>
              <w:spacing w:after="0"/>
              <w:rPr>
                <w:b/>
                <w:bCs/>
                <w:color w:val="000000"/>
              </w:rPr>
            </w:pPr>
          </w:p>
          <w:p w14:paraId="34D1DEEA" w14:textId="77777777" w:rsidR="005F1B16" w:rsidRPr="00353B70" w:rsidRDefault="005F1B16" w:rsidP="00186987">
            <w:pPr>
              <w:spacing w:after="0"/>
              <w:jc w:val="center"/>
              <w:rPr>
                <w:b/>
                <w:bCs/>
                <w:color w:val="000000"/>
              </w:rPr>
            </w:pPr>
            <w:r>
              <w:rPr>
                <w:b/>
                <w:bCs/>
                <w:color w:val="000000"/>
              </w:rPr>
              <w:t>Yes</w:t>
            </w:r>
          </w:p>
        </w:tc>
        <w:tc>
          <w:tcPr>
            <w:tcW w:w="1080" w:type="dxa"/>
            <w:tcBorders>
              <w:top w:val="single" w:sz="4" w:space="0" w:color="auto"/>
              <w:left w:val="single" w:sz="4" w:space="0" w:color="auto"/>
              <w:bottom w:val="single" w:sz="24" w:space="0" w:color="F79646"/>
              <w:right w:val="single" w:sz="4" w:space="0" w:color="auto"/>
            </w:tcBorders>
            <w:shd w:val="clear" w:color="auto" w:fill="FFFFFF"/>
          </w:tcPr>
          <w:p w14:paraId="726189F3" w14:textId="77777777" w:rsidR="005F1B16" w:rsidRPr="00353B70" w:rsidRDefault="005F1B16" w:rsidP="00186987">
            <w:pPr>
              <w:spacing w:after="0"/>
              <w:jc w:val="center"/>
              <w:rPr>
                <w:b/>
                <w:bCs/>
                <w:color w:val="000000"/>
              </w:rPr>
            </w:pPr>
          </w:p>
          <w:p w14:paraId="22F63267" w14:textId="77777777" w:rsidR="005F1B16" w:rsidRPr="00353B70" w:rsidRDefault="005F1B16" w:rsidP="00186987">
            <w:pPr>
              <w:spacing w:after="0"/>
              <w:jc w:val="center"/>
              <w:rPr>
                <w:b/>
                <w:bCs/>
                <w:color w:val="000000"/>
              </w:rPr>
            </w:pPr>
            <w:r>
              <w:rPr>
                <w:b/>
                <w:bCs/>
                <w:color w:val="000000"/>
              </w:rPr>
              <w:t>No</w:t>
            </w:r>
          </w:p>
        </w:tc>
        <w:tc>
          <w:tcPr>
            <w:tcW w:w="2387" w:type="dxa"/>
            <w:tcBorders>
              <w:top w:val="single" w:sz="4" w:space="0" w:color="auto"/>
              <w:left w:val="nil"/>
              <w:bottom w:val="single" w:sz="24" w:space="0" w:color="F79646"/>
              <w:right w:val="single" w:sz="4" w:space="0" w:color="auto"/>
            </w:tcBorders>
            <w:shd w:val="clear" w:color="auto" w:fill="FFFFFF"/>
          </w:tcPr>
          <w:p w14:paraId="59F86E76" w14:textId="77777777" w:rsidR="005F1B16" w:rsidRDefault="005F1B16" w:rsidP="00186987">
            <w:pPr>
              <w:spacing w:after="0"/>
              <w:jc w:val="center"/>
              <w:rPr>
                <w:b/>
                <w:bCs/>
                <w:color w:val="000000"/>
              </w:rPr>
            </w:pPr>
          </w:p>
          <w:p w14:paraId="2AB284ED" w14:textId="77777777" w:rsidR="005F1B16" w:rsidRPr="00353B70" w:rsidRDefault="005F1B16" w:rsidP="00186987">
            <w:pPr>
              <w:spacing w:after="0"/>
              <w:jc w:val="center"/>
              <w:rPr>
                <w:b/>
                <w:bCs/>
                <w:color w:val="000000"/>
              </w:rPr>
            </w:pPr>
            <w:r>
              <w:rPr>
                <w:b/>
                <w:bCs/>
                <w:color w:val="000000"/>
              </w:rPr>
              <w:t>Comments</w:t>
            </w:r>
          </w:p>
        </w:tc>
      </w:tr>
      <w:tr w:rsidR="005F1B16" w:rsidRPr="00860E5C" w14:paraId="208FCE13" w14:textId="77777777" w:rsidTr="002C5386">
        <w:tc>
          <w:tcPr>
            <w:tcW w:w="803" w:type="dxa"/>
            <w:tcBorders>
              <w:left w:val="single" w:sz="4" w:space="0" w:color="auto"/>
              <w:bottom w:val="single" w:sz="4" w:space="0" w:color="276A7C"/>
              <w:right w:val="nil"/>
            </w:tcBorders>
            <w:shd w:val="clear" w:color="auto" w:fill="276A7C"/>
          </w:tcPr>
          <w:p w14:paraId="7664FEE9" w14:textId="77777777" w:rsidR="005F1B16" w:rsidRPr="00353B70" w:rsidRDefault="005F1B16" w:rsidP="00186987">
            <w:pPr>
              <w:ind w:left="162"/>
              <w:jc w:val="center"/>
              <w:rPr>
                <w:color w:val="FFFFFF"/>
              </w:rPr>
            </w:pPr>
            <w:r w:rsidRPr="00353B70">
              <w:rPr>
                <w:color w:val="FFFFFF"/>
              </w:rPr>
              <w:t>1</w:t>
            </w:r>
          </w:p>
        </w:tc>
        <w:tc>
          <w:tcPr>
            <w:tcW w:w="4758" w:type="dxa"/>
            <w:tcBorders>
              <w:right w:val="single" w:sz="4" w:space="0" w:color="auto"/>
            </w:tcBorders>
            <w:shd w:val="clear" w:color="auto" w:fill="A5D5E2"/>
          </w:tcPr>
          <w:p w14:paraId="1B941DF8" w14:textId="32DD4F18" w:rsidR="005F1B16" w:rsidRPr="00353B70" w:rsidRDefault="001867EA" w:rsidP="00186987">
            <w:pPr>
              <w:ind w:left="56"/>
              <w:jc w:val="both"/>
              <w:rPr>
                <w:color w:val="000000"/>
              </w:rPr>
            </w:pPr>
            <w:r>
              <w:t>Does Proposer</w:t>
            </w:r>
            <w:r w:rsidRPr="000E3EBD">
              <w:t xml:space="preserve"> agree to </w:t>
            </w:r>
            <w:r w:rsidRPr="00A269A0">
              <w:t>provide 24 hour emergency service</w:t>
            </w:r>
            <w:r w:rsidRPr="000E3EBD">
              <w:t xml:space="preserve"> with no call out fee or overtime charges</w:t>
            </w:r>
            <w:r>
              <w:t xml:space="preserve"> for equipment repairs to radio or </w:t>
            </w:r>
            <w:proofErr w:type="spellStart"/>
            <w:r>
              <w:t>light</w:t>
            </w:r>
            <w:r w:rsidR="00365A49">
              <w:t>bar</w:t>
            </w:r>
            <w:proofErr w:type="spellEnd"/>
            <w:r>
              <w:t xml:space="preserve"> failures</w:t>
            </w:r>
            <w:r w:rsidR="001E2487">
              <w:t>?</w:t>
            </w:r>
            <w:r w:rsidRPr="000E3EBD">
              <w:t xml:space="preserve">  All services will be provi</w:t>
            </w:r>
            <w:r w:rsidR="00A94848">
              <w:t>ded at standard labor rate only?</w:t>
            </w:r>
          </w:p>
        </w:tc>
        <w:tc>
          <w:tcPr>
            <w:tcW w:w="1009" w:type="dxa"/>
            <w:tcBorders>
              <w:left w:val="single" w:sz="4" w:space="0" w:color="auto"/>
              <w:right w:val="single" w:sz="4" w:space="0" w:color="auto"/>
            </w:tcBorders>
            <w:shd w:val="clear" w:color="auto" w:fill="A5D5E2"/>
          </w:tcPr>
          <w:p w14:paraId="1C4E672C" w14:textId="77777777" w:rsidR="005F1B16" w:rsidRPr="00353B70" w:rsidRDefault="005F1B16" w:rsidP="00186987">
            <w:pPr>
              <w:ind w:left="720"/>
              <w:jc w:val="center"/>
              <w:rPr>
                <w:color w:val="000000"/>
              </w:rPr>
            </w:pPr>
          </w:p>
        </w:tc>
        <w:tc>
          <w:tcPr>
            <w:tcW w:w="1080" w:type="dxa"/>
            <w:tcBorders>
              <w:left w:val="single" w:sz="4" w:space="0" w:color="auto"/>
              <w:right w:val="single" w:sz="4" w:space="0" w:color="auto"/>
            </w:tcBorders>
            <w:shd w:val="clear" w:color="auto" w:fill="A5D5E2"/>
          </w:tcPr>
          <w:p w14:paraId="06D8BFAE" w14:textId="77777777" w:rsidR="005F1B16" w:rsidRPr="00353B70" w:rsidRDefault="005F1B16" w:rsidP="00186987">
            <w:pPr>
              <w:jc w:val="center"/>
              <w:rPr>
                <w:color w:val="000000"/>
              </w:rPr>
            </w:pPr>
          </w:p>
        </w:tc>
        <w:tc>
          <w:tcPr>
            <w:tcW w:w="2387" w:type="dxa"/>
            <w:tcBorders>
              <w:right w:val="single" w:sz="4" w:space="0" w:color="auto"/>
            </w:tcBorders>
            <w:shd w:val="clear" w:color="auto" w:fill="A5D5E2"/>
          </w:tcPr>
          <w:p w14:paraId="443E2EA2" w14:textId="77777777" w:rsidR="005F1B16" w:rsidRPr="00353B70" w:rsidRDefault="005F1B16" w:rsidP="00186987">
            <w:pPr>
              <w:ind w:left="720"/>
              <w:rPr>
                <w:color w:val="000000"/>
              </w:rPr>
            </w:pPr>
          </w:p>
        </w:tc>
      </w:tr>
      <w:tr w:rsidR="005F1B16" w:rsidRPr="00860E5C" w14:paraId="7D373F29" w14:textId="77777777" w:rsidTr="002C5386">
        <w:tc>
          <w:tcPr>
            <w:tcW w:w="803" w:type="dxa"/>
            <w:tcBorders>
              <w:left w:val="single" w:sz="4" w:space="0" w:color="auto"/>
              <w:bottom w:val="single" w:sz="4" w:space="0" w:color="FFFFFF" w:themeColor="background1"/>
              <w:right w:val="nil"/>
            </w:tcBorders>
            <w:shd w:val="clear" w:color="auto" w:fill="276A7C"/>
          </w:tcPr>
          <w:p w14:paraId="7F4DFE99" w14:textId="33279FAD" w:rsidR="005F1B16" w:rsidRPr="00353B70" w:rsidRDefault="00365A49" w:rsidP="00186987">
            <w:pPr>
              <w:ind w:left="162"/>
              <w:jc w:val="center"/>
              <w:rPr>
                <w:color w:val="FFFFFF"/>
              </w:rPr>
            </w:pPr>
            <w:r>
              <w:rPr>
                <w:color w:val="FFFFFF"/>
              </w:rPr>
              <w:lastRenderedPageBreak/>
              <w:t>2</w:t>
            </w:r>
          </w:p>
        </w:tc>
        <w:tc>
          <w:tcPr>
            <w:tcW w:w="4758" w:type="dxa"/>
            <w:tcBorders>
              <w:right w:val="single" w:sz="4" w:space="0" w:color="auto"/>
            </w:tcBorders>
            <w:shd w:val="clear" w:color="auto" w:fill="EDF6F9"/>
          </w:tcPr>
          <w:p w14:paraId="6E2D1FC7" w14:textId="26CA8403" w:rsidR="005F1B16" w:rsidRPr="00A72D10" w:rsidRDefault="00A94848" w:rsidP="00A72D10">
            <w:pPr>
              <w:ind w:left="56"/>
              <w:rPr>
                <w:rFonts w:asciiTheme="minorHAnsi" w:eastAsia="Calibri" w:hAnsiTheme="minorHAnsi" w:cs="Arial"/>
                <w:bCs/>
                <w:szCs w:val="22"/>
              </w:rPr>
            </w:pPr>
            <w:r>
              <w:rPr>
                <w:rFonts w:asciiTheme="minorHAnsi" w:eastAsia="Calibri" w:hAnsiTheme="minorHAnsi" w:cs="Arial"/>
                <w:bCs/>
                <w:szCs w:val="22"/>
              </w:rPr>
              <w:t>Does Proposer</w:t>
            </w:r>
            <w:r w:rsidR="001867EA" w:rsidRPr="005A3D62">
              <w:rPr>
                <w:rFonts w:asciiTheme="minorHAnsi" w:eastAsia="Calibri" w:hAnsiTheme="minorHAnsi" w:cs="Arial"/>
                <w:bCs/>
                <w:szCs w:val="22"/>
              </w:rPr>
              <w:t xml:space="preserve"> possess adequate facilities at their place of business to perform the specified work inside a controlled environment that provides shelter and security for the v</w:t>
            </w:r>
            <w:r>
              <w:rPr>
                <w:rFonts w:asciiTheme="minorHAnsi" w:eastAsia="Calibri" w:hAnsiTheme="minorHAnsi" w:cs="Arial"/>
                <w:bCs/>
                <w:szCs w:val="22"/>
              </w:rPr>
              <w:t>ehicles while at their location?</w:t>
            </w:r>
          </w:p>
        </w:tc>
        <w:tc>
          <w:tcPr>
            <w:tcW w:w="1009" w:type="dxa"/>
            <w:tcBorders>
              <w:left w:val="single" w:sz="4" w:space="0" w:color="auto"/>
              <w:right w:val="single" w:sz="4" w:space="0" w:color="auto"/>
            </w:tcBorders>
            <w:shd w:val="clear" w:color="auto" w:fill="EDF6F9"/>
          </w:tcPr>
          <w:p w14:paraId="5428FA38" w14:textId="77777777" w:rsidR="005F1B16" w:rsidRPr="00353B70" w:rsidRDefault="005F1B16" w:rsidP="00186987">
            <w:pPr>
              <w:ind w:left="720"/>
              <w:jc w:val="center"/>
              <w:rPr>
                <w:color w:val="000000"/>
              </w:rPr>
            </w:pPr>
          </w:p>
        </w:tc>
        <w:tc>
          <w:tcPr>
            <w:tcW w:w="1080" w:type="dxa"/>
            <w:tcBorders>
              <w:left w:val="single" w:sz="4" w:space="0" w:color="auto"/>
              <w:right w:val="single" w:sz="4" w:space="0" w:color="auto"/>
            </w:tcBorders>
            <w:shd w:val="clear" w:color="auto" w:fill="EDF6F9"/>
          </w:tcPr>
          <w:p w14:paraId="431429F5" w14:textId="77777777" w:rsidR="005F1B16" w:rsidRPr="00353B70" w:rsidRDefault="005F1B16" w:rsidP="00186987">
            <w:pPr>
              <w:jc w:val="center"/>
              <w:rPr>
                <w:color w:val="000000"/>
              </w:rPr>
            </w:pPr>
          </w:p>
        </w:tc>
        <w:tc>
          <w:tcPr>
            <w:tcW w:w="2387" w:type="dxa"/>
            <w:tcBorders>
              <w:right w:val="single" w:sz="4" w:space="0" w:color="auto"/>
            </w:tcBorders>
            <w:shd w:val="clear" w:color="auto" w:fill="EDF6F9"/>
          </w:tcPr>
          <w:p w14:paraId="779A8041" w14:textId="77777777" w:rsidR="005F1B16" w:rsidRPr="00353B70" w:rsidRDefault="005F1B16" w:rsidP="00186987">
            <w:pPr>
              <w:ind w:left="720"/>
              <w:rPr>
                <w:color w:val="000000"/>
              </w:rPr>
            </w:pPr>
          </w:p>
        </w:tc>
      </w:tr>
      <w:tr w:rsidR="005F1B16" w:rsidRPr="00B641AD" w14:paraId="68837EB6" w14:textId="77777777" w:rsidTr="002C5386">
        <w:tc>
          <w:tcPr>
            <w:tcW w:w="803" w:type="dxa"/>
            <w:tcBorders>
              <w:top w:val="single" w:sz="4" w:space="0" w:color="FFFFFF" w:themeColor="background1"/>
              <w:left w:val="single" w:sz="4" w:space="0" w:color="auto"/>
              <w:bottom w:val="single" w:sz="4" w:space="0" w:color="FFFFFF"/>
              <w:right w:val="nil"/>
            </w:tcBorders>
            <w:shd w:val="clear" w:color="auto" w:fill="276A7C"/>
          </w:tcPr>
          <w:p w14:paraId="4B7F0A58" w14:textId="4120A4A6" w:rsidR="005F1B16" w:rsidRPr="00B641AD" w:rsidRDefault="00365A49" w:rsidP="00186987">
            <w:pPr>
              <w:ind w:left="162"/>
              <w:jc w:val="center"/>
              <w:rPr>
                <w:color w:val="FFFFFF"/>
              </w:rPr>
            </w:pPr>
            <w:r>
              <w:rPr>
                <w:color w:val="FFFFFF"/>
              </w:rPr>
              <w:t>3</w:t>
            </w:r>
          </w:p>
        </w:tc>
        <w:tc>
          <w:tcPr>
            <w:tcW w:w="4758" w:type="dxa"/>
            <w:tcBorders>
              <w:right w:val="single" w:sz="4" w:space="0" w:color="auto"/>
            </w:tcBorders>
            <w:shd w:val="clear" w:color="auto" w:fill="A5D5E2"/>
          </w:tcPr>
          <w:p w14:paraId="00C9F81D" w14:textId="36939EE1" w:rsidR="001867EA" w:rsidRDefault="00A94848" w:rsidP="00A94848">
            <w:r>
              <w:t>Will Proposer c</w:t>
            </w:r>
            <w:r w:rsidR="001867EA" w:rsidRPr="005A3D62">
              <w:t xml:space="preserve">oordinate service, installation, acquisition, </w:t>
            </w:r>
            <w:r w:rsidR="001867EA" w:rsidRPr="00A94848">
              <w:t>warranty</w:t>
            </w:r>
            <w:r w:rsidR="001867EA" w:rsidRPr="005A3D62">
              <w:t xml:space="preserve"> and contracts of all </w:t>
            </w:r>
            <w:r>
              <w:t>third-party equipment?</w:t>
            </w:r>
          </w:p>
          <w:p w14:paraId="63BCB4F2" w14:textId="67646E13" w:rsidR="005F1B16" w:rsidRPr="00B641AD" w:rsidRDefault="005F1B16" w:rsidP="00586223">
            <w:pPr>
              <w:ind w:left="56"/>
              <w:jc w:val="both"/>
              <w:rPr>
                <w:color w:val="000000"/>
              </w:rPr>
            </w:pPr>
          </w:p>
        </w:tc>
        <w:tc>
          <w:tcPr>
            <w:tcW w:w="1009" w:type="dxa"/>
            <w:tcBorders>
              <w:left w:val="single" w:sz="4" w:space="0" w:color="auto"/>
              <w:right w:val="single" w:sz="4" w:space="0" w:color="auto"/>
            </w:tcBorders>
            <w:shd w:val="clear" w:color="auto" w:fill="A5D5E2"/>
          </w:tcPr>
          <w:p w14:paraId="5976A618" w14:textId="77777777" w:rsidR="005F1B16" w:rsidRPr="00B641AD" w:rsidRDefault="005F1B16" w:rsidP="00186987">
            <w:pPr>
              <w:ind w:left="720"/>
              <w:jc w:val="center"/>
              <w:rPr>
                <w:color w:val="000000"/>
              </w:rPr>
            </w:pPr>
          </w:p>
        </w:tc>
        <w:tc>
          <w:tcPr>
            <w:tcW w:w="1080" w:type="dxa"/>
            <w:tcBorders>
              <w:left w:val="single" w:sz="4" w:space="0" w:color="auto"/>
              <w:right w:val="single" w:sz="4" w:space="0" w:color="auto"/>
            </w:tcBorders>
            <w:shd w:val="clear" w:color="auto" w:fill="A5D5E2"/>
          </w:tcPr>
          <w:p w14:paraId="37CEBC10" w14:textId="77777777" w:rsidR="005F1B16" w:rsidRPr="00B641AD" w:rsidRDefault="005F1B16" w:rsidP="00186987">
            <w:pPr>
              <w:jc w:val="center"/>
              <w:rPr>
                <w:color w:val="000000"/>
              </w:rPr>
            </w:pPr>
          </w:p>
        </w:tc>
        <w:tc>
          <w:tcPr>
            <w:tcW w:w="2387" w:type="dxa"/>
            <w:tcBorders>
              <w:right w:val="single" w:sz="4" w:space="0" w:color="auto"/>
            </w:tcBorders>
            <w:shd w:val="clear" w:color="auto" w:fill="A5D5E2"/>
          </w:tcPr>
          <w:p w14:paraId="11118762" w14:textId="77777777" w:rsidR="005F1B16" w:rsidRPr="00B641AD" w:rsidRDefault="005F1B16" w:rsidP="00186987">
            <w:pPr>
              <w:ind w:left="720"/>
              <w:rPr>
                <w:color w:val="000000"/>
              </w:rPr>
            </w:pPr>
          </w:p>
        </w:tc>
      </w:tr>
      <w:tr w:rsidR="00365A49" w:rsidRPr="00B641AD" w14:paraId="4385B574" w14:textId="77777777" w:rsidTr="002C5386">
        <w:tc>
          <w:tcPr>
            <w:tcW w:w="803" w:type="dxa"/>
            <w:tcBorders>
              <w:top w:val="single" w:sz="4" w:space="0" w:color="FFFFFF"/>
              <w:left w:val="single" w:sz="4" w:space="0" w:color="auto"/>
              <w:right w:val="nil"/>
            </w:tcBorders>
            <w:shd w:val="clear" w:color="auto" w:fill="276A7C"/>
          </w:tcPr>
          <w:p w14:paraId="690957D8" w14:textId="1C5956FD" w:rsidR="00365A49" w:rsidRDefault="00365A49" w:rsidP="00186987">
            <w:pPr>
              <w:ind w:left="162"/>
              <w:jc w:val="center"/>
              <w:rPr>
                <w:color w:val="FFFFFF"/>
              </w:rPr>
            </w:pPr>
            <w:r>
              <w:rPr>
                <w:color w:val="FFFFFF"/>
              </w:rPr>
              <w:t>4</w:t>
            </w:r>
          </w:p>
        </w:tc>
        <w:tc>
          <w:tcPr>
            <w:tcW w:w="4758" w:type="dxa"/>
            <w:tcBorders>
              <w:right w:val="single" w:sz="4" w:space="0" w:color="auto"/>
            </w:tcBorders>
            <w:shd w:val="clear" w:color="auto" w:fill="EDF6F9"/>
          </w:tcPr>
          <w:p w14:paraId="267BEE95" w14:textId="12DFB63B" w:rsidR="00365A49" w:rsidRDefault="00365A49" w:rsidP="00A94848">
            <w:r>
              <w:t>Will Proposer track and record, in a spreadsheet in an acceptable format, a record of everything they have done to every vehicle.</w:t>
            </w:r>
          </w:p>
        </w:tc>
        <w:tc>
          <w:tcPr>
            <w:tcW w:w="1009" w:type="dxa"/>
            <w:tcBorders>
              <w:left w:val="single" w:sz="4" w:space="0" w:color="auto"/>
              <w:right w:val="single" w:sz="4" w:space="0" w:color="auto"/>
            </w:tcBorders>
            <w:shd w:val="clear" w:color="auto" w:fill="EDF6F9"/>
          </w:tcPr>
          <w:p w14:paraId="7B7CA04B" w14:textId="77777777" w:rsidR="00365A49" w:rsidRPr="00B641AD" w:rsidRDefault="00365A49" w:rsidP="00186987">
            <w:pPr>
              <w:ind w:left="720"/>
              <w:jc w:val="center"/>
              <w:rPr>
                <w:color w:val="000000"/>
              </w:rPr>
            </w:pPr>
          </w:p>
        </w:tc>
        <w:tc>
          <w:tcPr>
            <w:tcW w:w="1080" w:type="dxa"/>
            <w:tcBorders>
              <w:left w:val="single" w:sz="4" w:space="0" w:color="auto"/>
              <w:right w:val="single" w:sz="4" w:space="0" w:color="auto"/>
            </w:tcBorders>
            <w:shd w:val="clear" w:color="auto" w:fill="EDF6F9"/>
          </w:tcPr>
          <w:p w14:paraId="771E5919" w14:textId="77777777" w:rsidR="00365A49" w:rsidRPr="00B641AD" w:rsidRDefault="00365A49" w:rsidP="00186987">
            <w:pPr>
              <w:jc w:val="center"/>
              <w:rPr>
                <w:color w:val="000000"/>
              </w:rPr>
            </w:pPr>
          </w:p>
        </w:tc>
        <w:tc>
          <w:tcPr>
            <w:tcW w:w="2387" w:type="dxa"/>
            <w:tcBorders>
              <w:right w:val="single" w:sz="4" w:space="0" w:color="auto"/>
            </w:tcBorders>
            <w:shd w:val="clear" w:color="auto" w:fill="EDF6F9"/>
          </w:tcPr>
          <w:p w14:paraId="624D1E06" w14:textId="77777777" w:rsidR="00365A49" w:rsidRPr="00B641AD" w:rsidRDefault="00365A49" w:rsidP="00186987">
            <w:pPr>
              <w:ind w:left="720"/>
              <w:rPr>
                <w:color w:val="000000"/>
              </w:rPr>
            </w:pPr>
          </w:p>
        </w:tc>
      </w:tr>
      <w:tr w:rsidR="001867EA" w:rsidRPr="00B641AD" w14:paraId="611F8C15" w14:textId="77777777" w:rsidTr="002C5386">
        <w:tc>
          <w:tcPr>
            <w:tcW w:w="803" w:type="dxa"/>
            <w:tcBorders>
              <w:left w:val="single" w:sz="4" w:space="0" w:color="auto"/>
              <w:right w:val="nil"/>
            </w:tcBorders>
            <w:shd w:val="clear" w:color="auto" w:fill="276A7C"/>
          </w:tcPr>
          <w:p w14:paraId="28459393" w14:textId="2A6AE3DB" w:rsidR="001867EA" w:rsidRDefault="00365A49" w:rsidP="00186987">
            <w:pPr>
              <w:ind w:left="162"/>
              <w:jc w:val="center"/>
              <w:rPr>
                <w:color w:val="FFFFFF"/>
              </w:rPr>
            </w:pPr>
            <w:r>
              <w:rPr>
                <w:color w:val="FFFFFF"/>
              </w:rPr>
              <w:t>5</w:t>
            </w:r>
          </w:p>
        </w:tc>
        <w:tc>
          <w:tcPr>
            <w:tcW w:w="4758" w:type="dxa"/>
            <w:tcBorders>
              <w:right w:val="single" w:sz="4" w:space="0" w:color="auto"/>
            </w:tcBorders>
            <w:shd w:val="clear" w:color="auto" w:fill="A5D5E2"/>
          </w:tcPr>
          <w:p w14:paraId="473311E1" w14:textId="7BF0906C" w:rsidR="003E42E5" w:rsidRPr="00A94848" w:rsidRDefault="003E42E5" w:rsidP="003E42E5">
            <w:pPr>
              <w:ind w:left="56"/>
              <w:rPr>
                <w:rFonts w:asciiTheme="minorHAnsi" w:eastAsia="Calibri" w:hAnsiTheme="minorHAnsi" w:cs="Arial"/>
                <w:bCs/>
                <w:szCs w:val="22"/>
              </w:rPr>
            </w:pPr>
            <w:r w:rsidRPr="00A94848">
              <w:rPr>
                <w:rFonts w:asciiTheme="minorHAnsi" w:eastAsia="Calibri" w:hAnsiTheme="minorHAnsi" w:cs="Arial"/>
                <w:bCs/>
                <w:szCs w:val="22"/>
              </w:rPr>
              <w:t>Provide onsite maintenance of specialized equipment as req</w:t>
            </w:r>
            <w:r w:rsidR="00E42F6C">
              <w:rPr>
                <w:rFonts w:asciiTheme="minorHAnsi" w:eastAsia="Calibri" w:hAnsiTheme="minorHAnsi" w:cs="Arial"/>
                <w:bCs/>
                <w:szCs w:val="22"/>
              </w:rPr>
              <w:t>uired by Owner</w:t>
            </w:r>
          </w:p>
          <w:p w14:paraId="103B3EA7" w14:textId="704C2FBB" w:rsidR="001867EA" w:rsidRPr="005A3D62" w:rsidRDefault="001867EA" w:rsidP="001867EA"/>
        </w:tc>
        <w:tc>
          <w:tcPr>
            <w:tcW w:w="1009" w:type="dxa"/>
            <w:tcBorders>
              <w:left w:val="single" w:sz="4" w:space="0" w:color="auto"/>
              <w:right w:val="single" w:sz="4" w:space="0" w:color="auto"/>
            </w:tcBorders>
            <w:shd w:val="clear" w:color="auto" w:fill="A5D5E2"/>
          </w:tcPr>
          <w:p w14:paraId="4BDF54C0" w14:textId="77777777" w:rsidR="001867EA" w:rsidRPr="00B641AD" w:rsidRDefault="001867EA" w:rsidP="00186987">
            <w:pPr>
              <w:ind w:left="720"/>
              <w:jc w:val="center"/>
              <w:rPr>
                <w:color w:val="000000"/>
              </w:rPr>
            </w:pPr>
          </w:p>
        </w:tc>
        <w:tc>
          <w:tcPr>
            <w:tcW w:w="1080" w:type="dxa"/>
            <w:tcBorders>
              <w:left w:val="single" w:sz="4" w:space="0" w:color="auto"/>
              <w:right w:val="single" w:sz="4" w:space="0" w:color="auto"/>
            </w:tcBorders>
            <w:shd w:val="clear" w:color="auto" w:fill="A5D5E2"/>
          </w:tcPr>
          <w:p w14:paraId="51C3198C" w14:textId="77777777" w:rsidR="001867EA" w:rsidRPr="00B641AD" w:rsidRDefault="001867EA" w:rsidP="00186987">
            <w:pPr>
              <w:jc w:val="center"/>
              <w:rPr>
                <w:color w:val="000000"/>
              </w:rPr>
            </w:pPr>
          </w:p>
        </w:tc>
        <w:tc>
          <w:tcPr>
            <w:tcW w:w="2387" w:type="dxa"/>
            <w:tcBorders>
              <w:right w:val="single" w:sz="4" w:space="0" w:color="auto"/>
            </w:tcBorders>
            <w:shd w:val="clear" w:color="auto" w:fill="A5D5E2"/>
          </w:tcPr>
          <w:p w14:paraId="44B7FADB" w14:textId="77777777" w:rsidR="001867EA" w:rsidRPr="00B641AD" w:rsidRDefault="001867EA" w:rsidP="00186987">
            <w:pPr>
              <w:ind w:left="720"/>
              <w:rPr>
                <w:color w:val="000000"/>
              </w:rPr>
            </w:pPr>
          </w:p>
        </w:tc>
      </w:tr>
      <w:tr w:rsidR="001867EA" w:rsidRPr="00B641AD" w14:paraId="6B6E4F7D" w14:textId="77777777" w:rsidTr="002C5386">
        <w:tc>
          <w:tcPr>
            <w:tcW w:w="803" w:type="dxa"/>
            <w:tcBorders>
              <w:left w:val="single" w:sz="4" w:space="0" w:color="auto"/>
              <w:right w:val="nil"/>
            </w:tcBorders>
            <w:shd w:val="clear" w:color="auto" w:fill="276A7C"/>
          </w:tcPr>
          <w:p w14:paraId="23D81875" w14:textId="61B40805" w:rsidR="001867EA" w:rsidRDefault="00365A49" w:rsidP="00186987">
            <w:pPr>
              <w:ind w:left="162"/>
              <w:jc w:val="center"/>
              <w:rPr>
                <w:color w:val="FFFFFF"/>
              </w:rPr>
            </w:pPr>
            <w:r>
              <w:rPr>
                <w:color w:val="FFFFFF"/>
              </w:rPr>
              <w:t>6</w:t>
            </w:r>
          </w:p>
        </w:tc>
        <w:tc>
          <w:tcPr>
            <w:tcW w:w="4758" w:type="dxa"/>
            <w:tcBorders>
              <w:right w:val="single" w:sz="4" w:space="0" w:color="auto"/>
            </w:tcBorders>
            <w:shd w:val="clear" w:color="auto" w:fill="EDF6F9"/>
          </w:tcPr>
          <w:p w14:paraId="01EC50B8" w14:textId="423E1598" w:rsidR="001867EA" w:rsidRDefault="001E2487" w:rsidP="00A94848">
            <w:pPr>
              <w:autoSpaceDE w:val="0"/>
              <w:autoSpaceDN w:val="0"/>
              <w:adjustRightInd w:val="0"/>
              <w:spacing w:after="0"/>
              <w:rPr>
                <w:rFonts w:asciiTheme="minorHAnsi" w:eastAsia="Calibri" w:hAnsiTheme="minorHAnsi" w:cs="Arial"/>
                <w:szCs w:val="22"/>
              </w:rPr>
            </w:pPr>
            <w:r>
              <w:rPr>
                <w:rFonts w:asciiTheme="minorHAnsi" w:eastAsia="Calibri" w:hAnsiTheme="minorHAnsi" w:cs="Arial"/>
                <w:szCs w:val="22"/>
                <w:shd w:val="clear" w:color="auto" w:fill="EDF6F9"/>
              </w:rPr>
              <w:t>Will Proposer remove specialized equipment</w:t>
            </w:r>
            <w:r w:rsidR="001867EA" w:rsidRPr="00365A49">
              <w:rPr>
                <w:rFonts w:asciiTheme="minorHAnsi" w:eastAsia="Calibri" w:hAnsiTheme="minorHAnsi" w:cs="Arial"/>
                <w:szCs w:val="22"/>
                <w:shd w:val="clear" w:color="auto" w:fill="EDF6F9"/>
              </w:rPr>
              <w:t xml:space="preserve"> that will</w:t>
            </w:r>
            <w:r>
              <w:rPr>
                <w:rFonts w:asciiTheme="minorHAnsi" w:eastAsia="Calibri" w:hAnsiTheme="minorHAnsi" w:cs="Arial"/>
                <w:szCs w:val="22"/>
                <w:shd w:val="clear" w:color="auto" w:fill="EDF6F9"/>
              </w:rPr>
              <w:t xml:space="preserve"> be dead-</w:t>
            </w:r>
            <w:r w:rsidR="001867EA" w:rsidRPr="00365A49">
              <w:rPr>
                <w:rFonts w:asciiTheme="minorHAnsi" w:eastAsia="Calibri" w:hAnsiTheme="minorHAnsi" w:cs="Arial"/>
                <w:szCs w:val="22"/>
                <w:shd w:val="clear" w:color="auto" w:fill="EDF6F9"/>
              </w:rPr>
              <w:t>lined or reassigned to other programs such as push bumpers, transport partitions, spot light, radios and light bars</w:t>
            </w:r>
            <w:r w:rsidR="001867EA" w:rsidRPr="00F311D4">
              <w:rPr>
                <w:rFonts w:asciiTheme="minorHAnsi" w:eastAsia="Calibri" w:hAnsiTheme="minorHAnsi" w:cs="Arial"/>
                <w:szCs w:val="22"/>
              </w:rPr>
              <w:t xml:space="preserve"> removed</w:t>
            </w:r>
            <w:r>
              <w:rPr>
                <w:rFonts w:asciiTheme="minorHAnsi" w:eastAsia="Calibri" w:hAnsiTheme="minorHAnsi" w:cs="Arial"/>
                <w:szCs w:val="22"/>
              </w:rPr>
              <w:t>, as instructed?</w:t>
            </w:r>
          </w:p>
          <w:p w14:paraId="342EFEEC" w14:textId="77777777" w:rsidR="001867EA" w:rsidRPr="00F311D4" w:rsidRDefault="001867EA" w:rsidP="001867EA">
            <w:pPr>
              <w:rPr>
                <w:rFonts w:asciiTheme="minorHAnsi" w:eastAsia="Calibri" w:hAnsiTheme="minorHAnsi" w:cs="Arial"/>
                <w:szCs w:val="22"/>
              </w:rPr>
            </w:pPr>
          </w:p>
        </w:tc>
        <w:tc>
          <w:tcPr>
            <w:tcW w:w="1009" w:type="dxa"/>
            <w:tcBorders>
              <w:left w:val="single" w:sz="4" w:space="0" w:color="auto"/>
              <w:right w:val="single" w:sz="4" w:space="0" w:color="auto"/>
            </w:tcBorders>
            <w:shd w:val="clear" w:color="auto" w:fill="EDF6F9"/>
          </w:tcPr>
          <w:p w14:paraId="09F662FA" w14:textId="77777777" w:rsidR="001867EA" w:rsidRPr="00B641AD" w:rsidRDefault="001867EA" w:rsidP="00186987">
            <w:pPr>
              <w:ind w:left="720"/>
              <w:jc w:val="center"/>
              <w:rPr>
                <w:color w:val="000000"/>
              </w:rPr>
            </w:pPr>
          </w:p>
        </w:tc>
        <w:tc>
          <w:tcPr>
            <w:tcW w:w="1080" w:type="dxa"/>
            <w:tcBorders>
              <w:left w:val="single" w:sz="4" w:space="0" w:color="auto"/>
              <w:right w:val="single" w:sz="4" w:space="0" w:color="auto"/>
            </w:tcBorders>
            <w:shd w:val="clear" w:color="auto" w:fill="EDF6F9"/>
          </w:tcPr>
          <w:p w14:paraId="4C3FCFFC" w14:textId="77777777" w:rsidR="001867EA" w:rsidRPr="00B641AD" w:rsidRDefault="001867EA" w:rsidP="00186987">
            <w:pPr>
              <w:jc w:val="center"/>
              <w:rPr>
                <w:color w:val="000000"/>
              </w:rPr>
            </w:pPr>
          </w:p>
        </w:tc>
        <w:tc>
          <w:tcPr>
            <w:tcW w:w="2387" w:type="dxa"/>
            <w:tcBorders>
              <w:right w:val="single" w:sz="4" w:space="0" w:color="auto"/>
            </w:tcBorders>
            <w:shd w:val="clear" w:color="auto" w:fill="EDF6F9"/>
          </w:tcPr>
          <w:p w14:paraId="471AD51B" w14:textId="77777777" w:rsidR="001867EA" w:rsidRPr="00B641AD" w:rsidRDefault="001867EA" w:rsidP="00186987">
            <w:pPr>
              <w:ind w:left="720"/>
              <w:rPr>
                <w:color w:val="000000"/>
              </w:rPr>
            </w:pPr>
          </w:p>
        </w:tc>
      </w:tr>
      <w:tr w:rsidR="00A94848" w:rsidRPr="00B641AD" w14:paraId="71560853" w14:textId="77777777" w:rsidTr="002C5386">
        <w:tc>
          <w:tcPr>
            <w:tcW w:w="803" w:type="dxa"/>
            <w:tcBorders>
              <w:left w:val="single" w:sz="4" w:space="0" w:color="auto"/>
              <w:right w:val="nil"/>
            </w:tcBorders>
            <w:shd w:val="clear" w:color="auto" w:fill="276A7C"/>
          </w:tcPr>
          <w:p w14:paraId="1A3B9E26" w14:textId="52A4A240" w:rsidR="00A94848" w:rsidRDefault="00365A49" w:rsidP="00186987">
            <w:pPr>
              <w:ind w:left="162"/>
              <w:jc w:val="center"/>
              <w:rPr>
                <w:color w:val="FFFFFF"/>
              </w:rPr>
            </w:pPr>
            <w:r>
              <w:rPr>
                <w:color w:val="FFFFFF"/>
              </w:rPr>
              <w:t>7</w:t>
            </w:r>
          </w:p>
        </w:tc>
        <w:tc>
          <w:tcPr>
            <w:tcW w:w="4758" w:type="dxa"/>
            <w:tcBorders>
              <w:right w:val="single" w:sz="4" w:space="0" w:color="auto"/>
            </w:tcBorders>
            <w:shd w:val="clear" w:color="auto" w:fill="A5D5E2"/>
          </w:tcPr>
          <w:p w14:paraId="0C8A597B" w14:textId="202E281D" w:rsidR="00A94848" w:rsidRDefault="00A94848" w:rsidP="00A94848">
            <w:pPr>
              <w:spacing w:after="0"/>
              <w:jc w:val="both"/>
            </w:pPr>
            <w:r>
              <w:t>Does Proposer agree to maintain a data base containing the following information related to vehicle builds at</w:t>
            </w:r>
            <w:r w:rsidR="00E42F6C">
              <w:t xml:space="preserve"> no cost to </w:t>
            </w:r>
            <w:proofErr w:type="gramStart"/>
            <w:r w:rsidR="00E42F6C">
              <w:t>Owner</w:t>
            </w:r>
            <w:r>
              <w:t>.</w:t>
            </w:r>
            <w:proofErr w:type="gramEnd"/>
          </w:p>
          <w:p w14:paraId="32978AF1" w14:textId="77777777" w:rsidR="00A94848" w:rsidRPr="00CD170B" w:rsidRDefault="00A94848" w:rsidP="00A94848">
            <w:pPr>
              <w:pStyle w:val="Heading6"/>
              <w:numPr>
                <w:ilvl w:val="0"/>
                <w:numId w:val="0"/>
              </w:numPr>
              <w:spacing w:before="0" w:after="0"/>
              <w:ind w:left="236"/>
              <w:rPr>
                <w:rFonts w:ascii="Calibri" w:hAnsi="Calibri"/>
                <w:b w:val="0"/>
                <w:bCs w:val="0"/>
                <w:szCs w:val="20"/>
              </w:rPr>
            </w:pPr>
            <w:r w:rsidRPr="00CD170B">
              <w:rPr>
                <w:rFonts w:ascii="Calibri" w:hAnsi="Calibri"/>
                <w:b w:val="0"/>
                <w:bCs w:val="0"/>
                <w:szCs w:val="20"/>
              </w:rPr>
              <w:t>a. Vehicle Number</w:t>
            </w:r>
          </w:p>
          <w:p w14:paraId="7ABA0F6C" w14:textId="77777777" w:rsidR="00A94848" w:rsidRPr="00CD170B" w:rsidRDefault="00A94848" w:rsidP="00A94848">
            <w:pPr>
              <w:pStyle w:val="Heading6"/>
              <w:numPr>
                <w:ilvl w:val="0"/>
                <w:numId w:val="0"/>
              </w:numPr>
              <w:spacing w:before="0" w:after="0"/>
              <w:ind w:left="236"/>
              <w:rPr>
                <w:rFonts w:ascii="Calibri" w:hAnsi="Calibri"/>
                <w:b w:val="0"/>
                <w:bCs w:val="0"/>
                <w:szCs w:val="20"/>
              </w:rPr>
            </w:pPr>
            <w:r w:rsidRPr="00CD170B">
              <w:rPr>
                <w:rFonts w:ascii="Calibri" w:hAnsi="Calibri"/>
                <w:b w:val="0"/>
                <w:bCs w:val="0"/>
                <w:szCs w:val="20"/>
              </w:rPr>
              <w:t>b. Assigned Deputy</w:t>
            </w:r>
          </w:p>
          <w:p w14:paraId="4EEE9433" w14:textId="504A17B4" w:rsidR="00A94848" w:rsidRDefault="00A94848" w:rsidP="00A94848">
            <w:pPr>
              <w:spacing w:after="0"/>
              <w:ind w:left="416" w:hanging="180"/>
            </w:pPr>
            <w:r>
              <w:t>c. Radio Make</w:t>
            </w:r>
          </w:p>
          <w:p w14:paraId="31B84D02" w14:textId="457C35DF" w:rsidR="00A94848" w:rsidRDefault="00A94848" w:rsidP="00A94848">
            <w:pPr>
              <w:spacing w:after="0"/>
              <w:ind w:left="416" w:hanging="180"/>
            </w:pPr>
            <w:r>
              <w:t>d. Radio Serial Number</w:t>
            </w:r>
          </w:p>
          <w:p w14:paraId="066F0F76" w14:textId="492B91EA" w:rsidR="00A94848" w:rsidRDefault="00A94848" w:rsidP="00A94848">
            <w:pPr>
              <w:spacing w:after="0"/>
              <w:ind w:left="416" w:hanging="180"/>
            </w:pPr>
            <w:r>
              <w:t>e. Yakima County Asset Number</w:t>
            </w:r>
          </w:p>
          <w:p w14:paraId="6DB0CB26" w14:textId="2789990C" w:rsidR="00A94848" w:rsidRDefault="00A94848" w:rsidP="00A94848">
            <w:pPr>
              <w:spacing w:after="0"/>
              <w:ind w:left="416" w:hanging="180"/>
            </w:pPr>
            <w:r>
              <w:t>f. Light Bar Style and Make</w:t>
            </w:r>
          </w:p>
          <w:p w14:paraId="49C195E9" w14:textId="77777777" w:rsidR="00A94848" w:rsidRDefault="00A94848" w:rsidP="00A94848">
            <w:pPr>
              <w:spacing w:after="0"/>
              <w:ind w:left="416" w:hanging="180"/>
            </w:pPr>
            <w:r>
              <w:t xml:space="preserve">g. Siren and Light Controller Style </w:t>
            </w:r>
          </w:p>
          <w:p w14:paraId="526DC5FD" w14:textId="0FE44AFE" w:rsidR="00A94848" w:rsidRDefault="00A94848" w:rsidP="00A94848">
            <w:pPr>
              <w:spacing w:after="0"/>
              <w:ind w:left="416" w:hanging="180"/>
            </w:pPr>
            <w:r>
              <w:t>h. Modem Make and IP Address</w:t>
            </w:r>
          </w:p>
          <w:p w14:paraId="7C2ED398" w14:textId="77777777" w:rsidR="00A94848" w:rsidRPr="00F311D4" w:rsidRDefault="00A94848" w:rsidP="001867EA">
            <w:pPr>
              <w:autoSpaceDE w:val="0"/>
              <w:autoSpaceDN w:val="0"/>
              <w:adjustRightInd w:val="0"/>
              <w:spacing w:after="0"/>
              <w:ind w:left="720"/>
              <w:rPr>
                <w:rFonts w:asciiTheme="minorHAnsi" w:eastAsia="Calibri" w:hAnsiTheme="minorHAnsi" w:cs="Arial"/>
                <w:szCs w:val="22"/>
              </w:rPr>
            </w:pPr>
          </w:p>
        </w:tc>
        <w:tc>
          <w:tcPr>
            <w:tcW w:w="1009" w:type="dxa"/>
            <w:tcBorders>
              <w:left w:val="single" w:sz="4" w:space="0" w:color="auto"/>
              <w:right w:val="single" w:sz="4" w:space="0" w:color="auto"/>
            </w:tcBorders>
            <w:shd w:val="clear" w:color="auto" w:fill="A5D5E2"/>
          </w:tcPr>
          <w:p w14:paraId="2B786C79" w14:textId="77777777" w:rsidR="00A94848" w:rsidRPr="00B641AD" w:rsidRDefault="00A94848" w:rsidP="00186987">
            <w:pPr>
              <w:ind w:left="720"/>
              <w:jc w:val="center"/>
              <w:rPr>
                <w:color w:val="000000"/>
              </w:rPr>
            </w:pPr>
          </w:p>
        </w:tc>
        <w:tc>
          <w:tcPr>
            <w:tcW w:w="1080" w:type="dxa"/>
            <w:tcBorders>
              <w:left w:val="single" w:sz="4" w:space="0" w:color="auto"/>
              <w:right w:val="single" w:sz="4" w:space="0" w:color="auto"/>
            </w:tcBorders>
            <w:shd w:val="clear" w:color="auto" w:fill="A5D5E2"/>
          </w:tcPr>
          <w:p w14:paraId="45E63A58" w14:textId="77777777" w:rsidR="00A94848" w:rsidRPr="00B641AD" w:rsidRDefault="00A94848" w:rsidP="00186987">
            <w:pPr>
              <w:jc w:val="center"/>
              <w:rPr>
                <w:color w:val="000000"/>
              </w:rPr>
            </w:pPr>
          </w:p>
        </w:tc>
        <w:tc>
          <w:tcPr>
            <w:tcW w:w="2387" w:type="dxa"/>
            <w:tcBorders>
              <w:right w:val="single" w:sz="4" w:space="0" w:color="auto"/>
            </w:tcBorders>
            <w:shd w:val="clear" w:color="auto" w:fill="A5D5E2"/>
          </w:tcPr>
          <w:p w14:paraId="2C591A63" w14:textId="77777777" w:rsidR="00A94848" w:rsidRPr="00B641AD" w:rsidRDefault="00A94848" w:rsidP="00186987">
            <w:pPr>
              <w:ind w:left="720"/>
              <w:rPr>
                <w:color w:val="000000"/>
              </w:rPr>
            </w:pPr>
          </w:p>
        </w:tc>
      </w:tr>
      <w:tr w:rsidR="00187134" w:rsidRPr="00B641AD" w14:paraId="48517BCF" w14:textId="77777777" w:rsidTr="002C5386">
        <w:tc>
          <w:tcPr>
            <w:tcW w:w="803" w:type="dxa"/>
            <w:tcBorders>
              <w:left w:val="single" w:sz="4" w:space="0" w:color="auto"/>
              <w:right w:val="nil"/>
            </w:tcBorders>
            <w:shd w:val="clear" w:color="auto" w:fill="276A7C"/>
          </w:tcPr>
          <w:p w14:paraId="7BB2A037" w14:textId="10F14373" w:rsidR="00187134" w:rsidRDefault="00365A49" w:rsidP="00186987">
            <w:pPr>
              <w:ind w:left="162"/>
              <w:jc w:val="center"/>
              <w:rPr>
                <w:color w:val="FFFFFF"/>
              </w:rPr>
            </w:pPr>
            <w:r>
              <w:rPr>
                <w:color w:val="FFFFFF"/>
              </w:rPr>
              <w:t>8</w:t>
            </w:r>
          </w:p>
        </w:tc>
        <w:tc>
          <w:tcPr>
            <w:tcW w:w="4758" w:type="dxa"/>
            <w:tcBorders>
              <w:right w:val="single" w:sz="4" w:space="0" w:color="auto"/>
            </w:tcBorders>
            <w:shd w:val="clear" w:color="auto" w:fill="EDF6F9"/>
          </w:tcPr>
          <w:p w14:paraId="0EB94F0D" w14:textId="26A3C7F0" w:rsidR="00187134" w:rsidRDefault="00187134" w:rsidP="00A94848">
            <w:pPr>
              <w:spacing w:after="0"/>
              <w:jc w:val="both"/>
            </w:pPr>
            <w:r>
              <w:t>Proposer must agree to consult and coor</w:t>
            </w:r>
            <w:r w:rsidR="00E42F6C">
              <w:t>dinate with Owner</w:t>
            </w:r>
            <w:r>
              <w:t xml:space="preserve"> on the ordering of any </w:t>
            </w:r>
            <w:r w:rsidRPr="00A269A0">
              <w:t>new radios, light bars, siren systems and compu</w:t>
            </w:r>
            <w:r w:rsidR="00586223">
              <w:t>ter stand consoles.</w:t>
            </w:r>
          </w:p>
        </w:tc>
        <w:tc>
          <w:tcPr>
            <w:tcW w:w="1009" w:type="dxa"/>
            <w:tcBorders>
              <w:left w:val="single" w:sz="4" w:space="0" w:color="auto"/>
              <w:right w:val="single" w:sz="4" w:space="0" w:color="auto"/>
            </w:tcBorders>
            <w:shd w:val="clear" w:color="auto" w:fill="EDF6F9"/>
          </w:tcPr>
          <w:p w14:paraId="761A5CF1" w14:textId="77777777" w:rsidR="00187134" w:rsidRPr="00B641AD" w:rsidRDefault="00187134" w:rsidP="00186987">
            <w:pPr>
              <w:ind w:left="720"/>
              <w:jc w:val="center"/>
              <w:rPr>
                <w:color w:val="000000"/>
              </w:rPr>
            </w:pPr>
          </w:p>
        </w:tc>
        <w:tc>
          <w:tcPr>
            <w:tcW w:w="1080" w:type="dxa"/>
            <w:tcBorders>
              <w:left w:val="single" w:sz="4" w:space="0" w:color="auto"/>
              <w:right w:val="single" w:sz="4" w:space="0" w:color="auto"/>
            </w:tcBorders>
            <w:shd w:val="clear" w:color="auto" w:fill="EDF6F9"/>
          </w:tcPr>
          <w:p w14:paraId="6C6C84BB" w14:textId="77777777" w:rsidR="00187134" w:rsidRPr="00B641AD" w:rsidRDefault="00187134" w:rsidP="00186987">
            <w:pPr>
              <w:jc w:val="center"/>
              <w:rPr>
                <w:color w:val="000000"/>
              </w:rPr>
            </w:pPr>
          </w:p>
        </w:tc>
        <w:tc>
          <w:tcPr>
            <w:tcW w:w="2387" w:type="dxa"/>
            <w:tcBorders>
              <w:right w:val="single" w:sz="4" w:space="0" w:color="auto"/>
            </w:tcBorders>
            <w:shd w:val="clear" w:color="auto" w:fill="EDF6F9"/>
          </w:tcPr>
          <w:p w14:paraId="1A2CEB74" w14:textId="77777777" w:rsidR="00187134" w:rsidRPr="00B641AD" w:rsidRDefault="00187134" w:rsidP="00186987">
            <w:pPr>
              <w:ind w:left="720"/>
              <w:rPr>
                <w:color w:val="000000"/>
              </w:rPr>
            </w:pPr>
          </w:p>
        </w:tc>
      </w:tr>
      <w:tr w:rsidR="00586223" w:rsidRPr="00B641AD" w14:paraId="2B55EB39" w14:textId="77777777" w:rsidTr="002C5386">
        <w:tc>
          <w:tcPr>
            <w:tcW w:w="803" w:type="dxa"/>
            <w:tcBorders>
              <w:left w:val="single" w:sz="4" w:space="0" w:color="auto"/>
              <w:right w:val="nil"/>
            </w:tcBorders>
            <w:shd w:val="clear" w:color="auto" w:fill="276A7C"/>
          </w:tcPr>
          <w:p w14:paraId="693698F3" w14:textId="12B55039" w:rsidR="00586223" w:rsidRDefault="00365A49" w:rsidP="00186987">
            <w:pPr>
              <w:ind w:left="162"/>
              <w:jc w:val="center"/>
              <w:rPr>
                <w:color w:val="FFFFFF"/>
              </w:rPr>
            </w:pPr>
            <w:r>
              <w:rPr>
                <w:color w:val="FFFFFF"/>
              </w:rPr>
              <w:t>9</w:t>
            </w:r>
          </w:p>
        </w:tc>
        <w:tc>
          <w:tcPr>
            <w:tcW w:w="4758" w:type="dxa"/>
            <w:tcBorders>
              <w:right w:val="single" w:sz="4" w:space="0" w:color="auto"/>
            </w:tcBorders>
            <w:shd w:val="clear" w:color="auto" w:fill="A5D5E2"/>
          </w:tcPr>
          <w:p w14:paraId="674AB65C" w14:textId="01763797" w:rsidR="00586223" w:rsidRDefault="00586223" w:rsidP="00586223">
            <w:pPr>
              <w:spacing w:after="0"/>
              <w:jc w:val="both"/>
            </w:pPr>
            <w:r>
              <w:t xml:space="preserve">Proposer must agree to store and maintain an inventory of </w:t>
            </w:r>
            <w:r w:rsidRPr="00A269A0">
              <w:t>commonly used</w:t>
            </w:r>
            <w:r>
              <w:t xml:space="preserve"> parts for maintenanc</w:t>
            </w:r>
            <w:r w:rsidR="00E42F6C">
              <w:t>e and repair of Owner’s</w:t>
            </w:r>
            <w:r>
              <w:t xml:space="preserve"> radio, siren and light ba</w:t>
            </w:r>
            <w:r w:rsidR="00E42F6C">
              <w:t>r systems.  Owner</w:t>
            </w:r>
            <w:r>
              <w:t xml:space="preserve"> will not buy out the successful vendor’s inventory at the expiration of the contract.</w:t>
            </w:r>
          </w:p>
          <w:p w14:paraId="6E968E9F" w14:textId="77777777" w:rsidR="00586223" w:rsidRDefault="00586223" w:rsidP="00586223">
            <w:pPr>
              <w:spacing w:after="0"/>
              <w:jc w:val="both"/>
            </w:pPr>
          </w:p>
        </w:tc>
        <w:tc>
          <w:tcPr>
            <w:tcW w:w="1009" w:type="dxa"/>
            <w:tcBorders>
              <w:left w:val="single" w:sz="4" w:space="0" w:color="auto"/>
              <w:right w:val="single" w:sz="4" w:space="0" w:color="auto"/>
            </w:tcBorders>
            <w:shd w:val="clear" w:color="auto" w:fill="A5D5E2"/>
          </w:tcPr>
          <w:p w14:paraId="20EA5CA1" w14:textId="77777777" w:rsidR="00586223" w:rsidRPr="00B641AD" w:rsidRDefault="00586223" w:rsidP="00186987">
            <w:pPr>
              <w:ind w:left="720"/>
              <w:jc w:val="center"/>
              <w:rPr>
                <w:color w:val="000000"/>
              </w:rPr>
            </w:pPr>
          </w:p>
        </w:tc>
        <w:tc>
          <w:tcPr>
            <w:tcW w:w="1080" w:type="dxa"/>
            <w:tcBorders>
              <w:left w:val="single" w:sz="4" w:space="0" w:color="auto"/>
              <w:right w:val="single" w:sz="4" w:space="0" w:color="auto"/>
            </w:tcBorders>
            <w:shd w:val="clear" w:color="auto" w:fill="A5D5E2"/>
          </w:tcPr>
          <w:p w14:paraId="59F0517F" w14:textId="77777777" w:rsidR="00586223" w:rsidRPr="00B641AD" w:rsidRDefault="00586223" w:rsidP="00186987">
            <w:pPr>
              <w:jc w:val="center"/>
              <w:rPr>
                <w:color w:val="000000"/>
              </w:rPr>
            </w:pPr>
          </w:p>
        </w:tc>
        <w:tc>
          <w:tcPr>
            <w:tcW w:w="2387" w:type="dxa"/>
            <w:tcBorders>
              <w:right w:val="single" w:sz="4" w:space="0" w:color="auto"/>
            </w:tcBorders>
            <w:shd w:val="clear" w:color="auto" w:fill="A5D5E2"/>
          </w:tcPr>
          <w:p w14:paraId="73735A23" w14:textId="77777777" w:rsidR="00586223" w:rsidRPr="00B641AD" w:rsidRDefault="00586223" w:rsidP="00186987">
            <w:pPr>
              <w:ind w:left="720"/>
              <w:rPr>
                <w:color w:val="000000"/>
              </w:rPr>
            </w:pPr>
          </w:p>
        </w:tc>
      </w:tr>
      <w:tr w:rsidR="00586223" w:rsidRPr="00B641AD" w14:paraId="59CC3053" w14:textId="77777777" w:rsidTr="002C5386">
        <w:tc>
          <w:tcPr>
            <w:tcW w:w="803" w:type="dxa"/>
            <w:tcBorders>
              <w:left w:val="single" w:sz="4" w:space="0" w:color="auto"/>
              <w:right w:val="nil"/>
            </w:tcBorders>
            <w:shd w:val="clear" w:color="auto" w:fill="276A7C"/>
          </w:tcPr>
          <w:p w14:paraId="7BD98181" w14:textId="50D34C16" w:rsidR="00586223" w:rsidRDefault="00365A49" w:rsidP="00186987">
            <w:pPr>
              <w:ind w:left="162"/>
              <w:jc w:val="center"/>
              <w:rPr>
                <w:color w:val="FFFFFF"/>
              </w:rPr>
            </w:pPr>
            <w:r>
              <w:rPr>
                <w:color w:val="FFFFFF"/>
              </w:rPr>
              <w:lastRenderedPageBreak/>
              <w:t>10</w:t>
            </w:r>
          </w:p>
        </w:tc>
        <w:tc>
          <w:tcPr>
            <w:tcW w:w="4758" w:type="dxa"/>
            <w:tcBorders>
              <w:right w:val="single" w:sz="4" w:space="0" w:color="auto"/>
            </w:tcBorders>
            <w:shd w:val="clear" w:color="auto" w:fill="EDF6F9"/>
          </w:tcPr>
          <w:p w14:paraId="7E55E6E9" w14:textId="77777777" w:rsidR="00586223" w:rsidRDefault="00586223" w:rsidP="003E42E5">
            <w:pPr>
              <w:spacing w:after="0"/>
              <w:jc w:val="both"/>
            </w:pPr>
            <w:r>
              <w:t>Proposer agrees to provide up to date information on new products which relate to the operation of this contract.</w:t>
            </w:r>
          </w:p>
          <w:p w14:paraId="624A3596" w14:textId="77777777" w:rsidR="00586223" w:rsidRDefault="00586223" w:rsidP="00586223">
            <w:pPr>
              <w:spacing w:after="0"/>
              <w:jc w:val="both"/>
            </w:pPr>
          </w:p>
        </w:tc>
        <w:tc>
          <w:tcPr>
            <w:tcW w:w="1009" w:type="dxa"/>
            <w:tcBorders>
              <w:left w:val="single" w:sz="4" w:space="0" w:color="auto"/>
              <w:bottom w:val="single" w:sz="4" w:space="0" w:color="4BACC6"/>
              <w:right w:val="single" w:sz="4" w:space="0" w:color="auto"/>
            </w:tcBorders>
            <w:shd w:val="clear" w:color="auto" w:fill="EDF6F9"/>
          </w:tcPr>
          <w:p w14:paraId="53F6A1EB" w14:textId="77777777" w:rsidR="00586223" w:rsidRPr="00B641AD" w:rsidRDefault="00586223" w:rsidP="00186987">
            <w:pPr>
              <w:ind w:left="720"/>
              <w:jc w:val="center"/>
              <w:rPr>
                <w:color w:val="000000"/>
              </w:rPr>
            </w:pPr>
          </w:p>
        </w:tc>
        <w:tc>
          <w:tcPr>
            <w:tcW w:w="1080" w:type="dxa"/>
            <w:tcBorders>
              <w:left w:val="single" w:sz="4" w:space="0" w:color="auto"/>
              <w:right w:val="single" w:sz="4" w:space="0" w:color="auto"/>
            </w:tcBorders>
            <w:shd w:val="clear" w:color="auto" w:fill="EDF6F9"/>
          </w:tcPr>
          <w:p w14:paraId="37AE99D3" w14:textId="77777777" w:rsidR="00586223" w:rsidRPr="00B641AD" w:rsidRDefault="00586223" w:rsidP="00186987">
            <w:pPr>
              <w:jc w:val="center"/>
              <w:rPr>
                <w:color w:val="000000"/>
              </w:rPr>
            </w:pPr>
          </w:p>
        </w:tc>
        <w:tc>
          <w:tcPr>
            <w:tcW w:w="2387" w:type="dxa"/>
            <w:tcBorders>
              <w:right w:val="single" w:sz="4" w:space="0" w:color="auto"/>
            </w:tcBorders>
            <w:shd w:val="clear" w:color="auto" w:fill="EDF6F9"/>
          </w:tcPr>
          <w:p w14:paraId="40500B3E" w14:textId="77777777" w:rsidR="00586223" w:rsidRPr="00B641AD" w:rsidRDefault="00586223" w:rsidP="00186987">
            <w:pPr>
              <w:ind w:left="720"/>
              <w:rPr>
                <w:color w:val="000000"/>
              </w:rPr>
            </w:pPr>
          </w:p>
        </w:tc>
      </w:tr>
    </w:tbl>
    <w:p w14:paraId="17A0EA3B" w14:textId="49B349AF" w:rsidR="00243FDB" w:rsidRDefault="00243FDB" w:rsidP="0019321E">
      <w:pPr>
        <w:spacing w:after="0"/>
        <w:ind w:left="630"/>
        <w:jc w:val="both"/>
      </w:pPr>
    </w:p>
    <w:p w14:paraId="64CA8DEA" w14:textId="77777777" w:rsidR="005F1B16" w:rsidRDefault="005F1B16" w:rsidP="0019321E">
      <w:pPr>
        <w:spacing w:after="0"/>
        <w:ind w:left="630"/>
        <w:jc w:val="both"/>
      </w:pPr>
    </w:p>
    <w:p w14:paraId="1346924F" w14:textId="5E135841" w:rsidR="005F1B16" w:rsidRPr="00A94848" w:rsidRDefault="001867EA" w:rsidP="005F1B16">
      <w:pPr>
        <w:spacing w:after="0"/>
        <w:ind w:left="810"/>
        <w:jc w:val="both"/>
        <w:rPr>
          <w:b/>
          <w:i/>
          <w:sz w:val="28"/>
          <w:szCs w:val="28"/>
        </w:rPr>
      </w:pPr>
      <w:r w:rsidRPr="00A94848">
        <w:rPr>
          <w:b/>
          <w:i/>
          <w:sz w:val="28"/>
          <w:szCs w:val="28"/>
        </w:rPr>
        <w:t>Technical</w:t>
      </w:r>
    </w:p>
    <w:tbl>
      <w:tblPr>
        <w:tblW w:w="10037" w:type="dxa"/>
        <w:tblInd w:w="82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803"/>
        <w:gridCol w:w="4758"/>
        <w:gridCol w:w="1009"/>
        <w:gridCol w:w="1080"/>
        <w:gridCol w:w="2387"/>
      </w:tblGrid>
      <w:tr w:rsidR="005F1B16" w:rsidRPr="00353B70" w14:paraId="3BC199F7" w14:textId="77777777" w:rsidTr="002C5386">
        <w:tc>
          <w:tcPr>
            <w:tcW w:w="803" w:type="dxa"/>
            <w:tcBorders>
              <w:top w:val="single" w:sz="4" w:space="0" w:color="auto"/>
              <w:left w:val="single" w:sz="4" w:space="0" w:color="auto"/>
              <w:bottom w:val="single" w:sz="24" w:space="0" w:color="F79646"/>
              <w:right w:val="nil"/>
            </w:tcBorders>
            <w:shd w:val="clear" w:color="auto" w:fill="FFFFFF"/>
          </w:tcPr>
          <w:p w14:paraId="15678F02" w14:textId="77777777" w:rsidR="005F1B16" w:rsidRPr="00353B70" w:rsidRDefault="005F1B16" w:rsidP="00186987">
            <w:pPr>
              <w:spacing w:after="0"/>
              <w:ind w:left="158"/>
              <w:jc w:val="center"/>
              <w:rPr>
                <w:b/>
                <w:bCs/>
                <w:color w:val="000000"/>
              </w:rPr>
            </w:pPr>
          </w:p>
          <w:p w14:paraId="40E5FCF1" w14:textId="77777777" w:rsidR="005F1B16" w:rsidRDefault="005F1B16" w:rsidP="00186987">
            <w:pPr>
              <w:spacing w:after="0"/>
              <w:ind w:left="162"/>
              <w:jc w:val="center"/>
              <w:rPr>
                <w:b/>
                <w:bCs/>
                <w:color w:val="000000"/>
              </w:rPr>
            </w:pPr>
            <w:r>
              <w:rPr>
                <w:b/>
                <w:bCs/>
                <w:color w:val="000000"/>
              </w:rPr>
              <w:t>Item</w:t>
            </w:r>
          </w:p>
          <w:p w14:paraId="522592C0" w14:textId="77777777" w:rsidR="005F1B16" w:rsidRPr="00353B70" w:rsidRDefault="005F1B16" w:rsidP="00186987">
            <w:pPr>
              <w:spacing w:after="0"/>
              <w:ind w:left="162"/>
              <w:jc w:val="center"/>
              <w:rPr>
                <w:b/>
                <w:bCs/>
                <w:color w:val="000000"/>
              </w:rPr>
            </w:pPr>
            <w:r w:rsidRPr="00353B70">
              <w:rPr>
                <w:b/>
                <w:bCs/>
                <w:color w:val="000000"/>
              </w:rPr>
              <w:t>#</w:t>
            </w:r>
          </w:p>
        </w:tc>
        <w:tc>
          <w:tcPr>
            <w:tcW w:w="4758" w:type="dxa"/>
            <w:tcBorders>
              <w:top w:val="single" w:sz="4" w:space="0" w:color="auto"/>
              <w:left w:val="nil"/>
              <w:bottom w:val="single" w:sz="24" w:space="0" w:color="F79646"/>
              <w:right w:val="single" w:sz="4" w:space="0" w:color="auto"/>
            </w:tcBorders>
            <w:shd w:val="clear" w:color="auto" w:fill="FFFFFF"/>
          </w:tcPr>
          <w:p w14:paraId="067BAA7E" w14:textId="77777777" w:rsidR="005F1B16" w:rsidRPr="00353B70" w:rsidRDefault="005F1B16" w:rsidP="00186987">
            <w:pPr>
              <w:spacing w:after="0"/>
              <w:ind w:left="720"/>
              <w:jc w:val="center"/>
              <w:rPr>
                <w:b/>
                <w:bCs/>
                <w:color w:val="000000"/>
              </w:rPr>
            </w:pPr>
          </w:p>
          <w:p w14:paraId="514855FA" w14:textId="77777777" w:rsidR="005F1B16" w:rsidRPr="00353B70" w:rsidRDefault="005F1B16" w:rsidP="00186987">
            <w:pPr>
              <w:spacing w:after="0"/>
              <w:ind w:left="354"/>
              <w:jc w:val="center"/>
              <w:rPr>
                <w:b/>
                <w:bCs/>
                <w:color w:val="000000"/>
              </w:rPr>
            </w:pPr>
            <w:r>
              <w:rPr>
                <w:b/>
                <w:bCs/>
                <w:color w:val="000000"/>
              </w:rPr>
              <w:t>Specification</w:t>
            </w:r>
          </w:p>
        </w:tc>
        <w:tc>
          <w:tcPr>
            <w:tcW w:w="1009" w:type="dxa"/>
            <w:tcBorders>
              <w:top w:val="single" w:sz="4" w:space="0" w:color="auto"/>
              <w:left w:val="single" w:sz="4" w:space="0" w:color="auto"/>
              <w:bottom w:val="single" w:sz="24" w:space="0" w:color="F79646"/>
              <w:right w:val="single" w:sz="4" w:space="0" w:color="auto"/>
            </w:tcBorders>
            <w:shd w:val="clear" w:color="auto" w:fill="FFFFFF"/>
          </w:tcPr>
          <w:p w14:paraId="5F17261E" w14:textId="77777777" w:rsidR="005F1B16" w:rsidRDefault="005F1B16" w:rsidP="00186987">
            <w:pPr>
              <w:spacing w:after="0"/>
              <w:rPr>
                <w:b/>
                <w:bCs/>
                <w:color w:val="000000"/>
              </w:rPr>
            </w:pPr>
          </w:p>
          <w:p w14:paraId="161E45FC" w14:textId="77777777" w:rsidR="005F1B16" w:rsidRPr="00353B70" w:rsidRDefault="005F1B16" w:rsidP="00186987">
            <w:pPr>
              <w:spacing w:after="0"/>
              <w:jc w:val="center"/>
              <w:rPr>
                <w:b/>
                <w:bCs/>
                <w:color w:val="000000"/>
              </w:rPr>
            </w:pPr>
            <w:r>
              <w:rPr>
                <w:b/>
                <w:bCs/>
                <w:color w:val="000000"/>
              </w:rPr>
              <w:t>Yes</w:t>
            </w:r>
          </w:p>
        </w:tc>
        <w:tc>
          <w:tcPr>
            <w:tcW w:w="1080" w:type="dxa"/>
            <w:tcBorders>
              <w:top w:val="single" w:sz="4" w:space="0" w:color="auto"/>
              <w:left w:val="single" w:sz="4" w:space="0" w:color="auto"/>
              <w:bottom w:val="single" w:sz="24" w:space="0" w:color="F79646"/>
              <w:right w:val="single" w:sz="4" w:space="0" w:color="auto"/>
            </w:tcBorders>
            <w:shd w:val="clear" w:color="auto" w:fill="FFFFFF"/>
          </w:tcPr>
          <w:p w14:paraId="226F9C68" w14:textId="77777777" w:rsidR="005F1B16" w:rsidRPr="00353B70" w:rsidRDefault="005F1B16" w:rsidP="00186987">
            <w:pPr>
              <w:spacing w:after="0"/>
              <w:jc w:val="center"/>
              <w:rPr>
                <w:b/>
                <w:bCs/>
                <w:color w:val="000000"/>
              </w:rPr>
            </w:pPr>
          </w:p>
          <w:p w14:paraId="2ECFFCAD" w14:textId="77777777" w:rsidR="005F1B16" w:rsidRPr="00353B70" w:rsidRDefault="005F1B16" w:rsidP="00186987">
            <w:pPr>
              <w:spacing w:after="0"/>
              <w:jc w:val="center"/>
              <w:rPr>
                <w:b/>
                <w:bCs/>
                <w:color w:val="000000"/>
              </w:rPr>
            </w:pPr>
            <w:r>
              <w:rPr>
                <w:b/>
                <w:bCs/>
                <w:color w:val="000000"/>
              </w:rPr>
              <w:t>No</w:t>
            </w:r>
          </w:p>
        </w:tc>
        <w:tc>
          <w:tcPr>
            <w:tcW w:w="2387" w:type="dxa"/>
            <w:tcBorders>
              <w:top w:val="single" w:sz="4" w:space="0" w:color="auto"/>
              <w:left w:val="nil"/>
              <w:bottom w:val="single" w:sz="24" w:space="0" w:color="F79646"/>
              <w:right w:val="single" w:sz="4" w:space="0" w:color="auto"/>
            </w:tcBorders>
            <w:shd w:val="clear" w:color="auto" w:fill="FFFFFF"/>
          </w:tcPr>
          <w:p w14:paraId="7C1D49D8" w14:textId="77777777" w:rsidR="005F1B16" w:rsidRDefault="005F1B16" w:rsidP="00186987">
            <w:pPr>
              <w:spacing w:after="0"/>
              <w:jc w:val="center"/>
              <w:rPr>
                <w:b/>
                <w:bCs/>
                <w:color w:val="000000"/>
              </w:rPr>
            </w:pPr>
          </w:p>
          <w:p w14:paraId="0AA6CAE0" w14:textId="77777777" w:rsidR="005F1B16" w:rsidRPr="00353B70" w:rsidRDefault="005F1B16" w:rsidP="00186987">
            <w:pPr>
              <w:spacing w:after="0"/>
              <w:jc w:val="center"/>
              <w:rPr>
                <w:b/>
                <w:bCs/>
                <w:color w:val="000000"/>
              </w:rPr>
            </w:pPr>
            <w:r>
              <w:rPr>
                <w:b/>
                <w:bCs/>
                <w:color w:val="000000"/>
              </w:rPr>
              <w:t>Comments</w:t>
            </w:r>
          </w:p>
        </w:tc>
      </w:tr>
      <w:tr w:rsidR="005F1B16" w:rsidRPr="00860E5C" w14:paraId="0E9E58F9" w14:textId="77777777" w:rsidTr="002C5386">
        <w:tc>
          <w:tcPr>
            <w:tcW w:w="803" w:type="dxa"/>
            <w:tcBorders>
              <w:left w:val="single" w:sz="4" w:space="0" w:color="auto"/>
              <w:bottom w:val="single" w:sz="4" w:space="0" w:color="FFFFFF" w:themeColor="background1"/>
              <w:right w:val="nil"/>
            </w:tcBorders>
            <w:shd w:val="clear" w:color="auto" w:fill="276A7C"/>
          </w:tcPr>
          <w:p w14:paraId="0D3C611D" w14:textId="77777777" w:rsidR="005F1B16" w:rsidRPr="00353B70" w:rsidRDefault="005F1B16" w:rsidP="00186987">
            <w:pPr>
              <w:ind w:left="162"/>
              <w:jc w:val="center"/>
              <w:rPr>
                <w:color w:val="FFFFFF"/>
              </w:rPr>
            </w:pPr>
            <w:r w:rsidRPr="00353B70">
              <w:rPr>
                <w:color w:val="FFFFFF"/>
              </w:rPr>
              <w:t>1</w:t>
            </w:r>
          </w:p>
        </w:tc>
        <w:tc>
          <w:tcPr>
            <w:tcW w:w="4758" w:type="dxa"/>
            <w:tcBorders>
              <w:right w:val="single" w:sz="4" w:space="0" w:color="auto"/>
            </w:tcBorders>
            <w:shd w:val="clear" w:color="auto" w:fill="A5D5E2"/>
          </w:tcPr>
          <w:p w14:paraId="60665AD8" w14:textId="2271251C" w:rsidR="005F1B16" w:rsidRPr="00353B70" w:rsidRDefault="003E42E5" w:rsidP="003E42E5">
            <w:pPr>
              <w:rPr>
                <w:color w:val="000000"/>
              </w:rPr>
            </w:pPr>
            <w:r w:rsidRPr="00F311D4">
              <w:rPr>
                <w:rFonts w:asciiTheme="minorHAnsi" w:eastAsia="Calibri" w:hAnsiTheme="minorHAnsi" w:cs="Arial"/>
                <w:szCs w:val="22"/>
              </w:rPr>
              <w:t xml:space="preserve">All hardware such as </w:t>
            </w:r>
            <w:r>
              <w:rPr>
                <w:rFonts w:asciiTheme="minorHAnsi" w:eastAsia="Calibri" w:hAnsiTheme="minorHAnsi" w:cs="Arial"/>
                <w:szCs w:val="22"/>
              </w:rPr>
              <w:t xml:space="preserve">radios, modems, specialized lighting packages, consoles, fitted rifle mounts, shotgun locks, radar and SECTOR equipment, and </w:t>
            </w:r>
            <w:r w:rsidRPr="00F311D4">
              <w:rPr>
                <w:rFonts w:asciiTheme="minorHAnsi" w:eastAsia="Calibri" w:hAnsiTheme="minorHAnsi" w:cs="Arial"/>
                <w:szCs w:val="22"/>
              </w:rPr>
              <w:t xml:space="preserve">special prisoner transport packages </w:t>
            </w:r>
            <w:r>
              <w:rPr>
                <w:rFonts w:asciiTheme="minorHAnsi" w:eastAsia="Calibri" w:hAnsiTheme="minorHAnsi" w:cs="Arial"/>
                <w:szCs w:val="22"/>
              </w:rPr>
              <w:t>(</w:t>
            </w:r>
            <w:r w:rsidRPr="00F311D4">
              <w:rPr>
                <w:rFonts w:asciiTheme="minorHAnsi" w:eastAsia="Calibri" w:hAnsiTheme="minorHAnsi" w:cs="Arial"/>
                <w:szCs w:val="22"/>
              </w:rPr>
              <w:t>such as K-9 transport kennels</w:t>
            </w:r>
            <w:r>
              <w:rPr>
                <w:rFonts w:asciiTheme="minorHAnsi" w:eastAsia="Calibri" w:hAnsiTheme="minorHAnsi" w:cs="Arial"/>
                <w:szCs w:val="22"/>
              </w:rPr>
              <w:t xml:space="preserve">) </w:t>
            </w:r>
            <w:r w:rsidRPr="00F311D4">
              <w:rPr>
                <w:rFonts w:asciiTheme="minorHAnsi" w:eastAsia="Calibri" w:hAnsiTheme="minorHAnsi" w:cs="Arial"/>
                <w:szCs w:val="22"/>
              </w:rPr>
              <w:t xml:space="preserve">will be </w:t>
            </w:r>
            <w:r w:rsidR="00E42F6C">
              <w:rPr>
                <w:rFonts w:asciiTheme="minorHAnsi" w:eastAsia="Calibri" w:hAnsiTheme="minorHAnsi" w:cs="Arial"/>
                <w:szCs w:val="22"/>
              </w:rPr>
              <w:t>supplied by the Owner</w:t>
            </w:r>
            <w:r w:rsidRPr="00F311D4">
              <w:rPr>
                <w:rFonts w:asciiTheme="minorHAnsi" w:eastAsia="Calibri" w:hAnsiTheme="minorHAnsi" w:cs="Arial"/>
                <w:szCs w:val="22"/>
              </w:rPr>
              <w:t xml:space="preserve"> and will be reused in future vehicle builds to the extent that it is possible.</w:t>
            </w:r>
          </w:p>
        </w:tc>
        <w:tc>
          <w:tcPr>
            <w:tcW w:w="1009" w:type="dxa"/>
            <w:tcBorders>
              <w:left w:val="single" w:sz="4" w:space="0" w:color="auto"/>
              <w:right w:val="single" w:sz="4" w:space="0" w:color="auto"/>
            </w:tcBorders>
            <w:shd w:val="clear" w:color="auto" w:fill="A5D5E2"/>
          </w:tcPr>
          <w:p w14:paraId="51B7EAFB" w14:textId="77777777" w:rsidR="005F1B16" w:rsidRPr="00353B70" w:rsidRDefault="005F1B16" w:rsidP="00186987">
            <w:pPr>
              <w:ind w:left="720"/>
              <w:jc w:val="center"/>
              <w:rPr>
                <w:color w:val="000000"/>
              </w:rPr>
            </w:pPr>
          </w:p>
        </w:tc>
        <w:tc>
          <w:tcPr>
            <w:tcW w:w="1080" w:type="dxa"/>
            <w:tcBorders>
              <w:left w:val="single" w:sz="4" w:space="0" w:color="auto"/>
              <w:right w:val="single" w:sz="4" w:space="0" w:color="auto"/>
            </w:tcBorders>
            <w:shd w:val="clear" w:color="auto" w:fill="A5D5E2"/>
          </w:tcPr>
          <w:p w14:paraId="17BE8936" w14:textId="77777777" w:rsidR="005F1B16" w:rsidRPr="00353B70" w:rsidRDefault="005F1B16" w:rsidP="00186987">
            <w:pPr>
              <w:jc w:val="center"/>
              <w:rPr>
                <w:color w:val="000000"/>
              </w:rPr>
            </w:pPr>
          </w:p>
        </w:tc>
        <w:tc>
          <w:tcPr>
            <w:tcW w:w="2387" w:type="dxa"/>
            <w:tcBorders>
              <w:right w:val="single" w:sz="4" w:space="0" w:color="auto"/>
            </w:tcBorders>
            <w:shd w:val="clear" w:color="auto" w:fill="A5D5E2"/>
          </w:tcPr>
          <w:p w14:paraId="03A290EC" w14:textId="77777777" w:rsidR="005F1B16" w:rsidRPr="00353B70" w:rsidRDefault="005F1B16" w:rsidP="00186987">
            <w:pPr>
              <w:ind w:left="720"/>
              <w:rPr>
                <w:color w:val="000000"/>
              </w:rPr>
            </w:pPr>
          </w:p>
        </w:tc>
      </w:tr>
      <w:tr w:rsidR="001E2487" w:rsidRPr="00860E5C" w14:paraId="4551ED54" w14:textId="77777777" w:rsidTr="002C5386">
        <w:tc>
          <w:tcPr>
            <w:tcW w:w="803" w:type="dxa"/>
            <w:tcBorders>
              <w:top w:val="single" w:sz="4" w:space="0" w:color="FFFFFF" w:themeColor="background1"/>
              <w:left w:val="single" w:sz="4" w:space="0" w:color="auto"/>
              <w:bottom w:val="single" w:sz="4" w:space="0" w:color="FFFFFF" w:themeColor="background1"/>
              <w:right w:val="nil"/>
            </w:tcBorders>
            <w:shd w:val="clear" w:color="auto" w:fill="276A7C"/>
          </w:tcPr>
          <w:p w14:paraId="0B7F8132" w14:textId="3BEEA027" w:rsidR="001E2487" w:rsidRPr="00353B70" w:rsidRDefault="001E60EF" w:rsidP="00186987">
            <w:pPr>
              <w:ind w:left="162"/>
              <w:jc w:val="center"/>
              <w:rPr>
                <w:color w:val="FFFFFF"/>
              </w:rPr>
            </w:pPr>
            <w:r>
              <w:rPr>
                <w:color w:val="FFFFFF"/>
              </w:rPr>
              <w:t>2</w:t>
            </w:r>
          </w:p>
        </w:tc>
        <w:tc>
          <w:tcPr>
            <w:tcW w:w="4758" w:type="dxa"/>
            <w:tcBorders>
              <w:right w:val="single" w:sz="4" w:space="0" w:color="auto"/>
            </w:tcBorders>
            <w:shd w:val="clear" w:color="auto" w:fill="EBF6F9"/>
          </w:tcPr>
          <w:p w14:paraId="358C0ECA" w14:textId="730A78A5" w:rsidR="001E2487" w:rsidRPr="00F311D4" w:rsidRDefault="001E2487" w:rsidP="003E42E5">
            <w:pPr>
              <w:rPr>
                <w:rFonts w:asciiTheme="minorHAnsi" w:eastAsia="Calibri" w:hAnsiTheme="minorHAnsi" w:cs="Arial"/>
                <w:szCs w:val="22"/>
              </w:rPr>
            </w:pPr>
            <w:r>
              <w:rPr>
                <w:rFonts w:asciiTheme="minorHAnsi" w:eastAsia="Calibri" w:hAnsiTheme="minorHAnsi" w:cs="Arial"/>
                <w:bCs/>
                <w:szCs w:val="22"/>
              </w:rPr>
              <w:t>Proposer acknowledges that no detailed specifications and installation instructions are provided in this RFP.  The Owner has provided several photos of an acceptable, typical installation on a 2015 Ford Interceptor Utility Vehicle.  Using the photo’s provided as a guide, installations shall be of the same quality work, utilizing best modern practices.  The Owner shall be the sole judge of what acceptable work is and any discrepancies shall immediately be corrected at the expense of the Proposer.</w:t>
            </w:r>
          </w:p>
        </w:tc>
        <w:tc>
          <w:tcPr>
            <w:tcW w:w="1009" w:type="dxa"/>
            <w:tcBorders>
              <w:left w:val="single" w:sz="4" w:space="0" w:color="auto"/>
              <w:right w:val="single" w:sz="4" w:space="0" w:color="auto"/>
            </w:tcBorders>
            <w:shd w:val="clear" w:color="auto" w:fill="EBF6F9"/>
          </w:tcPr>
          <w:p w14:paraId="59203AFD" w14:textId="77777777" w:rsidR="001E2487" w:rsidRPr="00353B70" w:rsidRDefault="001E2487" w:rsidP="00186987">
            <w:pPr>
              <w:ind w:left="720"/>
              <w:jc w:val="center"/>
              <w:rPr>
                <w:color w:val="000000"/>
              </w:rPr>
            </w:pPr>
          </w:p>
        </w:tc>
        <w:tc>
          <w:tcPr>
            <w:tcW w:w="1080" w:type="dxa"/>
            <w:tcBorders>
              <w:left w:val="single" w:sz="4" w:space="0" w:color="auto"/>
              <w:right w:val="single" w:sz="4" w:space="0" w:color="auto"/>
            </w:tcBorders>
            <w:shd w:val="clear" w:color="auto" w:fill="EBF6F9"/>
          </w:tcPr>
          <w:p w14:paraId="4483F36C" w14:textId="77777777" w:rsidR="001E2487" w:rsidRPr="00353B70" w:rsidRDefault="001E2487" w:rsidP="00186987">
            <w:pPr>
              <w:jc w:val="center"/>
              <w:rPr>
                <w:color w:val="000000"/>
              </w:rPr>
            </w:pPr>
          </w:p>
        </w:tc>
        <w:tc>
          <w:tcPr>
            <w:tcW w:w="2387" w:type="dxa"/>
            <w:tcBorders>
              <w:right w:val="single" w:sz="4" w:space="0" w:color="auto"/>
            </w:tcBorders>
            <w:shd w:val="clear" w:color="auto" w:fill="EBF6F9"/>
          </w:tcPr>
          <w:p w14:paraId="151E4536" w14:textId="77777777" w:rsidR="001E2487" w:rsidRPr="00353B70" w:rsidRDefault="001E2487" w:rsidP="00186987">
            <w:pPr>
              <w:ind w:left="720"/>
              <w:rPr>
                <w:color w:val="000000"/>
              </w:rPr>
            </w:pPr>
          </w:p>
        </w:tc>
      </w:tr>
      <w:tr w:rsidR="005F1B16" w:rsidRPr="00860E5C" w14:paraId="5FFC8F9F" w14:textId="77777777" w:rsidTr="002C5386">
        <w:tc>
          <w:tcPr>
            <w:tcW w:w="803" w:type="dxa"/>
            <w:tcBorders>
              <w:top w:val="single" w:sz="4" w:space="0" w:color="FFFFFF" w:themeColor="background1"/>
              <w:left w:val="single" w:sz="4" w:space="0" w:color="auto"/>
              <w:bottom w:val="single" w:sz="4" w:space="0" w:color="FFFFFF" w:themeColor="background1"/>
              <w:right w:val="nil"/>
            </w:tcBorders>
            <w:shd w:val="clear" w:color="auto" w:fill="276A7C"/>
          </w:tcPr>
          <w:p w14:paraId="6BC7F483" w14:textId="4F16270C" w:rsidR="005F1B16" w:rsidRPr="00353B70" w:rsidRDefault="001E60EF" w:rsidP="00186987">
            <w:pPr>
              <w:ind w:left="162"/>
              <w:jc w:val="center"/>
              <w:rPr>
                <w:color w:val="FFFFFF"/>
              </w:rPr>
            </w:pPr>
            <w:r>
              <w:rPr>
                <w:color w:val="FFFFFF"/>
              </w:rPr>
              <w:t>3</w:t>
            </w:r>
          </w:p>
        </w:tc>
        <w:tc>
          <w:tcPr>
            <w:tcW w:w="4758" w:type="dxa"/>
            <w:tcBorders>
              <w:right w:val="single" w:sz="4" w:space="0" w:color="auto"/>
            </w:tcBorders>
            <w:shd w:val="clear" w:color="auto" w:fill="A8D3E2"/>
          </w:tcPr>
          <w:p w14:paraId="70FC3E4C" w14:textId="663CE7AA" w:rsidR="005F1B16" w:rsidRPr="00353B70" w:rsidRDefault="001867EA" w:rsidP="00484075">
            <w:pPr>
              <w:ind w:left="56"/>
              <w:jc w:val="both"/>
              <w:rPr>
                <w:color w:val="000000"/>
              </w:rPr>
            </w:pPr>
            <w:r w:rsidRPr="004B4EE4">
              <w:rPr>
                <w:rFonts w:asciiTheme="minorHAnsi" w:eastAsia="Calibri" w:hAnsiTheme="minorHAnsi" w:cs="Arial"/>
                <w:szCs w:val="22"/>
              </w:rPr>
              <w:t>Any additional or specialized parts needed to perform the scope of work or for special b</w:t>
            </w:r>
            <w:r w:rsidR="00E42F6C" w:rsidRPr="004B4EE4">
              <w:rPr>
                <w:rFonts w:asciiTheme="minorHAnsi" w:eastAsia="Calibri" w:hAnsiTheme="minorHAnsi" w:cs="Arial"/>
                <w:szCs w:val="22"/>
              </w:rPr>
              <w:t xml:space="preserve">uilds will be </w:t>
            </w:r>
            <w:r w:rsidR="004B4EE4" w:rsidRPr="004B4EE4">
              <w:rPr>
                <w:rFonts w:asciiTheme="minorHAnsi" w:eastAsia="Calibri" w:hAnsiTheme="minorHAnsi" w:cs="Arial"/>
                <w:szCs w:val="22"/>
              </w:rPr>
              <w:t>approved by the Owner, ordered by the vendor, and</w:t>
            </w:r>
            <w:r w:rsidRPr="004B4EE4">
              <w:rPr>
                <w:rFonts w:asciiTheme="minorHAnsi" w:eastAsia="Calibri" w:hAnsiTheme="minorHAnsi" w:cs="Arial"/>
                <w:szCs w:val="22"/>
              </w:rPr>
              <w:t xml:space="preserve"> billed</w:t>
            </w:r>
            <w:r w:rsidR="004B4EE4" w:rsidRPr="004B4EE4">
              <w:rPr>
                <w:rFonts w:asciiTheme="minorHAnsi" w:eastAsia="Calibri" w:hAnsiTheme="minorHAnsi" w:cs="Arial"/>
                <w:szCs w:val="22"/>
              </w:rPr>
              <w:t xml:space="preserve"> to the owner</w:t>
            </w:r>
            <w:r w:rsidRPr="004B4EE4">
              <w:rPr>
                <w:rFonts w:asciiTheme="minorHAnsi" w:eastAsia="Calibri" w:hAnsiTheme="minorHAnsi" w:cs="Arial"/>
                <w:szCs w:val="22"/>
              </w:rPr>
              <w:t xml:space="preserve"> on a separate invoice.</w:t>
            </w:r>
          </w:p>
        </w:tc>
        <w:tc>
          <w:tcPr>
            <w:tcW w:w="1009" w:type="dxa"/>
            <w:tcBorders>
              <w:left w:val="single" w:sz="4" w:space="0" w:color="auto"/>
              <w:right w:val="single" w:sz="4" w:space="0" w:color="auto"/>
            </w:tcBorders>
            <w:shd w:val="clear" w:color="auto" w:fill="A8D3E2"/>
          </w:tcPr>
          <w:p w14:paraId="17EEDB6E" w14:textId="77777777" w:rsidR="005F1B16" w:rsidRPr="00353B70" w:rsidRDefault="005F1B16" w:rsidP="00186987">
            <w:pPr>
              <w:ind w:left="720"/>
              <w:jc w:val="center"/>
              <w:rPr>
                <w:color w:val="000000"/>
              </w:rPr>
            </w:pPr>
          </w:p>
        </w:tc>
        <w:tc>
          <w:tcPr>
            <w:tcW w:w="1080" w:type="dxa"/>
            <w:tcBorders>
              <w:left w:val="single" w:sz="4" w:space="0" w:color="auto"/>
              <w:right w:val="single" w:sz="4" w:space="0" w:color="auto"/>
            </w:tcBorders>
            <w:shd w:val="clear" w:color="auto" w:fill="A8D3E2"/>
          </w:tcPr>
          <w:p w14:paraId="4164BB24" w14:textId="77777777" w:rsidR="005F1B16" w:rsidRPr="00353B70" w:rsidRDefault="005F1B16" w:rsidP="00186987">
            <w:pPr>
              <w:jc w:val="center"/>
              <w:rPr>
                <w:color w:val="000000"/>
              </w:rPr>
            </w:pPr>
          </w:p>
        </w:tc>
        <w:tc>
          <w:tcPr>
            <w:tcW w:w="2387" w:type="dxa"/>
            <w:tcBorders>
              <w:right w:val="single" w:sz="4" w:space="0" w:color="auto"/>
            </w:tcBorders>
            <w:shd w:val="clear" w:color="auto" w:fill="A8D3E2"/>
          </w:tcPr>
          <w:p w14:paraId="506C260D" w14:textId="77777777" w:rsidR="005F1B16" w:rsidRPr="00353B70" w:rsidRDefault="005F1B16" w:rsidP="00186987">
            <w:pPr>
              <w:ind w:left="720"/>
              <w:rPr>
                <w:color w:val="000000"/>
              </w:rPr>
            </w:pPr>
          </w:p>
        </w:tc>
      </w:tr>
      <w:tr w:rsidR="005F1B16" w:rsidRPr="00860E5C" w14:paraId="15A04401" w14:textId="77777777" w:rsidTr="002C5386">
        <w:tc>
          <w:tcPr>
            <w:tcW w:w="803" w:type="dxa"/>
            <w:tcBorders>
              <w:top w:val="single" w:sz="4" w:space="0" w:color="FFFFFF" w:themeColor="background1"/>
              <w:left w:val="single" w:sz="4" w:space="0" w:color="auto"/>
              <w:bottom w:val="single" w:sz="4" w:space="0" w:color="FFFFFF" w:themeColor="background1"/>
              <w:right w:val="nil"/>
            </w:tcBorders>
            <w:shd w:val="clear" w:color="auto" w:fill="276A7C"/>
          </w:tcPr>
          <w:p w14:paraId="771EAADD" w14:textId="2ACCA596" w:rsidR="005F1B16" w:rsidRPr="00353B70" w:rsidRDefault="001E60EF" w:rsidP="00186987">
            <w:pPr>
              <w:ind w:left="162"/>
              <w:jc w:val="center"/>
              <w:rPr>
                <w:color w:val="FFFFFF"/>
              </w:rPr>
            </w:pPr>
            <w:r>
              <w:rPr>
                <w:color w:val="FFFFFF"/>
              </w:rPr>
              <w:t>4</w:t>
            </w:r>
          </w:p>
        </w:tc>
        <w:tc>
          <w:tcPr>
            <w:tcW w:w="4758" w:type="dxa"/>
            <w:tcBorders>
              <w:right w:val="single" w:sz="4" w:space="0" w:color="auto"/>
            </w:tcBorders>
            <w:shd w:val="clear" w:color="auto" w:fill="EBF6F9"/>
          </w:tcPr>
          <w:p w14:paraId="6E8DD3E6" w14:textId="11D13F85" w:rsidR="005F1B16" w:rsidRPr="001D40A1" w:rsidRDefault="00586223" w:rsidP="001D40A1">
            <w:pPr>
              <w:ind w:left="56"/>
              <w:rPr>
                <w:rFonts w:asciiTheme="minorHAnsi" w:eastAsia="Calibri" w:hAnsiTheme="minorHAnsi" w:cs="Arial"/>
                <w:bCs/>
                <w:szCs w:val="22"/>
              </w:rPr>
            </w:pPr>
            <w:r w:rsidRPr="005A3D62">
              <w:rPr>
                <w:rFonts w:asciiTheme="minorHAnsi" w:eastAsia="Calibri" w:hAnsiTheme="minorHAnsi" w:cs="Arial"/>
                <w:bCs/>
                <w:szCs w:val="22"/>
              </w:rPr>
              <w:t>All exposed wire runs will be zip-tied in accordance with best practices and each wire will be labeled with the item it powers to facilitate third party maintenance if necessary</w:t>
            </w:r>
            <w:r>
              <w:rPr>
                <w:rFonts w:asciiTheme="minorHAnsi" w:eastAsia="Calibri" w:hAnsiTheme="minorHAnsi" w:cs="Arial"/>
                <w:bCs/>
                <w:szCs w:val="22"/>
              </w:rPr>
              <w:t>?</w:t>
            </w:r>
          </w:p>
        </w:tc>
        <w:tc>
          <w:tcPr>
            <w:tcW w:w="1009" w:type="dxa"/>
            <w:tcBorders>
              <w:left w:val="single" w:sz="4" w:space="0" w:color="auto"/>
              <w:right w:val="single" w:sz="4" w:space="0" w:color="auto"/>
            </w:tcBorders>
            <w:shd w:val="clear" w:color="auto" w:fill="EBF6F9"/>
          </w:tcPr>
          <w:p w14:paraId="520702E2" w14:textId="77777777" w:rsidR="005F1B16" w:rsidRPr="00353B70" w:rsidRDefault="005F1B16" w:rsidP="00186987">
            <w:pPr>
              <w:ind w:left="720"/>
              <w:jc w:val="center"/>
              <w:rPr>
                <w:color w:val="000000"/>
              </w:rPr>
            </w:pPr>
          </w:p>
        </w:tc>
        <w:tc>
          <w:tcPr>
            <w:tcW w:w="1080" w:type="dxa"/>
            <w:tcBorders>
              <w:left w:val="single" w:sz="4" w:space="0" w:color="auto"/>
              <w:right w:val="single" w:sz="4" w:space="0" w:color="auto"/>
            </w:tcBorders>
            <w:shd w:val="clear" w:color="auto" w:fill="EBF6F9"/>
          </w:tcPr>
          <w:p w14:paraId="72067A54" w14:textId="77777777" w:rsidR="005F1B16" w:rsidRPr="00353B70" w:rsidRDefault="005F1B16" w:rsidP="00186987">
            <w:pPr>
              <w:jc w:val="center"/>
              <w:rPr>
                <w:color w:val="000000"/>
              </w:rPr>
            </w:pPr>
          </w:p>
        </w:tc>
        <w:tc>
          <w:tcPr>
            <w:tcW w:w="2387" w:type="dxa"/>
            <w:tcBorders>
              <w:right w:val="single" w:sz="4" w:space="0" w:color="auto"/>
            </w:tcBorders>
            <w:shd w:val="clear" w:color="auto" w:fill="EBF6F9"/>
          </w:tcPr>
          <w:p w14:paraId="7D8FEDBC" w14:textId="77777777" w:rsidR="005F1B16" w:rsidRPr="00353B70" w:rsidRDefault="005F1B16" w:rsidP="00186987">
            <w:pPr>
              <w:ind w:left="720"/>
              <w:rPr>
                <w:color w:val="000000"/>
              </w:rPr>
            </w:pPr>
          </w:p>
        </w:tc>
      </w:tr>
      <w:tr w:rsidR="005F1B16" w:rsidRPr="00860E5C" w14:paraId="47391190" w14:textId="77777777" w:rsidTr="002C5386">
        <w:tc>
          <w:tcPr>
            <w:tcW w:w="803" w:type="dxa"/>
            <w:tcBorders>
              <w:top w:val="single" w:sz="4" w:space="0" w:color="FFFFFF" w:themeColor="background1"/>
              <w:left w:val="single" w:sz="4" w:space="0" w:color="auto"/>
              <w:bottom w:val="single" w:sz="4" w:space="0" w:color="276A7C"/>
              <w:right w:val="nil"/>
            </w:tcBorders>
            <w:shd w:val="clear" w:color="auto" w:fill="276A7C"/>
          </w:tcPr>
          <w:p w14:paraId="405D93D5" w14:textId="7D61E807" w:rsidR="005F1B16" w:rsidRPr="00353B70" w:rsidRDefault="001E60EF" w:rsidP="00186987">
            <w:pPr>
              <w:ind w:left="162"/>
              <w:jc w:val="center"/>
              <w:rPr>
                <w:color w:val="FFFFFF"/>
              </w:rPr>
            </w:pPr>
            <w:r>
              <w:rPr>
                <w:color w:val="FFFFFF"/>
              </w:rPr>
              <w:t>5</w:t>
            </w:r>
          </w:p>
        </w:tc>
        <w:tc>
          <w:tcPr>
            <w:tcW w:w="4758" w:type="dxa"/>
            <w:tcBorders>
              <w:right w:val="single" w:sz="4" w:space="0" w:color="auto"/>
            </w:tcBorders>
            <w:shd w:val="clear" w:color="auto" w:fill="A8D3E2"/>
          </w:tcPr>
          <w:p w14:paraId="60FD386E" w14:textId="589A4094" w:rsidR="005F1B16" w:rsidRPr="00353B70" w:rsidRDefault="00586223" w:rsidP="00186987">
            <w:pPr>
              <w:ind w:left="56"/>
              <w:jc w:val="both"/>
              <w:rPr>
                <w:color w:val="000000"/>
              </w:rPr>
            </w:pPr>
            <w:r w:rsidRPr="005A3D62">
              <w:rPr>
                <w:rFonts w:asciiTheme="minorHAnsi" w:eastAsia="Calibri" w:hAnsiTheme="minorHAnsi" w:cs="Arial"/>
                <w:bCs/>
                <w:szCs w:val="22"/>
              </w:rPr>
              <w:t>All items and supplies will be new with the exception of selected equipment sup</w:t>
            </w:r>
            <w:r w:rsidR="00E42F6C">
              <w:rPr>
                <w:rFonts w:asciiTheme="minorHAnsi" w:eastAsia="Calibri" w:hAnsiTheme="minorHAnsi" w:cs="Arial"/>
                <w:bCs/>
                <w:szCs w:val="22"/>
              </w:rPr>
              <w:t>plied by the Owner.</w:t>
            </w:r>
          </w:p>
        </w:tc>
        <w:tc>
          <w:tcPr>
            <w:tcW w:w="1009" w:type="dxa"/>
            <w:tcBorders>
              <w:left w:val="single" w:sz="4" w:space="0" w:color="auto"/>
              <w:bottom w:val="single" w:sz="4" w:space="0" w:color="4BACC6"/>
              <w:right w:val="single" w:sz="4" w:space="0" w:color="auto"/>
            </w:tcBorders>
            <w:shd w:val="clear" w:color="auto" w:fill="A8D3E2"/>
          </w:tcPr>
          <w:p w14:paraId="6D6ABCEF" w14:textId="77777777" w:rsidR="005F1B16" w:rsidRPr="00353B70" w:rsidRDefault="005F1B16" w:rsidP="00186987">
            <w:pPr>
              <w:ind w:left="720"/>
              <w:jc w:val="center"/>
              <w:rPr>
                <w:color w:val="000000"/>
              </w:rPr>
            </w:pPr>
          </w:p>
        </w:tc>
        <w:tc>
          <w:tcPr>
            <w:tcW w:w="1080" w:type="dxa"/>
            <w:tcBorders>
              <w:left w:val="single" w:sz="4" w:space="0" w:color="auto"/>
              <w:right w:val="single" w:sz="4" w:space="0" w:color="auto"/>
            </w:tcBorders>
            <w:shd w:val="clear" w:color="auto" w:fill="A8D3E2"/>
          </w:tcPr>
          <w:p w14:paraId="32DF0906" w14:textId="77777777" w:rsidR="005F1B16" w:rsidRPr="00353B70" w:rsidRDefault="005F1B16" w:rsidP="00186987">
            <w:pPr>
              <w:jc w:val="center"/>
              <w:rPr>
                <w:color w:val="000000"/>
              </w:rPr>
            </w:pPr>
          </w:p>
        </w:tc>
        <w:tc>
          <w:tcPr>
            <w:tcW w:w="2387" w:type="dxa"/>
            <w:tcBorders>
              <w:right w:val="single" w:sz="4" w:space="0" w:color="auto"/>
            </w:tcBorders>
            <w:shd w:val="clear" w:color="auto" w:fill="A8D3E2"/>
          </w:tcPr>
          <w:p w14:paraId="3169E9BF" w14:textId="77777777" w:rsidR="005F1B16" w:rsidRPr="00353B70" w:rsidRDefault="005F1B16" w:rsidP="00186987">
            <w:pPr>
              <w:ind w:left="720"/>
              <w:rPr>
                <w:color w:val="000000"/>
              </w:rPr>
            </w:pPr>
          </w:p>
        </w:tc>
      </w:tr>
    </w:tbl>
    <w:p w14:paraId="2B9A6629" w14:textId="0874CA5D" w:rsidR="001E60EF" w:rsidRDefault="001E60EF" w:rsidP="0019321E">
      <w:pPr>
        <w:spacing w:after="0"/>
        <w:ind w:left="630"/>
        <w:jc w:val="both"/>
      </w:pPr>
    </w:p>
    <w:p w14:paraId="03840890" w14:textId="77777777" w:rsidR="001E60EF" w:rsidRDefault="001E60EF">
      <w:pPr>
        <w:spacing w:after="0"/>
      </w:pPr>
      <w:r>
        <w:br w:type="page"/>
      </w:r>
    </w:p>
    <w:p w14:paraId="79B11879" w14:textId="77777777" w:rsidR="00337CC3" w:rsidRPr="006C7FE0" w:rsidRDefault="00337CC3" w:rsidP="00534270">
      <w:pPr>
        <w:pStyle w:val="Heading1"/>
        <w:ind w:left="360" w:hanging="360"/>
      </w:pPr>
      <w:bookmarkStart w:id="113" w:name="_Ref241639177"/>
      <w:bookmarkStart w:id="114" w:name="_Ref246908863"/>
      <w:bookmarkStart w:id="115" w:name="_Ref247506400"/>
      <w:bookmarkStart w:id="116" w:name="_Toc348087855"/>
      <w:bookmarkStart w:id="117" w:name="_Toc440441033"/>
      <w:r w:rsidRPr="006C7FE0">
        <w:lastRenderedPageBreak/>
        <w:t>COST PROPOSAL</w:t>
      </w:r>
      <w:bookmarkEnd w:id="113"/>
      <w:bookmarkEnd w:id="114"/>
      <w:bookmarkEnd w:id="115"/>
      <w:bookmarkEnd w:id="116"/>
      <w:bookmarkEnd w:id="117"/>
    </w:p>
    <w:p w14:paraId="1A04DD89" w14:textId="77777777" w:rsidR="00337CC3" w:rsidRPr="00A00DF3" w:rsidRDefault="00337CC3" w:rsidP="00337CC3">
      <w:pPr>
        <w:spacing w:after="0"/>
        <w:contextualSpacing/>
        <w:jc w:val="both"/>
        <w:rPr>
          <w:rFonts w:cs="Calibri"/>
          <w:szCs w:val="22"/>
        </w:rPr>
      </w:pPr>
    </w:p>
    <w:p w14:paraId="47B382BF" w14:textId="77777777" w:rsidR="00337CC3" w:rsidRPr="00A00DF3" w:rsidRDefault="00337CC3" w:rsidP="001069B3">
      <w:pPr>
        <w:pStyle w:val="Heading2"/>
      </w:pPr>
      <w:bookmarkStart w:id="118" w:name="_Toc348087856"/>
      <w:bookmarkStart w:id="119" w:name="_Toc440441034"/>
      <w:r w:rsidRPr="00A00DF3">
        <w:t>General Instructions for Preparing Cost Proposals</w:t>
      </w:r>
      <w:bookmarkEnd w:id="118"/>
      <w:bookmarkEnd w:id="119"/>
    </w:p>
    <w:p w14:paraId="4CABB925" w14:textId="554D772C" w:rsidR="00337CC3" w:rsidRPr="00A00DF3" w:rsidRDefault="00337CC3" w:rsidP="000D5BEE">
      <w:pPr>
        <w:spacing w:after="0"/>
        <w:ind w:left="1080"/>
        <w:contextualSpacing/>
        <w:jc w:val="both"/>
        <w:rPr>
          <w:rFonts w:cs="Calibri"/>
          <w:szCs w:val="22"/>
        </w:rPr>
      </w:pPr>
      <w:r w:rsidRPr="000D5BEE">
        <w:rPr>
          <w:rFonts w:cs="Calibri"/>
          <w:szCs w:val="22"/>
        </w:rPr>
        <w:t xml:space="preserve">Proposer must submit </w:t>
      </w:r>
      <w:r w:rsidR="003E42E5">
        <w:rPr>
          <w:rFonts w:cs="Calibri"/>
          <w:szCs w:val="22"/>
        </w:rPr>
        <w:t>the</w:t>
      </w:r>
      <w:r w:rsidRPr="000D5BEE">
        <w:rPr>
          <w:rFonts w:cs="Calibri"/>
          <w:szCs w:val="22"/>
        </w:rPr>
        <w:t xml:space="preserve"> cost proposal under </w:t>
      </w:r>
      <w:r w:rsidRPr="001E2487">
        <w:rPr>
          <w:rFonts w:cs="Calibri"/>
          <w:szCs w:val="22"/>
        </w:rPr>
        <w:t xml:space="preserve">Tab </w:t>
      </w:r>
      <w:r w:rsidR="007B2478">
        <w:rPr>
          <w:rFonts w:cs="Calibri"/>
          <w:szCs w:val="22"/>
        </w:rPr>
        <w:t>6</w:t>
      </w:r>
      <w:r w:rsidRPr="000D5BEE">
        <w:rPr>
          <w:rFonts w:cs="Calibri"/>
          <w:szCs w:val="22"/>
        </w:rPr>
        <w:t xml:space="preserve"> of their proposal.  If proposer agrees to allow other governmental agencies to pur</w:t>
      </w:r>
      <w:r w:rsidR="000D5BEE" w:rsidRPr="000D5BEE">
        <w:rPr>
          <w:rFonts w:cs="Calibri"/>
          <w:szCs w:val="22"/>
        </w:rPr>
        <w:t xml:space="preserve">chase </w:t>
      </w:r>
      <w:r w:rsidRPr="000D5BEE">
        <w:rPr>
          <w:rFonts w:cs="Calibri"/>
          <w:szCs w:val="22"/>
        </w:rPr>
        <w:t>services from the awarded Contractor under the resulting contract, price accordingly so other jurisdictions can perform an apples to apples comparison for their resulting contract.</w:t>
      </w:r>
    </w:p>
    <w:p w14:paraId="72EA9F86" w14:textId="77777777" w:rsidR="00337CC3" w:rsidRPr="00243FDB" w:rsidRDefault="00337CC3" w:rsidP="00243FDB">
      <w:pPr>
        <w:spacing w:after="0"/>
        <w:ind w:left="630"/>
        <w:jc w:val="both"/>
      </w:pPr>
    </w:p>
    <w:p w14:paraId="2DF6C4C7" w14:textId="77777777" w:rsidR="00337CC3" w:rsidRPr="00102386" w:rsidRDefault="00337CC3" w:rsidP="001069B3">
      <w:pPr>
        <w:pStyle w:val="Heading2"/>
      </w:pPr>
      <w:bookmarkStart w:id="120" w:name="_Toc440441035"/>
      <w:r w:rsidRPr="00102386">
        <w:t>Pricing and Discount</w:t>
      </w:r>
      <w:bookmarkEnd w:id="120"/>
    </w:p>
    <w:p w14:paraId="52EA1F75" w14:textId="6B3B051B" w:rsidR="00337CC3" w:rsidRPr="001E2487" w:rsidRDefault="00337CC3" w:rsidP="001E2487">
      <w:pPr>
        <w:spacing w:after="0"/>
        <w:ind w:left="1080"/>
        <w:contextualSpacing/>
        <w:jc w:val="both"/>
        <w:rPr>
          <w:rFonts w:cs="Calibri"/>
          <w:szCs w:val="22"/>
        </w:rPr>
      </w:pPr>
      <w:r w:rsidRPr="00B67F7A">
        <w:rPr>
          <w:rFonts w:cs="Calibri"/>
          <w:szCs w:val="22"/>
        </w:rPr>
        <w:t>The Owner qualifies for governmental discounts.  Unit prices</w:t>
      </w:r>
      <w:r w:rsidR="001E2487">
        <w:rPr>
          <w:rFonts w:cs="Calibri"/>
          <w:szCs w:val="22"/>
        </w:rPr>
        <w:t xml:space="preserve"> shall reflect these discounts.  </w:t>
      </w:r>
      <w:r w:rsidRPr="007F1D36">
        <w:t xml:space="preserve">Unit prices shown on the proposal or contract shall be the price per unit of sale (e.g., </w:t>
      </w:r>
      <w:r w:rsidR="0091620D">
        <w:t xml:space="preserve">hour, </w:t>
      </w:r>
      <w:r w:rsidRPr="007F1D36">
        <w:t>ea.) as stated on the request or contract.  For any given item, the quantity multiplied by the unit price shall establish the extended price, the unit price shall govern in the proposal evaluation and contract administration.</w:t>
      </w:r>
    </w:p>
    <w:p w14:paraId="7AC5B4DA" w14:textId="4CE5A190" w:rsidR="00337CC3" w:rsidRPr="00243FDB" w:rsidRDefault="00337CC3" w:rsidP="00243FDB">
      <w:pPr>
        <w:spacing w:after="0"/>
        <w:ind w:left="630"/>
        <w:jc w:val="both"/>
      </w:pPr>
    </w:p>
    <w:p w14:paraId="738F114E" w14:textId="77777777" w:rsidR="00337CC3" w:rsidRPr="007C4F82" w:rsidRDefault="00337CC3" w:rsidP="001069B3">
      <w:pPr>
        <w:pStyle w:val="Heading2"/>
      </w:pPr>
      <w:bookmarkStart w:id="121" w:name="_Toc348087860"/>
      <w:bookmarkStart w:id="122" w:name="_Toc440441036"/>
      <w:r w:rsidRPr="007C4F82">
        <w:t>Price Clarifications</w:t>
      </w:r>
      <w:bookmarkEnd w:id="121"/>
      <w:bookmarkEnd w:id="122"/>
    </w:p>
    <w:p w14:paraId="5297E52E" w14:textId="77777777" w:rsidR="00337CC3" w:rsidRDefault="00337CC3" w:rsidP="0091620D">
      <w:pPr>
        <w:spacing w:after="0"/>
        <w:ind w:left="1080"/>
        <w:contextualSpacing/>
        <w:jc w:val="both"/>
        <w:rPr>
          <w:rFonts w:cs="Calibri"/>
          <w:szCs w:val="22"/>
        </w:rPr>
      </w:pPr>
      <w:r w:rsidRPr="007C4F82">
        <w:rPr>
          <w:rFonts w:cs="Calibri"/>
          <w:szCs w:val="22"/>
        </w:rPr>
        <w:t xml:space="preserve">The </w:t>
      </w:r>
      <w:r w:rsidRPr="007C4F82">
        <w:rPr>
          <w:rFonts w:cs="Calibri"/>
          <w:bCs/>
          <w:szCs w:val="22"/>
        </w:rPr>
        <w:t>Owner</w:t>
      </w:r>
      <w:r w:rsidRPr="007C4F82">
        <w:rPr>
          <w:rFonts w:cs="Calibri"/>
          <w:szCs w:val="22"/>
        </w:rPr>
        <w:t xml:space="preserve"> reserves the right to clarify any pricing discrepancies related to assumptions on the part of the Proposers.  Such clarifications will be solely to provide consistent assumptions from which an accurate cost comparison can be achieved.</w:t>
      </w:r>
    </w:p>
    <w:p w14:paraId="47600026" w14:textId="0D9EFFB6" w:rsidR="003E42E5" w:rsidRDefault="003E42E5">
      <w:pPr>
        <w:spacing w:after="0"/>
        <w:rPr>
          <w:rFonts w:cs="Calibri"/>
          <w:szCs w:val="22"/>
        </w:rPr>
      </w:pPr>
      <w:r>
        <w:rPr>
          <w:rFonts w:cs="Calibri"/>
          <w:szCs w:val="22"/>
        </w:rPr>
        <w:br w:type="page"/>
      </w:r>
    </w:p>
    <w:p w14:paraId="48F28C65" w14:textId="1C9CBEA1" w:rsidR="00152C86" w:rsidRDefault="00041942" w:rsidP="003E42E5">
      <w:pPr>
        <w:pStyle w:val="Heading1"/>
      </w:pPr>
      <w:bookmarkStart w:id="123" w:name="_Toc440441037"/>
      <w:r>
        <w:lastRenderedPageBreak/>
        <w:t>Typical Build Cost Proposal Form</w:t>
      </w:r>
      <w:bookmarkEnd w:id="123"/>
    </w:p>
    <w:p w14:paraId="13D541C1" w14:textId="77777777" w:rsidR="002C5386" w:rsidRPr="002C5386" w:rsidRDefault="002C5386" w:rsidP="002C5386"/>
    <w:p w14:paraId="3AA6109C" w14:textId="338B98ED" w:rsidR="00041942" w:rsidRDefault="00041942" w:rsidP="00041942">
      <w:pPr>
        <w:ind w:left="720"/>
        <w:rPr>
          <w:rFonts w:asciiTheme="minorHAnsi" w:eastAsia="Calibri" w:hAnsiTheme="minorHAnsi" w:cs="Arial"/>
          <w:bCs/>
          <w:szCs w:val="22"/>
        </w:rPr>
      </w:pPr>
      <w:r>
        <w:t xml:space="preserve">Proposer shall prepare a sample work order to build a typical </w:t>
      </w:r>
      <w:r>
        <w:rPr>
          <w:rFonts w:asciiTheme="minorHAnsi" w:eastAsia="Calibri" w:hAnsiTheme="minorHAnsi" w:cs="Arial"/>
          <w:bCs/>
          <w:szCs w:val="22"/>
        </w:rPr>
        <w:t xml:space="preserve">2015 Ford Interceptor Utility vehicle, utilizing the form below.  </w:t>
      </w:r>
      <w:r w:rsidR="00E42F6C">
        <w:rPr>
          <w:rFonts w:asciiTheme="minorHAnsi" w:eastAsia="Calibri" w:hAnsiTheme="minorHAnsi" w:cs="Arial"/>
          <w:bCs/>
          <w:szCs w:val="22"/>
        </w:rPr>
        <w:t>Owner</w:t>
      </w:r>
      <w:r w:rsidR="00742552">
        <w:rPr>
          <w:rFonts w:asciiTheme="minorHAnsi" w:eastAsia="Calibri" w:hAnsiTheme="minorHAnsi" w:cs="Arial"/>
          <w:bCs/>
          <w:szCs w:val="22"/>
        </w:rPr>
        <w:t xml:space="preserve"> will </w:t>
      </w:r>
      <w:r w:rsidR="003E42E5">
        <w:rPr>
          <w:rFonts w:asciiTheme="minorHAnsi" w:eastAsia="Calibri" w:hAnsiTheme="minorHAnsi" w:cs="Arial"/>
          <w:bCs/>
          <w:szCs w:val="22"/>
        </w:rPr>
        <w:t xml:space="preserve">pay for and </w:t>
      </w:r>
      <w:r w:rsidR="00742552">
        <w:rPr>
          <w:rFonts w:asciiTheme="minorHAnsi" w:eastAsia="Calibri" w:hAnsiTheme="minorHAnsi" w:cs="Arial"/>
          <w:bCs/>
          <w:szCs w:val="22"/>
        </w:rPr>
        <w:t>supply the R</w:t>
      </w:r>
      <w:r>
        <w:rPr>
          <w:rFonts w:asciiTheme="minorHAnsi" w:eastAsia="Calibri" w:hAnsiTheme="minorHAnsi" w:cs="Arial"/>
          <w:bCs/>
          <w:szCs w:val="22"/>
        </w:rPr>
        <w:t>adio</w:t>
      </w:r>
      <w:r w:rsidR="00E42F6C">
        <w:rPr>
          <w:rFonts w:asciiTheme="minorHAnsi" w:eastAsia="Calibri" w:hAnsiTheme="minorHAnsi" w:cs="Arial"/>
          <w:bCs/>
          <w:szCs w:val="22"/>
        </w:rPr>
        <w:t>s</w:t>
      </w:r>
      <w:r w:rsidR="00742552">
        <w:rPr>
          <w:rFonts w:asciiTheme="minorHAnsi" w:eastAsia="Calibri" w:hAnsiTheme="minorHAnsi" w:cs="Arial"/>
          <w:bCs/>
          <w:szCs w:val="22"/>
        </w:rPr>
        <w:t xml:space="preserve"> &amp; Siren</w:t>
      </w:r>
      <w:r w:rsidR="00E42F6C">
        <w:rPr>
          <w:rFonts w:asciiTheme="minorHAnsi" w:eastAsia="Calibri" w:hAnsiTheme="minorHAnsi" w:cs="Arial"/>
          <w:bCs/>
          <w:szCs w:val="22"/>
        </w:rPr>
        <w:t>s</w:t>
      </w:r>
      <w:r>
        <w:rPr>
          <w:rFonts w:asciiTheme="minorHAnsi" w:eastAsia="Calibri" w:hAnsiTheme="minorHAnsi" w:cs="Arial"/>
          <w:bCs/>
          <w:szCs w:val="22"/>
        </w:rPr>
        <w:t xml:space="preserve">, vendor shall supply </w:t>
      </w:r>
      <w:r w:rsidR="003E42E5">
        <w:rPr>
          <w:rFonts w:asciiTheme="minorHAnsi" w:eastAsia="Calibri" w:hAnsiTheme="minorHAnsi" w:cs="Arial"/>
          <w:bCs/>
          <w:szCs w:val="22"/>
        </w:rPr>
        <w:t xml:space="preserve">and price out </w:t>
      </w:r>
      <w:r>
        <w:rPr>
          <w:rFonts w:asciiTheme="minorHAnsi" w:eastAsia="Calibri" w:hAnsiTheme="minorHAnsi" w:cs="Arial"/>
          <w:bCs/>
          <w:szCs w:val="22"/>
        </w:rPr>
        <w:t>the balance</w:t>
      </w:r>
      <w:r w:rsidR="003E42E5">
        <w:rPr>
          <w:rFonts w:asciiTheme="minorHAnsi" w:eastAsia="Calibri" w:hAnsiTheme="minorHAnsi" w:cs="Arial"/>
          <w:bCs/>
          <w:szCs w:val="22"/>
        </w:rPr>
        <w:t xml:space="preserve"> of parts</w:t>
      </w:r>
      <w:r>
        <w:rPr>
          <w:rFonts w:asciiTheme="minorHAnsi" w:eastAsia="Calibri" w:hAnsiTheme="minorHAnsi" w:cs="Arial"/>
          <w:bCs/>
          <w:szCs w:val="22"/>
        </w:rPr>
        <w:t xml:space="preserve"> listed below</w:t>
      </w:r>
      <w:r w:rsidR="00E42F6C">
        <w:rPr>
          <w:rFonts w:asciiTheme="minorHAnsi" w:eastAsia="Calibri" w:hAnsiTheme="minorHAnsi" w:cs="Arial"/>
          <w:bCs/>
          <w:szCs w:val="22"/>
        </w:rPr>
        <w:t xml:space="preserve"> for reimbursement</w:t>
      </w:r>
      <w:r w:rsidR="007B2478">
        <w:rPr>
          <w:rFonts w:asciiTheme="minorHAnsi" w:eastAsia="Calibri" w:hAnsiTheme="minorHAnsi" w:cs="Arial"/>
          <w:bCs/>
          <w:szCs w:val="22"/>
        </w:rPr>
        <w:t>.  Estimate labor hours to build typical vehicle and insert unit price for one hour of labor.  Multiply estimated hours’ time by cost per hour to get total labor cost.</w:t>
      </w:r>
    </w:p>
    <w:p w14:paraId="19192ECC" w14:textId="77777777" w:rsidR="00742552" w:rsidRPr="00041942" w:rsidRDefault="00742552" w:rsidP="00243FDB">
      <w:pPr>
        <w:spacing w:after="0"/>
        <w:ind w:left="630"/>
        <w:jc w:val="both"/>
      </w:pPr>
    </w:p>
    <w:p w14:paraId="5AC68CD5" w14:textId="1045FE7C" w:rsidR="00152C86" w:rsidRPr="001D40A1" w:rsidRDefault="00041942" w:rsidP="00742552">
      <w:pPr>
        <w:tabs>
          <w:tab w:val="right" w:pos="5040"/>
          <w:tab w:val="left" w:pos="5580"/>
          <w:tab w:val="right" w:pos="10700"/>
        </w:tabs>
        <w:ind w:left="360"/>
        <w:rPr>
          <w:rFonts w:ascii="Helvetica" w:hAnsi="Helvetica" w:cs="Arial"/>
          <w:b/>
          <w:i/>
          <w:szCs w:val="22"/>
        </w:rPr>
      </w:pPr>
      <w:r w:rsidRPr="001D40A1">
        <w:rPr>
          <w:rFonts w:ascii="Helvetica" w:hAnsi="Helvetica" w:cs="Arial"/>
          <w:b/>
          <w:i/>
          <w:szCs w:val="22"/>
        </w:rPr>
        <w:t>Schedule A</w:t>
      </w:r>
    </w:p>
    <w:tbl>
      <w:tblPr>
        <w:tblW w:w="10078" w:type="dxa"/>
        <w:jc w:val="center"/>
        <w:tblBorders>
          <w:top w:val="single" w:sz="4" w:space="0" w:color="auto"/>
          <w:left w:val="single" w:sz="4" w:space="0" w:color="auto"/>
          <w:bottom w:val="single" w:sz="4" w:space="0" w:color="auto"/>
          <w:right w:val="single" w:sz="4" w:space="0" w:color="auto"/>
          <w:insideH w:val="single" w:sz="6" w:space="0" w:color="auto"/>
        </w:tblBorders>
        <w:tblLayout w:type="fixed"/>
        <w:tblCellMar>
          <w:left w:w="80" w:type="dxa"/>
          <w:right w:w="80" w:type="dxa"/>
        </w:tblCellMar>
        <w:tblLook w:val="0000" w:firstRow="0" w:lastRow="0" w:firstColumn="0" w:lastColumn="0" w:noHBand="0" w:noVBand="0"/>
      </w:tblPr>
      <w:tblGrid>
        <w:gridCol w:w="720"/>
        <w:gridCol w:w="811"/>
        <w:gridCol w:w="1080"/>
        <w:gridCol w:w="4577"/>
        <w:gridCol w:w="8"/>
        <w:gridCol w:w="1419"/>
        <w:gridCol w:w="14"/>
        <w:gridCol w:w="1449"/>
      </w:tblGrid>
      <w:tr w:rsidR="00152C86" w:rsidRPr="00C80BF6" w14:paraId="0771BEC9" w14:textId="77777777" w:rsidTr="007B2478">
        <w:trPr>
          <w:cantSplit/>
          <w:trHeight w:val="651"/>
          <w:jc w:val="center"/>
        </w:trPr>
        <w:tc>
          <w:tcPr>
            <w:tcW w:w="720" w:type="dxa"/>
          </w:tcPr>
          <w:p w14:paraId="0E15BC6C" w14:textId="77777777" w:rsidR="00152C86" w:rsidRPr="00C80BF6" w:rsidRDefault="00152C86" w:rsidP="00C47E6E">
            <w:pPr>
              <w:tabs>
                <w:tab w:val="right" w:pos="1260"/>
              </w:tabs>
              <w:spacing w:before="120"/>
              <w:jc w:val="center"/>
              <w:rPr>
                <w:rFonts w:ascii="Helvetica" w:hAnsi="Helvetica" w:cs="Arial"/>
                <w:b/>
              </w:rPr>
            </w:pPr>
            <w:r w:rsidRPr="00C80BF6">
              <w:rPr>
                <w:rFonts w:ascii="Helvetica" w:hAnsi="Helvetica" w:cs="Arial"/>
                <w:b/>
              </w:rPr>
              <w:t>Item No.</w:t>
            </w:r>
          </w:p>
        </w:tc>
        <w:tc>
          <w:tcPr>
            <w:tcW w:w="811" w:type="dxa"/>
          </w:tcPr>
          <w:p w14:paraId="72EA2411" w14:textId="77777777" w:rsidR="00152C86" w:rsidRPr="00C80BF6" w:rsidRDefault="00152C86" w:rsidP="00C47E6E">
            <w:pPr>
              <w:tabs>
                <w:tab w:val="right" w:pos="1260"/>
              </w:tabs>
              <w:spacing w:before="120"/>
              <w:jc w:val="center"/>
              <w:rPr>
                <w:rFonts w:ascii="Helvetica" w:hAnsi="Helvetica" w:cs="Arial"/>
                <w:b/>
              </w:rPr>
            </w:pPr>
            <w:r w:rsidRPr="00C80BF6">
              <w:rPr>
                <w:rFonts w:ascii="Helvetica" w:hAnsi="Helvetica" w:cs="Arial"/>
                <w:b/>
              </w:rPr>
              <w:t>Qty.</w:t>
            </w:r>
          </w:p>
        </w:tc>
        <w:tc>
          <w:tcPr>
            <w:tcW w:w="1080" w:type="dxa"/>
          </w:tcPr>
          <w:p w14:paraId="1B76A028" w14:textId="77777777" w:rsidR="00152C86" w:rsidRPr="00C80BF6" w:rsidRDefault="00152C86" w:rsidP="00C47E6E">
            <w:pPr>
              <w:tabs>
                <w:tab w:val="right" w:pos="1260"/>
              </w:tabs>
              <w:spacing w:before="120"/>
              <w:jc w:val="center"/>
              <w:rPr>
                <w:rFonts w:ascii="Helvetica" w:hAnsi="Helvetica" w:cs="Arial"/>
                <w:b/>
              </w:rPr>
            </w:pPr>
            <w:r w:rsidRPr="00C80BF6">
              <w:rPr>
                <w:rFonts w:ascii="Helvetica" w:hAnsi="Helvetica" w:cs="Arial"/>
                <w:b/>
              </w:rPr>
              <w:t>Unit</w:t>
            </w:r>
          </w:p>
        </w:tc>
        <w:tc>
          <w:tcPr>
            <w:tcW w:w="4577" w:type="dxa"/>
          </w:tcPr>
          <w:p w14:paraId="30EADB4D" w14:textId="77777777" w:rsidR="00152C86" w:rsidRPr="00C80BF6" w:rsidRDefault="00152C86" w:rsidP="00C47E6E">
            <w:pPr>
              <w:tabs>
                <w:tab w:val="right" w:pos="1260"/>
              </w:tabs>
              <w:spacing w:before="120"/>
              <w:jc w:val="center"/>
              <w:rPr>
                <w:rFonts w:ascii="Helvetica" w:hAnsi="Helvetica" w:cs="Arial"/>
                <w:b/>
              </w:rPr>
            </w:pPr>
            <w:r w:rsidRPr="00C80BF6">
              <w:rPr>
                <w:rFonts w:ascii="Helvetica" w:hAnsi="Helvetica" w:cs="Arial"/>
                <w:b/>
              </w:rPr>
              <w:t>Description</w:t>
            </w:r>
          </w:p>
        </w:tc>
        <w:tc>
          <w:tcPr>
            <w:tcW w:w="1427" w:type="dxa"/>
            <w:gridSpan w:val="2"/>
          </w:tcPr>
          <w:p w14:paraId="3CEBD85D" w14:textId="77777777" w:rsidR="00152C86" w:rsidRPr="00C80BF6" w:rsidRDefault="00152C86" w:rsidP="00C47E6E">
            <w:pPr>
              <w:tabs>
                <w:tab w:val="right" w:pos="1260"/>
              </w:tabs>
              <w:spacing w:before="120"/>
              <w:jc w:val="center"/>
              <w:rPr>
                <w:rFonts w:ascii="Helvetica" w:hAnsi="Helvetica" w:cs="Arial"/>
                <w:b/>
              </w:rPr>
            </w:pPr>
            <w:r w:rsidRPr="00C80BF6">
              <w:rPr>
                <w:rFonts w:ascii="Helvetica" w:hAnsi="Helvetica" w:cs="Arial"/>
                <w:b/>
              </w:rPr>
              <w:t>Unit Price</w:t>
            </w:r>
          </w:p>
        </w:tc>
        <w:tc>
          <w:tcPr>
            <w:tcW w:w="1463" w:type="dxa"/>
            <w:gridSpan w:val="2"/>
          </w:tcPr>
          <w:p w14:paraId="3ED834E3" w14:textId="77777777" w:rsidR="00152C86" w:rsidRPr="00C80BF6" w:rsidRDefault="00152C86" w:rsidP="00C47E6E">
            <w:pPr>
              <w:tabs>
                <w:tab w:val="right" w:pos="1260"/>
              </w:tabs>
              <w:spacing w:before="120"/>
              <w:jc w:val="center"/>
              <w:rPr>
                <w:rFonts w:ascii="Helvetica" w:hAnsi="Helvetica" w:cs="Arial"/>
                <w:b/>
              </w:rPr>
            </w:pPr>
            <w:r>
              <w:rPr>
                <w:rFonts w:ascii="Helvetica" w:hAnsi="Helvetica" w:cs="Arial"/>
                <w:b/>
              </w:rPr>
              <w:t>Total</w:t>
            </w:r>
          </w:p>
        </w:tc>
      </w:tr>
      <w:tr w:rsidR="00152C86" w:rsidRPr="00C80BF6" w14:paraId="69DE4141" w14:textId="77777777" w:rsidTr="00243FDB">
        <w:trPr>
          <w:cantSplit/>
          <w:trHeight w:val="498"/>
          <w:jc w:val="center"/>
        </w:trPr>
        <w:tc>
          <w:tcPr>
            <w:tcW w:w="10078" w:type="dxa"/>
            <w:gridSpan w:val="8"/>
            <w:shd w:val="clear" w:color="auto" w:fill="D9D9D9" w:themeFill="background1" w:themeFillShade="D9"/>
          </w:tcPr>
          <w:p w14:paraId="31B0E216" w14:textId="618DD754" w:rsidR="00152C86" w:rsidRPr="005474F6" w:rsidRDefault="00152C86" w:rsidP="00C47E6E">
            <w:pPr>
              <w:tabs>
                <w:tab w:val="right" w:pos="1260"/>
              </w:tabs>
              <w:spacing w:before="120"/>
              <w:jc w:val="both"/>
              <w:rPr>
                <w:rFonts w:ascii="Helvetica" w:hAnsi="Helvetica" w:cs="Arial"/>
              </w:rPr>
            </w:pPr>
          </w:p>
        </w:tc>
      </w:tr>
      <w:tr w:rsidR="00152C86" w:rsidRPr="00C80BF6" w14:paraId="76F8F6EC" w14:textId="77777777" w:rsidTr="007B2478">
        <w:trPr>
          <w:cantSplit/>
          <w:trHeight w:val="393"/>
          <w:jc w:val="center"/>
        </w:trPr>
        <w:tc>
          <w:tcPr>
            <w:tcW w:w="720" w:type="dxa"/>
          </w:tcPr>
          <w:p w14:paraId="0E7A3D99" w14:textId="77777777" w:rsidR="00152C86" w:rsidRPr="00C80BF6" w:rsidRDefault="00152C86" w:rsidP="00C47E6E">
            <w:pPr>
              <w:tabs>
                <w:tab w:val="left" w:pos="720"/>
                <w:tab w:val="left" w:pos="1560"/>
                <w:tab w:val="left" w:pos="2760"/>
                <w:tab w:val="left" w:pos="5520"/>
                <w:tab w:val="left" w:pos="7440"/>
                <w:tab w:val="left" w:pos="9240"/>
              </w:tabs>
              <w:spacing w:before="120" w:line="300" w:lineRule="atLeast"/>
              <w:rPr>
                <w:rFonts w:ascii="Helvetica" w:hAnsi="Helvetica" w:cs="Arial"/>
              </w:rPr>
            </w:pPr>
            <w:r w:rsidRPr="00C80BF6">
              <w:rPr>
                <w:rFonts w:ascii="Helvetica" w:hAnsi="Helvetica" w:cs="Arial"/>
              </w:rPr>
              <w:t>1.</w:t>
            </w:r>
          </w:p>
        </w:tc>
        <w:tc>
          <w:tcPr>
            <w:tcW w:w="811" w:type="dxa"/>
          </w:tcPr>
          <w:p w14:paraId="0299C80A" w14:textId="77777777" w:rsidR="00152C86" w:rsidRPr="00C80BF6" w:rsidRDefault="00152C86" w:rsidP="00C47E6E">
            <w:pPr>
              <w:tabs>
                <w:tab w:val="left" w:pos="720"/>
                <w:tab w:val="left" w:pos="1560"/>
                <w:tab w:val="left" w:pos="2760"/>
                <w:tab w:val="left" w:pos="5520"/>
                <w:tab w:val="left" w:pos="7440"/>
                <w:tab w:val="left" w:pos="9240"/>
              </w:tabs>
              <w:spacing w:before="120" w:line="300" w:lineRule="atLeast"/>
              <w:jc w:val="center"/>
              <w:rPr>
                <w:rFonts w:ascii="Helvetica" w:hAnsi="Helvetica" w:cs="Arial"/>
              </w:rPr>
            </w:pPr>
            <w:r w:rsidRPr="00C80BF6">
              <w:rPr>
                <w:rFonts w:ascii="Helvetica" w:hAnsi="Helvetica" w:cs="Arial"/>
              </w:rPr>
              <w:t>1</w:t>
            </w:r>
          </w:p>
        </w:tc>
        <w:tc>
          <w:tcPr>
            <w:tcW w:w="1080" w:type="dxa"/>
          </w:tcPr>
          <w:p w14:paraId="609BD69C" w14:textId="77777777" w:rsidR="00152C86" w:rsidRPr="00C80BF6" w:rsidRDefault="00152C86" w:rsidP="00C47E6E">
            <w:pPr>
              <w:tabs>
                <w:tab w:val="left" w:pos="720"/>
                <w:tab w:val="left" w:pos="1560"/>
                <w:tab w:val="left" w:pos="2760"/>
                <w:tab w:val="left" w:pos="5520"/>
                <w:tab w:val="left" w:pos="7440"/>
                <w:tab w:val="left" w:pos="9240"/>
              </w:tabs>
              <w:spacing w:before="120" w:line="300" w:lineRule="atLeast"/>
              <w:jc w:val="center"/>
              <w:rPr>
                <w:rFonts w:ascii="Helvetica" w:hAnsi="Helvetica" w:cs="Arial"/>
              </w:rPr>
            </w:pPr>
            <w:r w:rsidRPr="00C80BF6">
              <w:rPr>
                <w:rFonts w:ascii="Helvetica" w:hAnsi="Helvetica" w:cs="Arial"/>
              </w:rPr>
              <w:t>Each</w:t>
            </w:r>
          </w:p>
        </w:tc>
        <w:tc>
          <w:tcPr>
            <w:tcW w:w="4577" w:type="dxa"/>
          </w:tcPr>
          <w:p w14:paraId="470F990C" w14:textId="406A8D75" w:rsidR="001D40A1" w:rsidRDefault="00152C86" w:rsidP="00041942">
            <w:pPr>
              <w:tabs>
                <w:tab w:val="right" w:pos="1260"/>
              </w:tabs>
              <w:spacing w:before="120"/>
              <w:rPr>
                <w:rFonts w:ascii="Helvetica" w:hAnsi="Helvetica" w:cs="Arial"/>
              </w:rPr>
            </w:pPr>
            <w:r>
              <w:rPr>
                <w:rFonts w:ascii="Helvetica" w:hAnsi="Helvetica" w:cs="Arial"/>
              </w:rPr>
              <w:t xml:space="preserve">Labor to Build </w:t>
            </w:r>
            <w:r w:rsidR="001D40A1">
              <w:rPr>
                <w:rFonts w:ascii="Helvetica" w:hAnsi="Helvetica" w:cs="Arial"/>
              </w:rPr>
              <w:t>2015 Ford Interceptor Utility</w:t>
            </w:r>
          </w:p>
          <w:p w14:paraId="55851A9B" w14:textId="01DAC2A9" w:rsidR="00041942" w:rsidRPr="001D40A1" w:rsidRDefault="00041942" w:rsidP="00041942">
            <w:pPr>
              <w:tabs>
                <w:tab w:val="right" w:pos="1260"/>
              </w:tabs>
              <w:spacing w:before="120"/>
              <w:rPr>
                <w:rFonts w:ascii="Helvetica" w:hAnsi="Helvetica" w:cs="Arial"/>
                <w:b/>
              </w:rPr>
            </w:pPr>
            <w:r w:rsidRPr="001D40A1">
              <w:rPr>
                <w:rFonts w:ascii="Helvetica" w:hAnsi="Helvetica" w:cs="Arial"/>
                <w:b/>
              </w:rPr>
              <w:t>Estimated hours: ___________</w:t>
            </w:r>
          </w:p>
        </w:tc>
        <w:tc>
          <w:tcPr>
            <w:tcW w:w="1427" w:type="dxa"/>
            <w:gridSpan w:val="2"/>
            <w:shd w:val="clear" w:color="auto" w:fill="FFFFFF" w:themeFill="background1"/>
          </w:tcPr>
          <w:p w14:paraId="6E5A876B" w14:textId="77777777" w:rsidR="00152C86" w:rsidRPr="0097118E" w:rsidRDefault="00152C86" w:rsidP="00C47E6E">
            <w:pPr>
              <w:tabs>
                <w:tab w:val="right" w:pos="1260"/>
              </w:tabs>
              <w:spacing w:before="120"/>
              <w:rPr>
                <w:rFonts w:ascii="Helvetica" w:hAnsi="Helvetica" w:cs="Arial"/>
              </w:rPr>
            </w:pPr>
            <w:r w:rsidRPr="0097118E">
              <w:rPr>
                <w:rFonts w:ascii="Helvetica" w:hAnsi="Helvetica" w:cs="Arial"/>
              </w:rPr>
              <w:t>$</w:t>
            </w:r>
            <w:r w:rsidRPr="0097118E">
              <w:rPr>
                <w:rFonts w:ascii="Helvetica" w:hAnsi="Helvetica" w:cs="Arial"/>
                <w:u w:val="single"/>
              </w:rPr>
              <w:tab/>
            </w:r>
          </w:p>
        </w:tc>
        <w:tc>
          <w:tcPr>
            <w:tcW w:w="1463" w:type="dxa"/>
            <w:gridSpan w:val="2"/>
          </w:tcPr>
          <w:p w14:paraId="220A0F48"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AC3D12">
              <w:rPr>
                <w:rFonts w:ascii="Helvetica" w:hAnsi="Helvetica" w:cs="Arial"/>
                <w:u w:val="single"/>
              </w:rPr>
              <w:tab/>
            </w:r>
          </w:p>
        </w:tc>
      </w:tr>
      <w:tr w:rsidR="00152C86" w:rsidRPr="00C80BF6" w14:paraId="6A27CC74" w14:textId="77777777" w:rsidTr="007B2478">
        <w:trPr>
          <w:cantSplit/>
          <w:trHeight w:val="492"/>
          <w:jc w:val="center"/>
        </w:trPr>
        <w:tc>
          <w:tcPr>
            <w:tcW w:w="720" w:type="dxa"/>
          </w:tcPr>
          <w:p w14:paraId="4825BDA9" w14:textId="3C6F47B6" w:rsidR="00152C86" w:rsidRPr="00C80BF6" w:rsidRDefault="00152C86" w:rsidP="00C47E6E">
            <w:pPr>
              <w:tabs>
                <w:tab w:val="left" w:pos="720"/>
                <w:tab w:val="left" w:pos="1560"/>
                <w:tab w:val="left" w:pos="2760"/>
                <w:tab w:val="left" w:pos="5520"/>
                <w:tab w:val="left" w:pos="7440"/>
                <w:tab w:val="left" w:pos="9240"/>
              </w:tabs>
              <w:spacing w:before="120"/>
              <w:rPr>
                <w:rFonts w:ascii="Helvetica" w:hAnsi="Helvetica" w:cs="Arial"/>
              </w:rPr>
            </w:pPr>
            <w:r>
              <w:rPr>
                <w:rFonts w:ascii="Helvetica" w:hAnsi="Helvetica" w:cs="Arial"/>
              </w:rPr>
              <w:t>2</w:t>
            </w:r>
            <w:r w:rsidRPr="00C80BF6">
              <w:rPr>
                <w:rFonts w:ascii="Helvetica" w:hAnsi="Helvetica" w:cs="Arial"/>
              </w:rPr>
              <w:t>.</w:t>
            </w:r>
          </w:p>
        </w:tc>
        <w:tc>
          <w:tcPr>
            <w:tcW w:w="811" w:type="dxa"/>
          </w:tcPr>
          <w:p w14:paraId="6AE9D508" w14:textId="77777777" w:rsidR="00152C86" w:rsidRPr="00C80BF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2</w:t>
            </w:r>
          </w:p>
        </w:tc>
        <w:tc>
          <w:tcPr>
            <w:tcW w:w="1080" w:type="dxa"/>
          </w:tcPr>
          <w:p w14:paraId="279E8F8A" w14:textId="77777777" w:rsidR="00152C86" w:rsidRPr="00C80BF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sidRPr="00C80BF6">
              <w:rPr>
                <w:rFonts w:ascii="Helvetica" w:hAnsi="Helvetica" w:cs="Arial"/>
              </w:rPr>
              <w:t>Each</w:t>
            </w:r>
          </w:p>
        </w:tc>
        <w:tc>
          <w:tcPr>
            <w:tcW w:w="4577" w:type="dxa"/>
          </w:tcPr>
          <w:p w14:paraId="08F56FE3" w14:textId="77777777" w:rsidR="00152C86" w:rsidRPr="00C80BF6" w:rsidRDefault="00152C86" w:rsidP="00C47E6E">
            <w:pPr>
              <w:tabs>
                <w:tab w:val="right" w:pos="1260"/>
              </w:tabs>
              <w:spacing w:before="120"/>
              <w:rPr>
                <w:rFonts w:ascii="Helvetica" w:hAnsi="Helvetica" w:cs="Arial"/>
              </w:rPr>
            </w:pPr>
            <w:r>
              <w:rPr>
                <w:rFonts w:ascii="Helvetica" w:hAnsi="Helvetica" w:cs="Arial"/>
              </w:rPr>
              <w:t>Coax Kit</w:t>
            </w:r>
          </w:p>
        </w:tc>
        <w:tc>
          <w:tcPr>
            <w:tcW w:w="1427" w:type="dxa"/>
            <w:gridSpan w:val="2"/>
            <w:shd w:val="clear" w:color="auto" w:fill="FFFFFF" w:themeFill="background1"/>
          </w:tcPr>
          <w:p w14:paraId="4AD20745"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c>
          <w:tcPr>
            <w:tcW w:w="1463" w:type="dxa"/>
            <w:gridSpan w:val="2"/>
          </w:tcPr>
          <w:p w14:paraId="766DB78E"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AC3D12">
              <w:rPr>
                <w:rFonts w:ascii="Helvetica" w:hAnsi="Helvetica" w:cs="Arial"/>
                <w:u w:val="single"/>
              </w:rPr>
              <w:tab/>
            </w:r>
          </w:p>
        </w:tc>
      </w:tr>
      <w:tr w:rsidR="00152C86" w:rsidRPr="00C80BF6" w14:paraId="6635A10F" w14:textId="77777777" w:rsidTr="007B2478">
        <w:trPr>
          <w:cantSplit/>
          <w:trHeight w:val="492"/>
          <w:jc w:val="center"/>
        </w:trPr>
        <w:tc>
          <w:tcPr>
            <w:tcW w:w="720" w:type="dxa"/>
          </w:tcPr>
          <w:p w14:paraId="13DB6060" w14:textId="77777777" w:rsidR="00152C86" w:rsidRPr="00C80BF6" w:rsidRDefault="00152C86" w:rsidP="00C47E6E">
            <w:pPr>
              <w:tabs>
                <w:tab w:val="left" w:pos="720"/>
                <w:tab w:val="left" w:pos="1560"/>
                <w:tab w:val="left" w:pos="2760"/>
                <w:tab w:val="left" w:pos="5520"/>
                <w:tab w:val="left" w:pos="7440"/>
                <w:tab w:val="left" w:pos="9240"/>
              </w:tabs>
              <w:spacing w:before="120"/>
              <w:rPr>
                <w:rFonts w:ascii="Helvetica" w:hAnsi="Helvetica" w:cs="Arial"/>
              </w:rPr>
            </w:pPr>
            <w:r>
              <w:rPr>
                <w:rFonts w:ascii="Helvetica" w:hAnsi="Helvetica" w:cs="Arial"/>
              </w:rPr>
              <w:t>3</w:t>
            </w:r>
            <w:r w:rsidRPr="00C80BF6">
              <w:rPr>
                <w:rFonts w:ascii="Helvetica" w:hAnsi="Helvetica" w:cs="Arial"/>
              </w:rPr>
              <w:t>.</w:t>
            </w:r>
          </w:p>
        </w:tc>
        <w:tc>
          <w:tcPr>
            <w:tcW w:w="811" w:type="dxa"/>
          </w:tcPr>
          <w:p w14:paraId="620CFB5F" w14:textId="77777777" w:rsidR="00152C86" w:rsidRPr="00C80BF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sidRPr="00C80BF6">
              <w:rPr>
                <w:rFonts w:ascii="Helvetica" w:hAnsi="Helvetica" w:cs="Arial"/>
              </w:rPr>
              <w:t>1</w:t>
            </w:r>
          </w:p>
        </w:tc>
        <w:tc>
          <w:tcPr>
            <w:tcW w:w="1080" w:type="dxa"/>
          </w:tcPr>
          <w:p w14:paraId="271443B4" w14:textId="77777777" w:rsidR="00152C86" w:rsidRPr="00C80BF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sidRPr="00C80BF6">
              <w:rPr>
                <w:rFonts w:ascii="Helvetica" w:hAnsi="Helvetica" w:cs="Arial"/>
              </w:rPr>
              <w:t>Each</w:t>
            </w:r>
          </w:p>
        </w:tc>
        <w:tc>
          <w:tcPr>
            <w:tcW w:w="4577" w:type="dxa"/>
          </w:tcPr>
          <w:p w14:paraId="4F762236" w14:textId="77777777" w:rsidR="00152C86" w:rsidRPr="00C80BF6" w:rsidRDefault="00152C86" w:rsidP="00C47E6E">
            <w:pPr>
              <w:tabs>
                <w:tab w:val="right" w:pos="1260"/>
              </w:tabs>
              <w:spacing w:before="120"/>
              <w:rPr>
                <w:rFonts w:ascii="Helvetica" w:hAnsi="Helvetica" w:cs="Arial"/>
              </w:rPr>
            </w:pPr>
            <w:r>
              <w:rPr>
                <w:rFonts w:ascii="Helvetica" w:hAnsi="Helvetica" w:cs="Arial"/>
              </w:rPr>
              <w:t>VHF Antenna</w:t>
            </w:r>
          </w:p>
        </w:tc>
        <w:tc>
          <w:tcPr>
            <w:tcW w:w="1427" w:type="dxa"/>
            <w:gridSpan w:val="2"/>
            <w:shd w:val="clear" w:color="auto" w:fill="FFFFFF" w:themeFill="background1"/>
          </w:tcPr>
          <w:p w14:paraId="020B58F3"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c>
          <w:tcPr>
            <w:tcW w:w="1463" w:type="dxa"/>
            <w:gridSpan w:val="2"/>
          </w:tcPr>
          <w:p w14:paraId="086001E7"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r>
      <w:tr w:rsidR="00152C86" w:rsidRPr="00C80BF6" w14:paraId="4B1BF427" w14:textId="77777777" w:rsidTr="007B2478">
        <w:trPr>
          <w:cantSplit/>
          <w:trHeight w:val="420"/>
          <w:jc w:val="center"/>
        </w:trPr>
        <w:tc>
          <w:tcPr>
            <w:tcW w:w="720" w:type="dxa"/>
          </w:tcPr>
          <w:p w14:paraId="32709861" w14:textId="77777777" w:rsidR="00152C86" w:rsidRPr="00C80BF6" w:rsidRDefault="00152C86" w:rsidP="00C47E6E">
            <w:pPr>
              <w:tabs>
                <w:tab w:val="left" w:pos="720"/>
                <w:tab w:val="left" w:pos="1560"/>
                <w:tab w:val="left" w:pos="2760"/>
                <w:tab w:val="left" w:pos="5520"/>
                <w:tab w:val="left" w:pos="7440"/>
                <w:tab w:val="left" w:pos="9240"/>
              </w:tabs>
              <w:spacing w:before="120"/>
              <w:rPr>
                <w:rFonts w:ascii="Helvetica" w:hAnsi="Helvetica" w:cs="Arial"/>
              </w:rPr>
            </w:pPr>
            <w:r>
              <w:rPr>
                <w:rFonts w:ascii="Helvetica" w:hAnsi="Helvetica" w:cs="Arial"/>
              </w:rPr>
              <w:t>4</w:t>
            </w:r>
            <w:r w:rsidRPr="00C80BF6">
              <w:rPr>
                <w:rFonts w:ascii="Helvetica" w:hAnsi="Helvetica" w:cs="Arial"/>
              </w:rPr>
              <w:t>.</w:t>
            </w:r>
          </w:p>
        </w:tc>
        <w:tc>
          <w:tcPr>
            <w:tcW w:w="811" w:type="dxa"/>
          </w:tcPr>
          <w:p w14:paraId="249286EC" w14:textId="77777777" w:rsidR="00152C86" w:rsidRPr="00C80BF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sidRPr="00C80BF6">
              <w:rPr>
                <w:rFonts w:ascii="Helvetica" w:hAnsi="Helvetica" w:cs="Arial"/>
              </w:rPr>
              <w:t>1</w:t>
            </w:r>
          </w:p>
        </w:tc>
        <w:tc>
          <w:tcPr>
            <w:tcW w:w="1080" w:type="dxa"/>
          </w:tcPr>
          <w:p w14:paraId="244EE2BA" w14:textId="77777777" w:rsidR="00152C86" w:rsidRPr="00C80BF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sidRPr="00C80BF6">
              <w:rPr>
                <w:rFonts w:ascii="Helvetica" w:hAnsi="Helvetica" w:cs="Arial"/>
              </w:rPr>
              <w:t>Each</w:t>
            </w:r>
          </w:p>
        </w:tc>
        <w:tc>
          <w:tcPr>
            <w:tcW w:w="4577" w:type="dxa"/>
          </w:tcPr>
          <w:p w14:paraId="015CCEFE" w14:textId="77777777" w:rsidR="00152C86" w:rsidRPr="00C80BF6" w:rsidRDefault="00152C86" w:rsidP="00C47E6E">
            <w:pPr>
              <w:tabs>
                <w:tab w:val="right" w:pos="1260"/>
              </w:tabs>
              <w:spacing w:before="120"/>
              <w:rPr>
                <w:rFonts w:ascii="Helvetica" w:hAnsi="Helvetica" w:cs="Arial"/>
              </w:rPr>
            </w:pPr>
            <w:r>
              <w:rPr>
                <w:rFonts w:ascii="Helvetica" w:hAnsi="Helvetica" w:cs="Arial"/>
              </w:rPr>
              <w:t>FME to TNC</w:t>
            </w:r>
          </w:p>
        </w:tc>
        <w:tc>
          <w:tcPr>
            <w:tcW w:w="1427" w:type="dxa"/>
            <w:gridSpan w:val="2"/>
            <w:shd w:val="clear" w:color="auto" w:fill="FFFFFF" w:themeFill="background1"/>
          </w:tcPr>
          <w:p w14:paraId="607D9C72"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c>
          <w:tcPr>
            <w:tcW w:w="1463" w:type="dxa"/>
            <w:gridSpan w:val="2"/>
          </w:tcPr>
          <w:p w14:paraId="4DE7A7C4"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r>
      <w:tr w:rsidR="00152C86" w:rsidRPr="00C80BF6" w14:paraId="714381C6" w14:textId="77777777" w:rsidTr="007B2478">
        <w:trPr>
          <w:cantSplit/>
          <w:trHeight w:val="420"/>
          <w:jc w:val="center"/>
        </w:trPr>
        <w:tc>
          <w:tcPr>
            <w:tcW w:w="720" w:type="dxa"/>
          </w:tcPr>
          <w:p w14:paraId="0A724FDE" w14:textId="77777777" w:rsidR="00152C86" w:rsidRDefault="00152C86" w:rsidP="00C47E6E">
            <w:pPr>
              <w:tabs>
                <w:tab w:val="left" w:pos="720"/>
                <w:tab w:val="left" w:pos="1560"/>
                <w:tab w:val="left" w:pos="2760"/>
                <w:tab w:val="left" w:pos="5520"/>
                <w:tab w:val="left" w:pos="7440"/>
                <w:tab w:val="left" w:pos="9240"/>
              </w:tabs>
              <w:spacing w:before="120"/>
              <w:rPr>
                <w:rFonts w:ascii="Helvetica" w:hAnsi="Helvetica" w:cs="Arial"/>
              </w:rPr>
            </w:pPr>
            <w:r>
              <w:rPr>
                <w:rFonts w:ascii="Helvetica" w:hAnsi="Helvetica" w:cs="Arial"/>
              </w:rPr>
              <w:t>5.</w:t>
            </w:r>
          </w:p>
        </w:tc>
        <w:tc>
          <w:tcPr>
            <w:tcW w:w="811" w:type="dxa"/>
          </w:tcPr>
          <w:p w14:paraId="5E6EA700" w14:textId="77777777" w:rsidR="00152C86" w:rsidRPr="00C80BF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1</w:t>
            </w:r>
          </w:p>
        </w:tc>
        <w:tc>
          <w:tcPr>
            <w:tcW w:w="1080" w:type="dxa"/>
          </w:tcPr>
          <w:p w14:paraId="5609A369" w14:textId="77777777" w:rsidR="00152C86" w:rsidRPr="00C80BF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Each</w:t>
            </w:r>
          </w:p>
        </w:tc>
        <w:tc>
          <w:tcPr>
            <w:tcW w:w="4577" w:type="dxa"/>
          </w:tcPr>
          <w:p w14:paraId="4ACEC903" w14:textId="77777777" w:rsidR="00152C86" w:rsidRDefault="00152C86" w:rsidP="00C47E6E">
            <w:pPr>
              <w:tabs>
                <w:tab w:val="right" w:pos="1260"/>
              </w:tabs>
              <w:spacing w:before="120"/>
              <w:rPr>
                <w:rFonts w:ascii="Helvetica" w:hAnsi="Helvetica" w:cs="Arial"/>
              </w:rPr>
            </w:pPr>
            <w:r>
              <w:rPr>
                <w:rFonts w:ascii="Helvetica" w:hAnsi="Helvetica" w:cs="Arial"/>
              </w:rPr>
              <w:t>FME to Mini-UHF</w:t>
            </w:r>
          </w:p>
        </w:tc>
        <w:tc>
          <w:tcPr>
            <w:tcW w:w="1427" w:type="dxa"/>
            <w:gridSpan w:val="2"/>
            <w:shd w:val="clear" w:color="auto" w:fill="FFFFFF" w:themeFill="background1"/>
          </w:tcPr>
          <w:p w14:paraId="7A025812"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c>
          <w:tcPr>
            <w:tcW w:w="1463" w:type="dxa"/>
            <w:gridSpan w:val="2"/>
          </w:tcPr>
          <w:p w14:paraId="46F99E87"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r>
      <w:tr w:rsidR="00152C86" w:rsidRPr="00C80BF6" w14:paraId="24D3AAAF" w14:textId="77777777" w:rsidTr="007B2478">
        <w:trPr>
          <w:cantSplit/>
          <w:trHeight w:val="420"/>
          <w:jc w:val="center"/>
        </w:trPr>
        <w:tc>
          <w:tcPr>
            <w:tcW w:w="720" w:type="dxa"/>
          </w:tcPr>
          <w:p w14:paraId="45D675E0" w14:textId="77777777" w:rsidR="00152C86" w:rsidRDefault="00152C86" w:rsidP="00C47E6E">
            <w:pPr>
              <w:tabs>
                <w:tab w:val="left" w:pos="720"/>
                <w:tab w:val="left" w:pos="1560"/>
                <w:tab w:val="left" w:pos="2760"/>
                <w:tab w:val="left" w:pos="5520"/>
                <w:tab w:val="left" w:pos="7440"/>
                <w:tab w:val="left" w:pos="9240"/>
              </w:tabs>
              <w:spacing w:before="120"/>
              <w:rPr>
                <w:rFonts w:ascii="Helvetica" w:hAnsi="Helvetica" w:cs="Arial"/>
              </w:rPr>
            </w:pPr>
            <w:r>
              <w:rPr>
                <w:rFonts w:ascii="Helvetica" w:hAnsi="Helvetica" w:cs="Arial"/>
              </w:rPr>
              <w:t>6.</w:t>
            </w:r>
          </w:p>
        </w:tc>
        <w:tc>
          <w:tcPr>
            <w:tcW w:w="811" w:type="dxa"/>
          </w:tcPr>
          <w:p w14:paraId="4F74F069" w14:textId="77777777" w:rsidR="00152C8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1</w:t>
            </w:r>
          </w:p>
        </w:tc>
        <w:tc>
          <w:tcPr>
            <w:tcW w:w="1080" w:type="dxa"/>
          </w:tcPr>
          <w:p w14:paraId="5437C469" w14:textId="77777777" w:rsidR="00152C8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Each</w:t>
            </w:r>
          </w:p>
        </w:tc>
        <w:tc>
          <w:tcPr>
            <w:tcW w:w="4577" w:type="dxa"/>
          </w:tcPr>
          <w:p w14:paraId="7A76C8EE" w14:textId="77777777" w:rsidR="00152C86" w:rsidRDefault="00152C86" w:rsidP="00C47E6E">
            <w:pPr>
              <w:tabs>
                <w:tab w:val="right" w:pos="1260"/>
              </w:tabs>
              <w:spacing w:before="120"/>
              <w:rPr>
                <w:rFonts w:ascii="Helvetica" w:hAnsi="Helvetica" w:cs="Arial"/>
              </w:rPr>
            </w:pPr>
            <w:r>
              <w:rPr>
                <w:rFonts w:ascii="Helvetica" w:hAnsi="Helvetica" w:cs="Arial"/>
              </w:rPr>
              <w:t>6 Position Fuse Block</w:t>
            </w:r>
          </w:p>
        </w:tc>
        <w:tc>
          <w:tcPr>
            <w:tcW w:w="1427" w:type="dxa"/>
            <w:gridSpan w:val="2"/>
            <w:shd w:val="clear" w:color="auto" w:fill="FFFFFF" w:themeFill="background1"/>
          </w:tcPr>
          <w:p w14:paraId="3A075C08"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c>
          <w:tcPr>
            <w:tcW w:w="1463" w:type="dxa"/>
            <w:gridSpan w:val="2"/>
          </w:tcPr>
          <w:p w14:paraId="47626544"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r>
      <w:tr w:rsidR="00152C86" w:rsidRPr="00C80BF6" w14:paraId="45E7791C" w14:textId="77777777" w:rsidTr="007B2478">
        <w:trPr>
          <w:cantSplit/>
          <w:trHeight w:val="420"/>
          <w:jc w:val="center"/>
        </w:trPr>
        <w:tc>
          <w:tcPr>
            <w:tcW w:w="720" w:type="dxa"/>
          </w:tcPr>
          <w:p w14:paraId="6747D244" w14:textId="77777777" w:rsidR="00152C86" w:rsidRDefault="00152C86" w:rsidP="00C47E6E">
            <w:pPr>
              <w:tabs>
                <w:tab w:val="left" w:pos="720"/>
                <w:tab w:val="left" w:pos="1560"/>
                <w:tab w:val="left" w:pos="2760"/>
                <w:tab w:val="left" w:pos="5520"/>
                <w:tab w:val="left" w:pos="7440"/>
                <w:tab w:val="left" w:pos="9240"/>
              </w:tabs>
              <w:spacing w:before="120"/>
              <w:rPr>
                <w:rFonts w:ascii="Helvetica" w:hAnsi="Helvetica" w:cs="Arial"/>
              </w:rPr>
            </w:pPr>
            <w:r>
              <w:rPr>
                <w:rFonts w:ascii="Helvetica" w:hAnsi="Helvetica" w:cs="Arial"/>
              </w:rPr>
              <w:t>7.</w:t>
            </w:r>
          </w:p>
        </w:tc>
        <w:tc>
          <w:tcPr>
            <w:tcW w:w="811" w:type="dxa"/>
          </w:tcPr>
          <w:p w14:paraId="495A5A9C" w14:textId="77777777" w:rsidR="00152C8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3</w:t>
            </w:r>
          </w:p>
        </w:tc>
        <w:tc>
          <w:tcPr>
            <w:tcW w:w="1080" w:type="dxa"/>
          </w:tcPr>
          <w:p w14:paraId="2A52FFB2" w14:textId="77777777" w:rsidR="00152C8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Each</w:t>
            </w:r>
          </w:p>
        </w:tc>
        <w:tc>
          <w:tcPr>
            <w:tcW w:w="4577" w:type="dxa"/>
          </w:tcPr>
          <w:p w14:paraId="4D280E27" w14:textId="77777777" w:rsidR="00152C86" w:rsidRDefault="00152C86" w:rsidP="00C47E6E">
            <w:pPr>
              <w:tabs>
                <w:tab w:val="right" w:pos="1260"/>
              </w:tabs>
              <w:spacing w:before="120"/>
              <w:rPr>
                <w:rFonts w:ascii="Helvetica" w:hAnsi="Helvetica" w:cs="Arial"/>
              </w:rPr>
            </w:pPr>
            <w:r>
              <w:rPr>
                <w:rFonts w:ascii="Helvetica" w:hAnsi="Helvetica" w:cs="Arial"/>
              </w:rPr>
              <w:t>Relay’s</w:t>
            </w:r>
          </w:p>
        </w:tc>
        <w:tc>
          <w:tcPr>
            <w:tcW w:w="1427" w:type="dxa"/>
            <w:gridSpan w:val="2"/>
            <w:shd w:val="clear" w:color="auto" w:fill="FFFFFF" w:themeFill="background1"/>
          </w:tcPr>
          <w:p w14:paraId="14B3DABE"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AC3D12">
              <w:rPr>
                <w:rFonts w:ascii="Helvetica" w:hAnsi="Helvetica" w:cs="Arial"/>
                <w:u w:val="single"/>
              </w:rPr>
              <w:tab/>
            </w:r>
          </w:p>
        </w:tc>
        <w:tc>
          <w:tcPr>
            <w:tcW w:w="1463" w:type="dxa"/>
            <w:gridSpan w:val="2"/>
          </w:tcPr>
          <w:p w14:paraId="52DB6611"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r>
      <w:tr w:rsidR="00152C86" w:rsidRPr="00C80BF6" w14:paraId="18E99C40" w14:textId="77777777" w:rsidTr="007B2478">
        <w:trPr>
          <w:cantSplit/>
          <w:trHeight w:val="420"/>
          <w:jc w:val="center"/>
        </w:trPr>
        <w:tc>
          <w:tcPr>
            <w:tcW w:w="720" w:type="dxa"/>
          </w:tcPr>
          <w:p w14:paraId="5C1E0654" w14:textId="77777777" w:rsidR="00152C86" w:rsidRDefault="00152C86" w:rsidP="00C47E6E">
            <w:pPr>
              <w:tabs>
                <w:tab w:val="left" w:pos="720"/>
                <w:tab w:val="left" w:pos="1560"/>
                <w:tab w:val="left" w:pos="2760"/>
                <w:tab w:val="left" w:pos="5520"/>
                <w:tab w:val="left" w:pos="7440"/>
                <w:tab w:val="left" w:pos="9240"/>
              </w:tabs>
              <w:spacing w:before="120"/>
              <w:rPr>
                <w:rFonts w:ascii="Helvetica" w:hAnsi="Helvetica" w:cs="Arial"/>
              </w:rPr>
            </w:pPr>
            <w:r>
              <w:rPr>
                <w:rFonts w:ascii="Helvetica" w:hAnsi="Helvetica" w:cs="Arial"/>
              </w:rPr>
              <w:t>8.</w:t>
            </w:r>
          </w:p>
        </w:tc>
        <w:tc>
          <w:tcPr>
            <w:tcW w:w="811" w:type="dxa"/>
          </w:tcPr>
          <w:p w14:paraId="06E5B895" w14:textId="77777777" w:rsidR="00152C8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1</w:t>
            </w:r>
          </w:p>
        </w:tc>
        <w:tc>
          <w:tcPr>
            <w:tcW w:w="1080" w:type="dxa"/>
          </w:tcPr>
          <w:p w14:paraId="35E6ED78" w14:textId="77777777" w:rsidR="00152C8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Each</w:t>
            </w:r>
          </w:p>
        </w:tc>
        <w:tc>
          <w:tcPr>
            <w:tcW w:w="4577" w:type="dxa"/>
          </w:tcPr>
          <w:p w14:paraId="7730D70D" w14:textId="77777777" w:rsidR="00152C86" w:rsidRDefault="00152C86" w:rsidP="00C47E6E">
            <w:pPr>
              <w:tabs>
                <w:tab w:val="right" w:pos="1260"/>
              </w:tabs>
              <w:spacing w:before="120"/>
              <w:rPr>
                <w:rFonts w:ascii="Helvetica" w:hAnsi="Helvetica" w:cs="Arial"/>
              </w:rPr>
            </w:pPr>
            <w:r>
              <w:rPr>
                <w:rFonts w:ascii="Helvetica" w:hAnsi="Helvetica" w:cs="Arial"/>
              </w:rPr>
              <w:t>Data Antenna</w:t>
            </w:r>
          </w:p>
        </w:tc>
        <w:tc>
          <w:tcPr>
            <w:tcW w:w="1427" w:type="dxa"/>
            <w:gridSpan w:val="2"/>
            <w:shd w:val="clear" w:color="auto" w:fill="FFFFFF" w:themeFill="background1"/>
          </w:tcPr>
          <w:p w14:paraId="27B71259"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c>
          <w:tcPr>
            <w:tcW w:w="1463" w:type="dxa"/>
            <w:gridSpan w:val="2"/>
          </w:tcPr>
          <w:p w14:paraId="3547A74A"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r>
      <w:tr w:rsidR="00152C86" w:rsidRPr="00C80BF6" w14:paraId="63A298D3" w14:textId="77777777" w:rsidTr="007B2478">
        <w:trPr>
          <w:cantSplit/>
          <w:trHeight w:val="420"/>
          <w:jc w:val="center"/>
        </w:trPr>
        <w:tc>
          <w:tcPr>
            <w:tcW w:w="720" w:type="dxa"/>
          </w:tcPr>
          <w:p w14:paraId="551BF8F9" w14:textId="77777777" w:rsidR="00152C86" w:rsidRDefault="00152C86" w:rsidP="00C47E6E">
            <w:pPr>
              <w:tabs>
                <w:tab w:val="left" w:pos="720"/>
                <w:tab w:val="left" w:pos="1560"/>
                <w:tab w:val="left" w:pos="2760"/>
                <w:tab w:val="left" w:pos="5520"/>
                <w:tab w:val="left" w:pos="7440"/>
                <w:tab w:val="left" w:pos="9240"/>
              </w:tabs>
              <w:spacing w:before="120"/>
              <w:rPr>
                <w:rFonts w:ascii="Helvetica" w:hAnsi="Helvetica" w:cs="Arial"/>
              </w:rPr>
            </w:pPr>
            <w:r>
              <w:rPr>
                <w:rFonts w:ascii="Helvetica" w:hAnsi="Helvetica" w:cs="Arial"/>
              </w:rPr>
              <w:t>9.</w:t>
            </w:r>
          </w:p>
        </w:tc>
        <w:tc>
          <w:tcPr>
            <w:tcW w:w="811" w:type="dxa"/>
          </w:tcPr>
          <w:p w14:paraId="2D2B4B5D" w14:textId="77777777" w:rsidR="00152C8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1</w:t>
            </w:r>
          </w:p>
        </w:tc>
        <w:tc>
          <w:tcPr>
            <w:tcW w:w="1080" w:type="dxa"/>
          </w:tcPr>
          <w:p w14:paraId="70F6FFA1" w14:textId="77777777" w:rsidR="00152C8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Each</w:t>
            </w:r>
          </w:p>
        </w:tc>
        <w:tc>
          <w:tcPr>
            <w:tcW w:w="4577" w:type="dxa"/>
          </w:tcPr>
          <w:p w14:paraId="4EB9C351" w14:textId="77777777" w:rsidR="00152C86" w:rsidRDefault="00152C86" w:rsidP="00C47E6E">
            <w:pPr>
              <w:tabs>
                <w:tab w:val="right" w:pos="1260"/>
              </w:tabs>
              <w:spacing w:before="120"/>
              <w:rPr>
                <w:rFonts w:ascii="Helvetica" w:hAnsi="Helvetica" w:cs="Arial"/>
              </w:rPr>
            </w:pPr>
            <w:r>
              <w:rPr>
                <w:rFonts w:ascii="Helvetica" w:hAnsi="Helvetica" w:cs="Arial"/>
              </w:rPr>
              <w:t>Terminal Strip</w:t>
            </w:r>
          </w:p>
        </w:tc>
        <w:tc>
          <w:tcPr>
            <w:tcW w:w="1427" w:type="dxa"/>
            <w:gridSpan w:val="2"/>
            <w:shd w:val="clear" w:color="auto" w:fill="FFFFFF" w:themeFill="background1"/>
          </w:tcPr>
          <w:p w14:paraId="4786CFC5"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c>
          <w:tcPr>
            <w:tcW w:w="1463" w:type="dxa"/>
            <w:gridSpan w:val="2"/>
          </w:tcPr>
          <w:p w14:paraId="19DD8E23"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r>
      <w:tr w:rsidR="00152C86" w:rsidRPr="00C80BF6" w14:paraId="3E0544B9" w14:textId="77777777" w:rsidTr="007B2478">
        <w:trPr>
          <w:cantSplit/>
          <w:trHeight w:val="420"/>
          <w:jc w:val="center"/>
        </w:trPr>
        <w:tc>
          <w:tcPr>
            <w:tcW w:w="720" w:type="dxa"/>
          </w:tcPr>
          <w:p w14:paraId="6FCDB4C2" w14:textId="77777777" w:rsidR="00152C86" w:rsidRDefault="00152C86" w:rsidP="00C47E6E">
            <w:pPr>
              <w:tabs>
                <w:tab w:val="left" w:pos="720"/>
                <w:tab w:val="left" w:pos="1560"/>
                <w:tab w:val="left" w:pos="2760"/>
                <w:tab w:val="left" w:pos="5520"/>
                <w:tab w:val="left" w:pos="7440"/>
                <w:tab w:val="left" w:pos="9240"/>
              </w:tabs>
              <w:spacing w:before="120"/>
              <w:rPr>
                <w:rFonts w:ascii="Helvetica" w:hAnsi="Helvetica" w:cs="Arial"/>
              </w:rPr>
            </w:pPr>
            <w:r>
              <w:rPr>
                <w:rFonts w:ascii="Helvetica" w:hAnsi="Helvetica" w:cs="Arial"/>
              </w:rPr>
              <w:t>10.</w:t>
            </w:r>
          </w:p>
        </w:tc>
        <w:tc>
          <w:tcPr>
            <w:tcW w:w="811" w:type="dxa"/>
          </w:tcPr>
          <w:p w14:paraId="419C7C13" w14:textId="77777777" w:rsidR="00152C8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1</w:t>
            </w:r>
          </w:p>
        </w:tc>
        <w:tc>
          <w:tcPr>
            <w:tcW w:w="1080" w:type="dxa"/>
          </w:tcPr>
          <w:p w14:paraId="2B50B9A6" w14:textId="77777777" w:rsidR="00152C8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Each</w:t>
            </w:r>
          </w:p>
        </w:tc>
        <w:tc>
          <w:tcPr>
            <w:tcW w:w="4577" w:type="dxa"/>
          </w:tcPr>
          <w:p w14:paraId="52EED97D" w14:textId="77777777" w:rsidR="00152C86" w:rsidRDefault="00152C86" w:rsidP="00C47E6E">
            <w:pPr>
              <w:tabs>
                <w:tab w:val="right" w:pos="1260"/>
              </w:tabs>
              <w:spacing w:before="120"/>
              <w:rPr>
                <w:rFonts w:ascii="Helvetica" w:hAnsi="Helvetica" w:cs="Arial"/>
              </w:rPr>
            </w:pPr>
            <w:r>
              <w:rPr>
                <w:rFonts w:ascii="Helvetica" w:hAnsi="Helvetica" w:cs="Arial"/>
              </w:rPr>
              <w:t>GPS Antenna</w:t>
            </w:r>
          </w:p>
        </w:tc>
        <w:tc>
          <w:tcPr>
            <w:tcW w:w="1427" w:type="dxa"/>
            <w:gridSpan w:val="2"/>
            <w:shd w:val="clear" w:color="auto" w:fill="FFFFFF" w:themeFill="background1"/>
          </w:tcPr>
          <w:p w14:paraId="301A757D"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c>
          <w:tcPr>
            <w:tcW w:w="1463" w:type="dxa"/>
            <w:gridSpan w:val="2"/>
          </w:tcPr>
          <w:p w14:paraId="021A1787"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r>
      <w:tr w:rsidR="00152C86" w:rsidRPr="00C80BF6" w14:paraId="42744A64" w14:textId="77777777" w:rsidTr="007B2478">
        <w:trPr>
          <w:cantSplit/>
          <w:trHeight w:val="420"/>
          <w:jc w:val="center"/>
        </w:trPr>
        <w:tc>
          <w:tcPr>
            <w:tcW w:w="720" w:type="dxa"/>
          </w:tcPr>
          <w:p w14:paraId="482E1661" w14:textId="77777777" w:rsidR="00152C86" w:rsidRDefault="00152C86" w:rsidP="00C47E6E">
            <w:pPr>
              <w:tabs>
                <w:tab w:val="left" w:pos="720"/>
                <w:tab w:val="left" w:pos="1560"/>
                <w:tab w:val="left" w:pos="2760"/>
                <w:tab w:val="left" w:pos="5520"/>
                <w:tab w:val="left" w:pos="7440"/>
                <w:tab w:val="left" w:pos="9240"/>
              </w:tabs>
              <w:spacing w:before="120"/>
              <w:rPr>
                <w:rFonts w:ascii="Helvetica" w:hAnsi="Helvetica" w:cs="Arial"/>
              </w:rPr>
            </w:pPr>
            <w:r>
              <w:rPr>
                <w:rFonts w:ascii="Helvetica" w:hAnsi="Helvetica" w:cs="Arial"/>
              </w:rPr>
              <w:t>11.</w:t>
            </w:r>
          </w:p>
        </w:tc>
        <w:tc>
          <w:tcPr>
            <w:tcW w:w="811" w:type="dxa"/>
          </w:tcPr>
          <w:p w14:paraId="2B1D5F95" w14:textId="77777777" w:rsidR="00152C8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1</w:t>
            </w:r>
          </w:p>
        </w:tc>
        <w:tc>
          <w:tcPr>
            <w:tcW w:w="1080" w:type="dxa"/>
          </w:tcPr>
          <w:p w14:paraId="20E89087" w14:textId="77777777" w:rsidR="00152C8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Each</w:t>
            </w:r>
          </w:p>
        </w:tc>
        <w:tc>
          <w:tcPr>
            <w:tcW w:w="4585" w:type="dxa"/>
            <w:gridSpan w:val="2"/>
            <w:shd w:val="clear" w:color="auto" w:fill="FFFFFF" w:themeFill="background1"/>
          </w:tcPr>
          <w:p w14:paraId="14FD43C4" w14:textId="77777777" w:rsidR="00152C86" w:rsidRDefault="00152C86" w:rsidP="00C47E6E">
            <w:pPr>
              <w:tabs>
                <w:tab w:val="right" w:pos="1260"/>
              </w:tabs>
              <w:spacing w:before="120"/>
              <w:rPr>
                <w:rFonts w:ascii="Helvetica" w:hAnsi="Helvetica" w:cs="Arial"/>
              </w:rPr>
            </w:pPr>
            <w:r>
              <w:rPr>
                <w:rFonts w:ascii="Helvetica" w:hAnsi="Helvetica" w:cs="Arial"/>
              </w:rPr>
              <w:t>3 Position Cig Plug</w:t>
            </w:r>
          </w:p>
        </w:tc>
        <w:tc>
          <w:tcPr>
            <w:tcW w:w="1433" w:type="dxa"/>
            <w:gridSpan w:val="2"/>
            <w:shd w:val="clear" w:color="auto" w:fill="FFFFFF" w:themeFill="background1"/>
          </w:tcPr>
          <w:p w14:paraId="531D7CEF"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c>
          <w:tcPr>
            <w:tcW w:w="1449" w:type="dxa"/>
          </w:tcPr>
          <w:p w14:paraId="2D4EC8A6"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r>
      <w:tr w:rsidR="00152C86" w:rsidRPr="00C80BF6" w14:paraId="3960B311" w14:textId="77777777" w:rsidTr="007B2478">
        <w:trPr>
          <w:cantSplit/>
          <w:trHeight w:val="420"/>
          <w:jc w:val="center"/>
        </w:trPr>
        <w:tc>
          <w:tcPr>
            <w:tcW w:w="720" w:type="dxa"/>
          </w:tcPr>
          <w:p w14:paraId="0256C01D" w14:textId="77777777" w:rsidR="00152C86" w:rsidRDefault="00152C86" w:rsidP="00C47E6E">
            <w:pPr>
              <w:tabs>
                <w:tab w:val="left" w:pos="720"/>
                <w:tab w:val="left" w:pos="1560"/>
                <w:tab w:val="left" w:pos="2760"/>
                <w:tab w:val="left" w:pos="5520"/>
                <w:tab w:val="left" w:pos="7440"/>
                <w:tab w:val="left" w:pos="9240"/>
              </w:tabs>
              <w:spacing w:before="120"/>
              <w:rPr>
                <w:rFonts w:ascii="Helvetica" w:hAnsi="Helvetica" w:cs="Arial"/>
              </w:rPr>
            </w:pPr>
            <w:r>
              <w:rPr>
                <w:rFonts w:ascii="Helvetica" w:hAnsi="Helvetica" w:cs="Arial"/>
              </w:rPr>
              <w:t>12.</w:t>
            </w:r>
          </w:p>
        </w:tc>
        <w:tc>
          <w:tcPr>
            <w:tcW w:w="811" w:type="dxa"/>
          </w:tcPr>
          <w:p w14:paraId="5514CD95" w14:textId="77777777" w:rsidR="00152C8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1</w:t>
            </w:r>
          </w:p>
        </w:tc>
        <w:tc>
          <w:tcPr>
            <w:tcW w:w="1080" w:type="dxa"/>
          </w:tcPr>
          <w:p w14:paraId="1A1FBE0D" w14:textId="77777777" w:rsidR="00152C8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Each</w:t>
            </w:r>
          </w:p>
        </w:tc>
        <w:tc>
          <w:tcPr>
            <w:tcW w:w="4585" w:type="dxa"/>
            <w:gridSpan w:val="2"/>
            <w:shd w:val="clear" w:color="auto" w:fill="FFFFFF" w:themeFill="background1"/>
          </w:tcPr>
          <w:p w14:paraId="4ECAB8F0" w14:textId="77777777" w:rsidR="00152C86" w:rsidRDefault="00152C86" w:rsidP="00C47E6E">
            <w:pPr>
              <w:tabs>
                <w:tab w:val="right" w:pos="1260"/>
              </w:tabs>
              <w:spacing w:before="120"/>
              <w:rPr>
                <w:rFonts w:ascii="Helvetica" w:hAnsi="Helvetica" w:cs="Arial"/>
              </w:rPr>
            </w:pPr>
            <w:r>
              <w:rPr>
                <w:rFonts w:ascii="Helvetica" w:hAnsi="Helvetica" w:cs="Arial"/>
              </w:rPr>
              <w:t>Modem Data Cable</w:t>
            </w:r>
          </w:p>
        </w:tc>
        <w:tc>
          <w:tcPr>
            <w:tcW w:w="1433" w:type="dxa"/>
            <w:gridSpan w:val="2"/>
            <w:shd w:val="clear" w:color="auto" w:fill="FFFFFF" w:themeFill="background1"/>
          </w:tcPr>
          <w:p w14:paraId="52259C37"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c>
          <w:tcPr>
            <w:tcW w:w="1449" w:type="dxa"/>
          </w:tcPr>
          <w:p w14:paraId="07E6B955"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r>
      <w:tr w:rsidR="00152C86" w:rsidRPr="00C80BF6" w14:paraId="4A9C4FAB" w14:textId="77777777" w:rsidTr="007B2478">
        <w:trPr>
          <w:cantSplit/>
          <w:trHeight w:val="420"/>
          <w:jc w:val="center"/>
        </w:trPr>
        <w:tc>
          <w:tcPr>
            <w:tcW w:w="720" w:type="dxa"/>
          </w:tcPr>
          <w:p w14:paraId="4DC26E10" w14:textId="77777777" w:rsidR="00152C86" w:rsidRDefault="00152C86" w:rsidP="00C47E6E">
            <w:pPr>
              <w:tabs>
                <w:tab w:val="left" w:pos="720"/>
                <w:tab w:val="left" w:pos="1560"/>
                <w:tab w:val="left" w:pos="2760"/>
                <w:tab w:val="left" w:pos="5520"/>
                <w:tab w:val="left" w:pos="7440"/>
                <w:tab w:val="left" w:pos="9240"/>
              </w:tabs>
              <w:spacing w:before="120"/>
              <w:rPr>
                <w:rFonts w:ascii="Helvetica" w:hAnsi="Helvetica" w:cs="Arial"/>
              </w:rPr>
            </w:pPr>
            <w:r>
              <w:rPr>
                <w:rFonts w:ascii="Helvetica" w:hAnsi="Helvetica" w:cs="Arial"/>
              </w:rPr>
              <w:t>13.</w:t>
            </w:r>
          </w:p>
        </w:tc>
        <w:tc>
          <w:tcPr>
            <w:tcW w:w="811" w:type="dxa"/>
          </w:tcPr>
          <w:p w14:paraId="37054251" w14:textId="77777777" w:rsidR="00152C8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1</w:t>
            </w:r>
          </w:p>
        </w:tc>
        <w:tc>
          <w:tcPr>
            <w:tcW w:w="1080" w:type="dxa"/>
          </w:tcPr>
          <w:p w14:paraId="5FCDE37B" w14:textId="77777777" w:rsidR="00152C86" w:rsidRDefault="00152C86" w:rsidP="00C47E6E">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Each</w:t>
            </w:r>
          </w:p>
        </w:tc>
        <w:tc>
          <w:tcPr>
            <w:tcW w:w="4585" w:type="dxa"/>
            <w:gridSpan w:val="2"/>
            <w:shd w:val="clear" w:color="auto" w:fill="FFFFFF" w:themeFill="background1"/>
          </w:tcPr>
          <w:p w14:paraId="789CDF84" w14:textId="77777777" w:rsidR="00152C86" w:rsidRDefault="00152C86" w:rsidP="00C47E6E">
            <w:pPr>
              <w:tabs>
                <w:tab w:val="right" w:pos="1260"/>
              </w:tabs>
              <w:spacing w:before="120"/>
              <w:rPr>
                <w:rFonts w:ascii="Helvetica" w:hAnsi="Helvetica" w:cs="Arial"/>
              </w:rPr>
            </w:pPr>
            <w:r>
              <w:rPr>
                <w:rFonts w:ascii="Helvetica" w:hAnsi="Helvetica" w:cs="Arial"/>
              </w:rPr>
              <w:t>Misc. Wire, Connectors, Programming</w:t>
            </w:r>
          </w:p>
        </w:tc>
        <w:tc>
          <w:tcPr>
            <w:tcW w:w="1433" w:type="dxa"/>
            <w:gridSpan w:val="2"/>
            <w:shd w:val="clear" w:color="auto" w:fill="FFFFFF" w:themeFill="background1"/>
          </w:tcPr>
          <w:p w14:paraId="3537B221"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c>
          <w:tcPr>
            <w:tcW w:w="1449" w:type="dxa"/>
          </w:tcPr>
          <w:p w14:paraId="34B97A79" w14:textId="77777777" w:rsidR="00152C86" w:rsidRPr="00C80BF6" w:rsidRDefault="00152C86" w:rsidP="00C47E6E">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r>
      <w:tr w:rsidR="00A23F23" w:rsidRPr="00C80BF6" w14:paraId="33F43992" w14:textId="77777777" w:rsidTr="0019321E">
        <w:trPr>
          <w:cantSplit/>
          <w:trHeight w:val="420"/>
          <w:jc w:val="center"/>
        </w:trPr>
        <w:tc>
          <w:tcPr>
            <w:tcW w:w="10078" w:type="dxa"/>
            <w:gridSpan w:val="8"/>
          </w:tcPr>
          <w:p w14:paraId="7C2C43B3" w14:textId="77777777" w:rsidR="00A23F23" w:rsidRPr="00243FDB" w:rsidRDefault="00A23F23" w:rsidP="00243FDB">
            <w:pPr>
              <w:spacing w:after="0"/>
              <w:ind w:left="630"/>
              <w:jc w:val="both"/>
            </w:pPr>
          </w:p>
          <w:p w14:paraId="054158A2" w14:textId="77777777" w:rsidR="00A23F23" w:rsidRPr="006746EE" w:rsidRDefault="00A23F23" w:rsidP="00A23F23">
            <w:pPr>
              <w:tabs>
                <w:tab w:val="left" w:pos="720"/>
                <w:tab w:val="left" w:pos="1440"/>
                <w:tab w:val="left" w:pos="2160"/>
                <w:tab w:val="right" w:pos="6920"/>
                <w:tab w:val="left" w:pos="7200"/>
                <w:tab w:val="left" w:pos="9180"/>
                <w:tab w:val="right" w:pos="10530"/>
              </w:tabs>
              <w:rPr>
                <w:rFonts w:ascii="Helvetica" w:hAnsi="Helvetica"/>
              </w:rPr>
            </w:pPr>
            <w:r>
              <w:rPr>
                <w:rFonts w:ascii="Helvetica" w:hAnsi="Helvetica"/>
                <w:b/>
              </w:rPr>
              <w:t xml:space="preserve">Schedule A </w:t>
            </w:r>
            <w:r w:rsidRPr="00742552">
              <w:rPr>
                <w:rFonts w:ascii="Helvetica" w:hAnsi="Helvetica"/>
                <w:b/>
              </w:rPr>
              <w:t>Build Time:</w:t>
            </w:r>
            <w:r>
              <w:rPr>
                <w:rFonts w:ascii="Helvetica" w:hAnsi="Helvetica"/>
              </w:rPr>
              <w:t xml:space="preserve">  </w:t>
            </w:r>
            <w:r w:rsidRPr="006746EE">
              <w:rPr>
                <w:rFonts w:ascii="Helvetica" w:hAnsi="Helvetica"/>
              </w:rPr>
              <w:tab/>
              <w:t xml:space="preserve">WE (I) WILL DELIVER COMPLETE </w:t>
            </w:r>
            <w:r>
              <w:rPr>
                <w:rFonts w:ascii="Helvetica" w:hAnsi="Helvetica"/>
              </w:rPr>
              <w:t xml:space="preserve">EACH VEHICLE </w:t>
            </w:r>
            <w:r w:rsidRPr="006746EE">
              <w:rPr>
                <w:rFonts w:ascii="Helvetica" w:hAnsi="Helvetica"/>
              </w:rPr>
              <w:t>WITHIN ________</w:t>
            </w:r>
          </w:p>
          <w:p w14:paraId="36F1FAB8" w14:textId="77777777" w:rsidR="00A23F23" w:rsidRDefault="00A23F23" w:rsidP="00A23F23">
            <w:pPr>
              <w:tabs>
                <w:tab w:val="left" w:pos="720"/>
                <w:tab w:val="left" w:pos="1440"/>
                <w:tab w:val="left" w:pos="2160"/>
                <w:tab w:val="right" w:pos="6920"/>
                <w:tab w:val="left" w:pos="7200"/>
                <w:tab w:val="left" w:pos="9180"/>
                <w:tab w:val="right" w:pos="10530"/>
              </w:tabs>
              <w:rPr>
                <w:rFonts w:ascii="Helvetica" w:hAnsi="Helvetica"/>
              </w:rPr>
            </w:pPr>
            <w:r w:rsidRPr="006746EE">
              <w:rPr>
                <w:rFonts w:ascii="Helvetica" w:hAnsi="Helvetica"/>
              </w:rPr>
              <w:t xml:space="preserve">DAYS FROM RECEIPT OF ORDER AND </w:t>
            </w:r>
            <w:r>
              <w:rPr>
                <w:rFonts w:ascii="Helvetica" w:hAnsi="Helvetica"/>
              </w:rPr>
              <w:tab/>
              <w:t>AT PRICES AND TERMS SPECIFIED.</w:t>
            </w:r>
          </w:p>
          <w:p w14:paraId="738AEEB3" w14:textId="77777777" w:rsidR="00A23F23" w:rsidRPr="00C80BF6" w:rsidRDefault="00A23F23" w:rsidP="00C47E6E">
            <w:pPr>
              <w:tabs>
                <w:tab w:val="right" w:pos="1260"/>
              </w:tabs>
              <w:spacing w:before="120"/>
              <w:rPr>
                <w:rFonts w:ascii="Helvetica" w:hAnsi="Helvetica" w:cs="Arial"/>
              </w:rPr>
            </w:pPr>
          </w:p>
        </w:tc>
      </w:tr>
    </w:tbl>
    <w:p w14:paraId="7254645B" w14:textId="77777777" w:rsidR="001E2487" w:rsidRDefault="001E2487">
      <w:r>
        <w:br w:type="page"/>
      </w:r>
    </w:p>
    <w:p w14:paraId="2D70CD8E" w14:textId="77777777" w:rsidR="00A23F23" w:rsidRDefault="00A23F23"/>
    <w:tbl>
      <w:tblPr>
        <w:tblW w:w="10167" w:type="dxa"/>
        <w:jc w:val="center"/>
        <w:tblBorders>
          <w:top w:val="single" w:sz="4" w:space="0" w:color="auto"/>
          <w:left w:val="single" w:sz="4" w:space="0" w:color="auto"/>
          <w:bottom w:val="single" w:sz="4" w:space="0" w:color="auto"/>
          <w:right w:val="single" w:sz="4" w:space="0" w:color="auto"/>
          <w:insideH w:val="single" w:sz="6" w:space="0" w:color="auto"/>
        </w:tblBorders>
        <w:tblLayout w:type="fixed"/>
        <w:tblCellMar>
          <w:left w:w="80" w:type="dxa"/>
          <w:right w:w="80" w:type="dxa"/>
        </w:tblCellMar>
        <w:tblLook w:val="0000" w:firstRow="0" w:lastRow="0" w:firstColumn="0" w:lastColumn="0" w:noHBand="0" w:noVBand="0"/>
      </w:tblPr>
      <w:tblGrid>
        <w:gridCol w:w="720"/>
        <w:gridCol w:w="811"/>
        <w:gridCol w:w="1080"/>
        <w:gridCol w:w="4674"/>
        <w:gridCol w:w="2882"/>
      </w:tblGrid>
      <w:tr w:rsidR="00152C86" w:rsidRPr="00C80BF6" w14:paraId="00D73F53" w14:textId="77777777" w:rsidTr="00A23F23">
        <w:trPr>
          <w:cantSplit/>
          <w:trHeight w:val="930"/>
          <w:jc w:val="center"/>
        </w:trPr>
        <w:tc>
          <w:tcPr>
            <w:tcW w:w="10167" w:type="dxa"/>
            <w:gridSpan w:val="5"/>
            <w:vAlign w:val="bottom"/>
          </w:tcPr>
          <w:p w14:paraId="67CDA8FD" w14:textId="5B8A830C" w:rsidR="00742552" w:rsidRPr="001D40A1" w:rsidRDefault="00A23F23" w:rsidP="008A362A">
            <w:pPr>
              <w:tabs>
                <w:tab w:val="right" w:pos="5040"/>
                <w:tab w:val="left" w:pos="5580"/>
                <w:tab w:val="right" w:pos="10700"/>
              </w:tabs>
              <w:rPr>
                <w:rFonts w:ascii="Helvetica" w:hAnsi="Helvetica" w:cs="Arial"/>
                <w:b/>
                <w:i/>
                <w:szCs w:val="22"/>
              </w:rPr>
            </w:pPr>
            <w:r>
              <w:rPr>
                <w:rFonts w:ascii="Helvetica" w:hAnsi="Helvetica"/>
                <w:b/>
              </w:rPr>
              <w:t>Schedule B</w:t>
            </w:r>
          </w:p>
          <w:tbl>
            <w:tblPr>
              <w:tblW w:w="10109" w:type="dxa"/>
              <w:jc w:val="center"/>
              <w:tblLayout w:type="fixed"/>
              <w:tblCellMar>
                <w:left w:w="80" w:type="dxa"/>
                <w:right w:w="80" w:type="dxa"/>
              </w:tblCellMar>
              <w:tblLook w:val="0000" w:firstRow="0" w:lastRow="0" w:firstColumn="0" w:lastColumn="0" w:noHBand="0" w:noVBand="0"/>
            </w:tblPr>
            <w:tblGrid>
              <w:gridCol w:w="805"/>
              <w:gridCol w:w="730"/>
              <w:gridCol w:w="1083"/>
              <w:gridCol w:w="4592"/>
              <w:gridCol w:w="1431"/>
              <w:gridCol w:w="1468"/>
            </w:tblGrid>
            <w:tr w:rsidR="007B2478" w:rsidRPr="00C80BF6" w14:paraId="7541B549" w14:textId="77777777" w:rsidTr="00A23F23">
              <w:trPr>
                <w:cantSplit/>
                <w:trHeight w:val="40"/>
                <w:jc w:val="center"/>
              </w:trPr>
              <w:tc>
                <w:tcPr>
                  <w:tcW w:w="10109" w:type="dxa"/>
                  <w:gridSpan w:val="6"/>
                  <w:tcBorders>
                    <w:top w:val="single" w:sz="6" w:space="0" w:color="auto"/>
                    <w:bottom w:val="single" w:sz="6" w:space="0" w:color="auto"/>
                  </w:tcBorders>
                  <w:shd w:val="clear" w:color="auto" w:fill="D9D9D9" w:themeFill="background1" w:themeFillShade="D9"/>
                </w:tcPr>
                <w:p w14:paraId="722E4CB5" w14:textId="7C2C3791" w:rsidR="007B2478" w:rsidRPr="00C80BF6" w:rsidRDefault="007B2478" w:rsidP="008A362A">
                  <w:pPr>
                    <w:tabs>
                      <w:tab w:val="right" w:pos="1260"/>
                    </w:tabs>
                    <w:spacing w:before="120"/>
                    <w:rPr>
                      <w:rFonts w:ascii="Helvetica" w:hAnsi="Helvetica" w:cs="Arial"/>
                      <w:b/>
                    </w:rPr>
                  </w:pPr>
                </w:p>
              </w:tc>
            </w:tr>
            <w:tr w:rsidR="00742552" w:rsidRPr="00C80BF6" w14:paraId="0FA4039F" w14:textId="77777777" w:rsidTr="004D632F">
              <w:trPr>
                <w:cantSplit/>
                <w:trHeight w:val="710"/>
                <w:jc w:val="center"/>
              </w:trPr>
              <w:tc>
                <w:tcPr>
                  <w:tcW w:w="805" w:type="dxa"/>
                  <w:tcBorders>
                    <w:top w:val="single" w:sz="6" w:space="0" w:color="auto"/>
                    <w:bottom w:val="single" w:sz="6" w:space="0" w:color="auto"/>
                  </w:tcBorders>
                </w:tcPr>
                <w:p w14:paraId="57D8D63D" w14:textId="77777777" w:rsidR="00742552" w:rsidRPr="00C80BF6" w:rsidRDefault="00742552" w:rsidP="00742552">
                  <w:pPr>
                    <w:tabs>
                      <w:tab w:val="right" w:pos="1260"/>
                    </w:tabs>
                    <w:spacing w:before="120"/>
                    <w:jc w:val="center"/>
                    <w:rPr>
                      <w:rFonts w:ascii="Helvetica" w:hAnsi="Helvetica" w:cs="Arial"/>
                      <w:b/>
                    </w:rPr>
                  </w:pPr>
                  <w:r w:rsidRPr="00C80BF6">
                    <w:rPr>
                      <w:rFonts w:ascii="Helvetica" w:hAnsi="Helvetica" w:cs="Arial"/>
                      <w:b/>
                    </w:rPr>
                    <w:t>Item No.</w:t>
                  </w:r>
                </w:p>
              </w:tc>
              <w:tc>
                <w:tcPr>
                  <w:tcW w:w="730" w:type="dxa"/>
                  <w:tcBorders>
                    <w:top w:val="single" w:sz="6" w:space="0" w:color="auto"/>
                    <w:bottom w:val="single" w:sz="6" w:space="0" w:color="auto"/>
                  </w:tcBorders>
                </w:tcPr>
                <w:p w14:paraId="349FC451" w14:textId="77777777" w:rsidR="00742552" w:rsidRPr="00C80BF6" w:rsidRDefault="00742552" w:rsidP="00742552">
                  <w:pPr>
                    <w:tabs>
                      <w:tab w:val="right" w:pos="1260"/>
                    </w:tabs>
                    <w:spacing w:before="120"/>
                    <w:jc w:val="center"/>
                    <w:rPr>
                      <w:rFonts w:ascii="Helvetica" w:hAnsi="Helvetica" w:cs="Arial"/>
                      <w:b/>
                    </w:rPr>
                  </w:pPr>
                  <w:r w:rsidRPr="00C80BF6">
                    <w:rPr>
                      <w:rFonts w:ascii="Helvetica" w:hAnsi="Helvetica" w:cs="Arial"/>
                      <w:b/>
                    </w:rPr>
                    <w:t>Qty.</w:t>
                  </w:r>
                </w:p>
              </w:tc>
              <w:tc>
                <w:tcPr>
                  <w:tcW w:w="1083" w:type="dxa"/>
                  <w:tcBorders>
                    <w:top w:val="single" w:sz="6" w:space="0" w:color="auto"/>
                    <w:bottom w:val="single" w:sz="6" w:space="0" w:color="auto"/>
                  </w:tcBorders>
                </w:tcPr>
                <w:p w14:paraId="703B2F50" w14:textId="77777777" w:rsidR="00742552" w:rsidRPr="00C80BF6" w:rsidRDefault="00742552" w:rsidP="00742552">
                  <w:pPr>
                    <w:tabs>
                      <w:tab w:val="right" w:pos="1260"/>
                    </w:tabs>
                    <w:spacing w:before="120"/>
                    <w:jc w:val="center"/>
                    <w:rPr>
                      <w:rFonts w:ascii="Helvetica" w:hAnsi="Helvetica" w:cs="Arial"/>
                      <w:b/>
                    </w:rPr>
                  </w:pPr>
                  <w:r w:rsidRPr="00C80BF6">
                    <w:rPr>
                      <w:rFonts w:ascii="Helvetica" w:hAnsi="Helvetica" w:cs="Arial"/>
                      <w:b/>
                    </w:rPr>
                    <w:t>Unit</w:t>
                  </w:r>
                </w:p>
              </w:tc>
              <w:tc>
                <w:tcPr>
                  <w:tcW w:w="4592" w:type="dxa"/>
                  <w:tcBorders>
                    <w:top w:val="single" w:sz="6" w:space="0" w:color="auto"/>
                    <w:bottom w:val="single" w:sz="6" w:space="0" w:color="auto"/>
                  </w:tcBorders>
                </w:tcPr>
                <w:p w14:paraId="299312BD" w14:textId="77777777" w:rsidR="00742552" w:rsidRPr="00C80BF6" w:rsidRDefault="00742552" w:rsidP="00742552">
                  <w:pPr>
                    <w:tabs>
                      <w:tab w:val="right" w:pos="1260"/>
                    </w:tabs>
                    <w:spacing w:before="120"/>
                    <w:jc w:val="center"/>
                    <w:rPr>
                      <w:rFonts w:ascii="Helvetica" w:hAnsi="Helvetica" w:cs="Arial"/>
                      <w:b/>
                    </w:rPr>
                  </w:pPr>
                  <w:r w:rsidRPr="00C80BF6">
                    <w:rPr>
                      <w:rFonts w:ascii="Helvetica" w:hAnsi="Helvetica" w:cs="Arial"/>
                      <w:b/>
                    </w:rPr>
                    <w:t>Description</w:t>
                  </w:r>
                </w:p>
              </w:tc>
              <w:tc>
                <w:tcPr>
                  <w:tcW w:w="1431" w:type="dxa"/>
                  <w:tcBorders>
                    <w:top w:val="single" w:sz="6" w:space="0" w:color="auto"/>
                    <w:bottom w:val="single" w:sz="6" w:space="0" w:color="auto"/>
                  </w:tcBorders>
                </w:tcPr>
                <w:p w14:paraId="0A42AE1C" w14:textId="4453FDD8" w:rsidR="00742552" w:rsidRPr="00C80BF6" w:rsidRDefault="00742552" w:rsidP="00A23F23">
                  <w:pPr>
                    <w:tabs>
                      <w:tab w:val="right" w:pos="1260"/>
                    </w:tabs>
                    <w:spacing w:before="120"/>
                    <w:jc w:val="right"/>
                    <w:rPr>
                      <w:rFonts w:ascii="Helvetica" w:hAnsi="Helvetica" w:cs="Arial"/>
                      <w:b/>
                    </w:rPr>
                  </w:pPr>
                  <w:r>
                    <w:rPr>
                      <w:rFonts w:ascii="Helvetica" w:hAnsi="Helvetica" w:cs="Arial"/>
                      <w:b/>
                    </w:rPr>
                    <w:t>Total</w:t>
                  </w:r>
                </w:p>
              </w:tc>
              <w:tc>
                <w:tcPr>
                  <w:tcW w:w="1468" w:type="dxa"/>
                  <w:tcBorders>
                    <w:top w:val="single" w:sz="6" w:space="0" w:color="auto"/>
                    <w:bottom w:val="single" w:sz="6" w:space="0" w:color="auto"/>
                  </w:tcBorders>
                </w:tcPr>
                <w:p w14:paraId="3B1E2CA8" w14:textId="6FCA70BD" w:rsidR="00742552" w:rsidRPr="00C80BF6" w:rsidRDefault="00742552" w:rsidP="00742552">
                  <w:pPr>
                    <w:tabs>
                      <w:tab w:val="right" w:pos="1260"/>
                    </w:tabs>
                    <w:spacing w:before="120"/>
                    <w:jc w:val="center"/>
                    <w:rPr>
                      <w:rFonts w:ascii="Helvetica" w:hAnsi="Helvetica" w:cs="Arial"/>
                      <w:b/>
                    </w:rPr>
                  </w:pPr>
                </w:p>
              </w:tc>
            </w:tr>
          </w:tbl>
          <w:p w14:paraId="40150114" w14:textId="77777777" w:rsidR="00742552" w:rsidRPr="004F3A5B" w:rsidRDefault="00742552" w:rsidP="00C47E6E">
            <w:pPr>
              <w:tabs>
                <w:tab w:val="right" w:pos="1260"/>
              </w:tabs>
              <w:spacing w:before="120"/>
              <w:rPr>
                <w:bCs/>
              </w:rPr>
            </w:pPr>
          </w:p>
        </w:tc>
      </w:tr>
      <w:tr w:rsidR="00742552" w:rsidRPr="00C80BF6" w14:paraId="5C7B28D4" w14:textId="77777777" w:rsidTr="00A23F23">
        <w:trPr>
          <w:cantSplit/>
          <w:trHeight w:val="420"/>
          <w:jc w:val="center"/>
        </w:trPr>
        <w:tc>
          <w:tcPr>
            <w:tcW w:w="720" w:type="dxa"/>
          </w:tcPr>
          <w:p w14:paraId="3E502B15" w14:textId="60C1CF5D" w:rsidR="00742552" w:rsidRDefault="00742552" w:rsidP="00186987">
            <w:pPr>
              <w:tabs>
                <w:tab w:val="left" w:pos="720"/>
                <w:tab w:val="left" w:pos="1560"/>
                <w:tab w:val="left" w:pos="2760"/>
                <w:tab w:val="left" w:pos="5520"/>
                <w:tab w:val="left" w:pos="7440"/>
                <w:tab w:val="left" w:pos="9240"/>
              </w:tabs>
              <w:spacing w:before="120"/>
              <w:rPr>
                <w:rFonts w:ascii="Helvetica" w:hAnsi="Helvetica" w:cs="Arial"/>
              </w:rPr>
            </w:pPr>
            <w:r>
              <w:rPr>
                <w:rFonts w:ascii="Helvetica" w:hAnsi="Helvetica" w:cs="Arial"/>
              </w:rPr>
              <w:t>1.</w:t>
            </w:r>
          </w:p>
        </w:tc>
        <w:tc>
          <w:tcPr>
            <w:tcW w:w="811" w:type="dxa"/>
          </w:tcPr>
          <w:p w14:paraId="249190FC" w14:textId="77777777" w:rsidR="00742552" w:rsidRDefault="00742552" w:rsidP="00186987">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1</w:t>
            </w:r>
          </w:p>
        </w:tc>
        <w:tc>
          <w:tcPr>
            <w:tcW w:w="1080" w:type="dxa"/>
          </w:tcPr>
          <w:p w14:paraId="7F73CA8A" w14:textId="77777777" w:rsidR="00742552" w:rsidRDefault="00742552" w:rsidP="00186987">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Each</w:t>
            </w:r>
          </w:p>
        </w:tc>
        <w:tc>
          <w:tcPr>
            <w:tcW w:w="4674" w:type="dxa"/>
          </w:tcPr>
          <w:p w14:paraId="182E1CC7" w14:textId="7C193266" w:rsidR="00742552" w:rsidRDefault="00742552" w:rsidP="00186987">
            <w:pPr>
              <w:tabs>
                <w:tab w:val="right" w:pos="1260"/>
              </w:tabs>
              <w:spacing w:before="120"/>
              <w:rPr>
                <w:rFonts w:ascii="Helvetica" w:hAnsi="Helvetica" w:cs="Arial"/>
              </w:rPr>
            </w:pPr>
            <w:r>
              <w:rPr>
                <w:rFonts w:ascii="Helvetica" w:hAnsi="Helvetica" w:cs="Arial"/>
              </w:rPr>
              <w:t>Uninstall Lump Sum Quote for Schedule A</w:t>
            </w:r>
          </w:p>
        </w:tc>
        <w:tc>
          <w:tcPr>
            <w:tcW w:w="2880" w:type="dxa"/>
          </w:tcPr>
          <w:p w14:paraId="33E4681E" w14:textId="77777777" w:rsidR="00742552" w:rsidRPr="00C80BF6" w:rsidRDefault="00742552" w:rsidP="00186987">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r>
      <w:tr w:rsidR="00742552" w:rsidRPr="00C80BF6" w14:paraId="105F7A95" w14:textId="77777777" w:rsidTr="00A23F23">
        <w:trPr>
          <w:cantSplit/>
          <w:trHeight w:val="420"/>
          <w:jc w:val="center"/>
        </w:trPr>
        <w:tc>
          <w:tcPr>
            <w:tcW w:w="720" w:type="dxa"/>
          </w:tcPr>
          <w:p w14:paraId="2D72EFC9" w14:textId="77777777" w:rsidR="00742552" w:rsidRDefault="00742552" w:rsidP="00186987">
            <w:pPr>
              <w:tabs>
                <w:tab w:val="left" w:pos="720"/>
                <w:tab w:val="left" w:pos="1560"/>
                <w:tab w:val="left" w:pos="2760"/>
                <w:tab w:val="left" w:pos="5520"/>
                <w:tab w:val="left" w:pos="7440"/>
                <w:tab w:val="left" w:pos="9240"/>
              </w:tabs>
              <w:spacing w:before="120"/>
              <w:rPr>
                <w:rFonts w:ascii="Helvetica" w:hAnsi="Helvetica" w:cs="Arial"/>
              </w:rPr>
            </w:pPr>
            <w:r>
              <w:rPr>
                <w:rFonts w:ascii="Helvetica" w:hAnsi="Helvetica" w:cs="Arial"/>
              </w:rPr>
              <w:t>2.</w:t>
            </w:r>
          </w:p>
        </w:tc>
        <w:tc>
          <w:tcPr>
            <w:tcW w:w="811" w:type="dxa"/>
          </w:tcPr>
          <w:p w14:paraId="2D65B994" w14:textId="77777777" w:rsidR="00742552" w:rsidRDefault="00742552" w:rsidP="00186987">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1</w:t>
            </w:r>
          </w:p>
        </w:tc>
        <w:tc>
          <w:tcPr>
            <w:tcW w:w="1080" w:type="dxa"/>
          </w:tcPr>
          <w:p w14:paraId="328D2826" w14:textId="77777777" w:rsidR="00742552" w:rsidRDefault="00742552" w:rsidP="00186987">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Each</w:t>
            </w:r>
          </w:p>
        </w:tc>
        <w:tc>
          <w:tcPr>
            <w:tcW w:w="4674" w:type="dxa"/>
          </w:tcPr>
          <w:p w14:paraId="6C4A1B49" w14:textId="77777777" w:rsidR="00742552" w:rsidRDefault="00742552" w:rsidP="00186987">
            <w:pPr>
              <w:tabs>
                <w:tab w:val="right" w:pos="1260"/>
              </w:tabs>
              <w:spacing w:before="120"/>
              <w:rPr>
                <w:rFonts w:ascii="Helvetica" w:hAnsi="Helvetica" w:cs="Arial"/>
              </w:rPr>
            </w:pPr>
            <w:r>
              <w:rPr>
                <w:rFonts w:ascii="Helvetica" w:hAnsi="Helvetica" w:cs="Arial"/>
              </w:rPr>
              <w:t>Hourly Rate for Repairs at Shop</w:t>
            </w:r>
          </w:p>
        </w:tc>
        <w:tc>
          <w:tcPr>
            <w:tcW w:w="2880" w:type="dxa"/>
          </w:tcPr>
          <w:p w14:paraId="5DA7FB45" w14:textId="77777777" w:rsidR="00742552" w:rsidRPr="00C80BF6" w:rsidRDefault="00742552" w:rsidP="00186987">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r>
      <w:tr w:rsidR="00742552" w:rsidRPr="00C80BF6" w14:paraId="67E1F476" w14:textId="77777777" w:rsidTr="00A23F23">
        <w:trPr>
          <w:cantSplit/>
          <w:trHeight w:val="420"/>
          <w:jc w:val="center"/>
        </w:trPr>
        <w:tc>
          <w:tcPr>
            <w:tcW w:w="720" w:type="dxa"/>
          </w:tcPr>
          <w:p w14:paraId="08A72C8E" w14:textId="77777777" w:rsidR="00742552" w:rsidRDefault="00742552" w:rsidP="00186987">
            <w:pPr>
              <w:tabs>
                <w:tab w:val="left" w:pos="720"/>
                <w:tab w:val="left" w:pos="1560"/>
                <w:tab w:val="left" w:pos="2760"/>
                <w:tab w:val="left" w:pos="5520"/>
                <w:tab w:val="left" w:pos="7440"/>
                <w:tab w:val="left" w:pos="9240"/>
              </w:tabs>
              <w:spacing w:before="120"/>
              <w:rPr>
                <w:rFonts w:ascii="Helvetica" w:hAnsi="Helvetica" w:cs="Arial"/>
              </w:rPr>
            </w:pPr>
            <w:r>
              <w:rPr>
                <w:rFonts w:ascii="Helvetica" w:hAnsi="Helvetica" w:cs="Arial"/>
              </w:rPr>
              <w:t>3.</w:t>
            </w:r>
          </w:p>
        </w:tc>
        <w:tc>
          <w:tcPr>
            <w:tcW w:w="811" w:type="dxa"/>
          </w:tcPr>
          <w:p w14:paraId="1064F618" w14:textId="77777777" w:rsidR="00742552" w:rsidRDefault="00742552" w:rsidP="00186987">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1</w:t>
            </w:r>
          </w:p>
        </w:tc>
        <w:tc>
          <w:tcPr>
            <w:tcW w:w="1080" w:type="dxa"/>
          </w:tcPr>
          <w:p w14:paraId="0C41AB2A" w14:textId="77777777" w:rsidR="00742552" w:rsidRDefault="00742552" w:rsidP="00186987">
            <w:pPr>
              <w:tabs>
                <w:tab w:val="left" w:pos="720"/>
                <w:tab w:val="left" w:pos="1560"/>
                <w:tab w:val="left" w:pos="2760"/>
                <w:tab w:val="left" w:pos="5520"/>
                <w:tab w:val="left" w:pos="7440"/>
                <w:tab w:val="left" w:pos="9240"/>
              </w:tabs>
              <w:spacing w:before="120"/>
              <w:jc w:val="center"/>
              <w:rPr>
                <w:rFonts w:ascii="Helvetica" w:hAnsi="Helvetica" w:cs="Arial"/>
              </w:rPr>
            </w:pPr>
            <w:r>
              <w:rPr>
                <w:rFonts w:ascii="Helvetica" w:hAnsi="Helvetica" w:cs="Arial"/>
              </w:rPr>
              <w:t>Each</w:t>
            </w:r>
          </w:p>
        </w:tc>
        <w:tc>
          <w:tcPr>
            <w:tcW w:w="4674" w:type="dxa"/>
          </w:tcPr>
          <w:p w14:paraId="4E50142E" w14:textId="77777777" w:rsidR="00742552" w:rsidRDefault="00742552" w:rsidP="00186987">
            <w:pPr>
              <w:tabs>
                <w:tab w:val="right" w:pos="1260"/>
              </w:tabs>
              <w:spacing w:before="120"/>
              <w:rPr>
                <w:rFonts w:ascii="Helvetica" w:hAnsi="Helvetica" w:cs="Arial"/>
              </w:rPr>
            </w:pPr>
            <w:r>
              <w:rPr>
                <w:rFonts w:ascii="Helvetica" w:hAnsi="Helvetica" w:cs="Arial"/>
              </w:rPr>
              <w:t>Hourly Rate for Reprogramming Radios</w:t>
            </w:r>
          </w:p>
        </w:tc>
        <w:tc>
          <w:tcPr>
            <w:tcW w:w="2880" w:type="dxa"/>
          </w:tcPr>
          <w:p w14:paraId="71230775" w14:textId="77777777" w:rsidR="00742552" w:rsidRPr="00C80BF6" w:rsidRDefault="00742552" w:rsidP="00186987">
            <w:pPr>
              <w:tabs>
                <w:tab w:val="right" w:pos="1260"/>
              </w:tabs>
              <w:spacing w:before="120"/>
              <w:rPr>
                <w:rFonts w:ascii="Helvetica" w:hAnsi="Helvetica" w:cs="Arial"/>
              </w:rPr>
            </w:pPr>
            <w:r w:rsidRPr="00C80BF6">
              <w:rPr>
                <w:rFonts w:ascii="Helvetica" w:hAnsi="Helvetica" w:cs="Arial"/>
              </w:rPr>
              <w:t>$</w:t>
            </w:r>
            <w:r w:rsidRPr="00C80BF6">
              <w:rPr>
                <w:rFonts w:ascii="Helvetica" w:hAnsi="Helvetica" w:cs="Arial"/>
                <w:u w:val="single"/>
              </w:rPr>
              <w:tab/>
            </w:r>
          </w:p>
        </w:tc>
      </w:tr>
      <w:tr w:rsidR="00742552" w:rsidRPr="00C80BF6" w14:paraId="472E4B2D" w14:textId="77777777" w:rsidTr="00A23F23">
        <w:trPr>
          <w:cantSplit/>
          <w:trHeight w:val="420"/>
          <w:jc w:val="center"/>
        </w:trPr>
        <w:tc>
          <w:tcPr>
            <w:tcW w:w="720" w:type="dxa"/>
          </w:tcPr>
          <w:p w14:paraId="0CB5E32F" w14:textId="77777777" w:rsidR="004D632F" w:rsidRDefault="004D632F" w:rsidP="00742552">
            <w:pPr>
              <w:tabs>
                <w:tab w:val="left" w:pos="720"/>
                <w:tab w:val="left" w:pos="1560"/>
                <w:tab w:val="left" w:pos="2760"/>
                <w:tab w:val="left" w:pos="5520"/>
                <w:tab w:val="left" w:pos="7440"/>
                <w:tab w:val="left" w:pos="9240"/>
              </w:tabs>
              <w:spacing w:after="0"/>
              <w:rPr>
                <w:rFonts w:ascii="Helvetica" w:hAnsi="Helvetica" w:cs="Arial"/>
              </w:rPr>
            </w:pPr>
          </w:p>
          <w:p w14:paraId="7BDA365D" w14:textId="6B40EA52" w:rsidR="00742552" w:rsidRDefault="00742552" w:rsidP="00742552">
            <w:pPr>
              <w:tabs>
                <w:tab w:val="left" w:pos="720"/>
                <w:tab w:val="left" w:pos="1560"/>
                <w:tab w:val="left" w:pos="2760"/>
                <w:tab w:val="left" w:pos="5520"/>
                <w:tab w:val="left" w:pos="7440"/>
                <w:tab w:val="left" w:pos="9240"/>
              </w:tabs>
              <w:spacing w:after="0"/>
              <w:rPr>
                <w:rFonts w:ascii="Helvetica" w:hAnsi="Helvetica" w:cs="Arial"/>
              </w:rPr>
            </w:pPr>
            <w:r>
              <w:rPr>
                <w:rFonts w:ascii="Helvetica" w:hAnsi="Helvetica" w:cs="Arial"/>
              </w:rPr>
              <w:t>4.</w:t>
            </w:r>
          </w:p>
        </w:tc>
        <w:tc>
          <w:tcPr>
            <w:tcW w:w="6565" w:type="dxa"/>
            <w:gridSpan w:val="3"/>
          </w:tcPr>
          <w:p w14:paraId="38D9492F" w14:textId="77777777" w:rsidR="004D632F" w:rsidRPr="001D40A1" w:rsidRDefault="004D632F" w:rsidP="001D40A1">
            <w:pPr>
              <w:tabs>
                <w:tab w:val="right" w:pos="1260"/>
              </w:tabs>
              <w:spacing w:after="0"/>
              <w:ind w:left="1000"/>
              <w:rPr>
                <w:rFonts w:ascii="Helvetica" w:hAnsi="Helvetica" w:cs="Arial"/>
                <w:b/>
                <w:sz w:val="20"/>
              </w:rPr>
            </w:pPr>
          </w:p>
          <w:p w14:paraId="5EF844F3" w14:textId="77777777" w:rsidR="00742552" w:rsidRPr="001D40A1" w:rsidRDefault="00742552" w:rsidP="001D40A1">
            <w:pPr>
              <w:tabs>
                <w:tab w:val="right" w:pos="1260"/>
              </w:tabs>
              <w:spacing w:after="0"/>
              <w:ind w:left="1000"/>
              <w:rPr>
                <w:rFonts w:ascii="Helvetica" w:hAnsi="Helvetica" w:cs="Arial"/>
                <w:b/>
                <w:sz w:val="20"/>
              </w:rPr>
            </w:pPr>
            <w:r w:rsidRPr="001D40A1">
              <w:rPr>
                <w:rFonts w:ascii="Helvetica" w:hAnsi="Helvetica" w:cs="Arial"/>
                <w:b/>
                <w:sz w:val="20"/>
              </w:rPr>
              <w:t>Vendor to list percentage discount off list pricing for</w:t>
            </w:r>
          </w:p>
          <w:p w14:paraId="3B20F1F7" w14:textId="77777777" w:rsidR="00742552" w:rsidRDefault="00742552" w:rsidP="001D40A1">
            <w:pPr>
              <w:tabs>
                <w:tab w:val="right" w:pos="1260"/>
              </w:tabs>
              <w:spacing w:after="0"/>
              <w:ind w:left="1000"/>
              <w:rPr>
                <w:rFonts w:ascii="Helvetica" w:hAnsi="Helvetica" w:cs="Arial"/>
                <w:b/>
                <w:sz w:val="20"/>
              </w:rPr>
            </w:pPr>
            <w:r w:rsidRPr="001D40A1">
              <w:rPr>
                <w:rFonts w:ascii="Helvetica" w:hAnsi="Helvetica" w:cs="Arial"/>
                <w:b/>
                <w:sz w:val="20"/>
              </w:rPr>
              <w:t>any other items available through your company</w:t>
            </w:r>
          </w:p>
          <w:p w14:paraId="2503CFCC" w14:textId="0F2DD4CA" w:rsidR="00A23F23" w:rsidRDefault="00A23F23" w:rsidP="001D40A1">
            <w:pPr>
              <w:tabs>
                <w:tab w:val="right" w:pos="1260"/>
              </w:tabs>
              <w:spacing w:after="0"/>
              <w:ind w:left="1000"/>
              <w:rPr>
                <w:rFonts w:ascii="Helvetica" w:hAnsi="Helvetica" w:cs="Arial"/>
              </w:rPr>
            </w:pPr>
          </w:p>
        </w:tc>
        <w:tc>
          <w:tcPr>
            <w:tcW w:w="2880" w:type="dxa"/>
          </w:tcPr>
          <w:p w14:paraId="02D95204" w14:textId="77777777" w:rsidR="004D632F" w:rsidRDefault="004D632F" w:rsidP="00742552">
            <w:pPr>
              <w:tabs>
                <w:tab w:val="right" w:pos="1260"/>
              </w:tabs>
              <w:spacing w:after="0"/>
              <w:rPr>
                <w:rFonts w:ascii="Helvetica" w:hAnsi="Helvetica" w:cs="Arial"/>
                <w:u w:val="single"/>
              </w:rPr>
            </w:pPr>
          </w:p>
          <w:p w14:paraId="3AF7957A" w14:textId="462DA033" w:rsidR="00742552" w:rsidRPr="00C80BF6" w:rsidRDefault="00742552" w:rsidP="00742552">
            <w:pPr>
              <w:tabs>
                <w:tab w:val="right" w:pos="1260"/>
              </w:tabs>
              <w:spacing w:after="0"/>
              <w:rPr>
                <w:rFonts w:ascii="Helvetica" w:hAnsi="Helvetica" w:cs="Arial"/>
              </w:rPr>
            </w:pPr>
            <w:r w:rsidRPr="00C80BF6">
              <w:rPr>
                <w:rFonts w:ascii="Helvetica" w:hAnsi="Helvetica" w:cs="Arial"/>
                <w:u w:val="single"/>
              </w:rPr>
              <w:tab/>
            </w:r>
            <w:r>
              <w:rPr>
                <w:rFonts w:ascii="Helvetica" w:hAnsi="Helvetica" w:cs="Arial"/>
                <w:u w:val="single"/>
              </w:rPr>
              <w:t>%</w:t>
            </w:r>
          </w:p>
        </w:tc>
      </w:tr>
    </w:tbl>
    <w:p w14:paraId="4CCFCBB4" w14:textId="77777777" w:rsidR="00152C86" w:rsidRPr="007C4F82" w:rsidRDefault="00152C86" w:rsidP="0091620D">
      <w:pPr>
        <w:spacing w:after="0"/>
        <w:ind w:left="1080"/>
        <w:contextualSpacing/>
        <w:jc w:val="both"/>
        <w:rPr>
          <w:rFonts w:cs="Calibri"/>
          <w:szCs w:val="22"/>
        </w:rPr>
      </w:pPr>
    </w:p>
    <w:bookmarkEnd w:id="101"/>
    <w:p w14:paraId="25DE8273" w14:textId="77777777" w:rsidR="00337CC3" w:rsidRDefault="0099777E" w:rsidP="007F1D36">
      <w:pPr>
        <w:pStyle w:val="Heading4"/>
      </w:pPr>
      <w:r>
        <w:br w:type="page"/>
      </w:r>
    </w:p>
    <w:p w14:paraId="643F2A26" w14:textId="77777777" w:rsidR="00337CC3" w:rsidRDefault="00337CC3" w:rsidP="00534270">
      <w:pPr>
        <w:pStyle w:val="Heading1"/>
        <w:ind w:left="360" w:hanging="360"/>
      </w:pPr>
      <w:bookmarkStart w:id="124" w:name="_Toc440441038"/>
      <w:r>
        <w:lastRenderedPageBreak/>
        <w:t>SAMPLE CONTRACT</w:t>
      </w:r>
      <w:bookmarkEnd w:id="124"/>
    </w:p>
    <w:p w14:paraId="270EFDAB" w14:textId="77777777" w:rsidR="00324635" w:rsidRPr="00790D70" w:rsidRDefault="00324635" w:rsidP="003246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b/>
          <w:i/>
        </w:rPr>
      </w:pPr>
      <w:r w:rsidRPr="00790D70">
        <w:rPr>
          <w:b/>
          <w:i/>
        </w:rPr>
        <w:t>AGREEMENT for Purchased Services</w:t>
      </w:r>
    </w:p>
    <w:p w14:paraId="052654E1" w14:textId="2906761E" w:rsidR="00324635" w:rsidRDefault="00324635" w:rsidP="003246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rPr>
          <w:b/>
        </w:rPr>
      </w:pPr>
      <w:r w:rsidRPr="00790D70">
        <w:rPr>
          <w:b/>
        </w:rPr>
        <w:t xml:space="preserve">This </w:t>
      </w:r>
      <w:r w:rsidRPr="00790D70">
        <w:rPr>
          <w:b/>
          <w:i/>
        </w:rPr>
        <w:t>Agreement for Purchased Services</w:t>
      </w:r>
      <w:r w:rsidRPr="00790D70">
        <w:rPr>
          <w:b/>
        </w:rPr>
        <w:t xml:space="preserve"> (“</w:t>
      </w:r>
      <w:r w:rsidRPr="00790D70">
        <w:rPr>
          <w:b/>
          <w:i/>
        </w:rPr>
        <w:t>Agreement</w:t>
      </w:r>
      <w:r w:rsidRPr="00790D70">
        <w:rPr>
          <w:b/>
        </w:rPr>
        <w:t>”) is entered into as of</w:t>
      </w:r>
      <w:r>
        <w:rPr>
          <w:b/>
        </w:rPr>
        <w:t xml:space="preserve"> __________</w:t>
      </w:r>
      <w:r w:rsidRPr="00790D70">
        <w:rPr>
          <w:b/>
        </w:rPr>
        <w:t xml:space="preserve"> </w:t>
      </w:r>
      <w:r w:rsidRPr="00324635">
        <w:rPr>
          <w:b/>
        </w:rPr>
        <w:t>(, 2016)</w:t>
      </w:r>
      <w:r w:rsidRPr="00790D70">
        <w:rPr>
          <w:b/>
        </w:rPr>
        <w:t xml:space="preserve"> between t</w:t>
      </w:r>
      <w:r>
        <w:rPr>
          <w:b/>
        </w:rPr>
        <w:t xml:space="preserve">he Yakima County Sheriff’s Office, located at 1822 So. </w:t>
      </w:r>
      <w:r w:rsidRPr="00790D70">
        <w:rPr>
          <w:b/>
        </w:rPr>
        <w:t>1st Stree</w:t>
      </w:r>
      <w:r>
        <w:rPr>
          <w:b/>
        </w:rPr>
        <w:t>t, Yakima, Washington 98903</w:t>
      </w:r>
      <w:r w:rsidRPr="00790D70">
        <w:rPr>
          <w:b/>
        </w:rPr>
        <w:t xml:space="preserve"> (“</w:t>
      </w:r>
      <w:r>
        <w:rPr>
          <w:b/>
        </w:rPr>
        <w:t>Owner”), and _____________________</w:t>
      </w:r>
      <w:r w:rsidRPr="00790D70">
        <w:rPr>
          <w:b/>
        </w:rPr>
        <w:t xml:space="preserve"> (“Contractor”)</w:t>
      </w:r>
      <w:r>
        <w:rPr>
          <w:b/>
        </w:rPr>
        <w:t>, located at _____________</w:t>
      </w:r>
      <w:r w:rsidRPr="00790D70">
        <w:rPr>
          <w:b/>
        </w:rPr>
        <w:t>.  The parties agree as follows:</w:t>
      </w:r>
    </w:p>
    <w:p w14:paraId="521DEA29" w14:textId="601D380A" w:rsidR="00324635" w:rsidRPr="00A807DF" w:rsidRDefault="00324635" w:rsidP="001069B3">
      <w:pPr>
        <w:pStyle w:val="Heading2"/>
      </w:pPr>
      <w:r>
        <w:t>General</w:t>
      </w:r>
    </w:p>
    <w:p w14:paraId="6D3D1D98" w14:textId="2AA8FF35" w:rsidR="00337CC3" w:rsidRDefault="00ED470C" w:rsidP="00324635">
      <w:pPr>
        <w:pStyle w:val="Heading3"/>
        <w:ind w:hanging="360"/>
        <w:jc w:val="both"/>
      </w:pPr>
      <w:r w:rsidRPr="001D40A1">
        <w:rPr>
          <w:u w:val="single"/>
        </w:rPr>
        <w:t>Scope</w:t>
      </w:r>
      <w:r>
        <w:t xml:space="preserve">: </w:t>
      </w:r>
      <w:r w:rsidR="00337CC3" w:rsidRPr="00B3597E">
        <w:t>The minimum services that the Contractor will provide include se</w:t>
      </w:r>
      <w:r w:rsidR="008A362A">
        <w:t>rvices described in RFP No. C11601P</w:t>
      </w:r>
      <w:r w:rsidR="00337CC3" w:rsidRPr="00B3597E">
        <w:t xml:space="preserve"> which is incorporated herein by this reference.  The services are included within the base fee.  </w:t>
      </w:r>
    </w:p>
    <w:p w14:paraId="41AB8E5A" w14:textId="5100EC52" w:rsidR="00894E63" w:rsidRPr="00E37208" w:rsidRDefault="00894E63" w:rsidP="00324635">
      <w:pPr>
        <w:pStyle w:val="Heading3"/>
        <w:ind w:hanging="360"/>
        <w:jc w:val="both"/>
      </w:pPr>
      <w:r w:rsidRPr="00894E63">
        <w:rPr>
          <w:u w:val="single"/>
        </w:rPr>
        <w:t>Term</w:t>
      </w:r>
      <w:r>
        <w:t>:  T</w:t>
      </w:r>
      <w:r w:rsidRPr="00E37208">
        <w:t xml:space="preserve">he period of this contract shall be for a period of one year from its effective date.  The </w:t>
      </w:r>
      <w:r>
        <w:t>Owner</w:t>
      </w:r>
      <w:r w:rsidRPr="00E37208">
        <w:t xml:space="preserve"> may, at its option, extend the contract on a year to year basis for up to four additional years provided, however, that either party may at any time during the life of this contract, or any extension thereof, terminate this contract by giving thirty (30) days</w:t>
      </w:r>
      <w:r w:rsidR="00324635">
        <w:t>’</w:t>
      </w:r>
      <w:r w:rsidRPr="00E37208">
        <w:t xml:space="preserve"> notice in writing to the other party of its intention to cancel.  Contract extensions shall be automatic, and shall go into effect without written confirmation, unless the </w:t>
      </w:r>
      <w:r>
        <w:t>Owner</w:t>
      </w:r>
      <w:r w:rsidRPr="00E37208">
        <w:t xml:space="preserve"> provides advance notice of the intention to not renew.  Prices shall remain firm for the first twelve month period of the contract unless an exception is stated in the bid.</w:t>
      </w:r>
    </w:p>
    <w:p w14:paraId="5CA549C0" w14:textId="77777777" w:rsidR="00337CC3" w:rsidRDefault="00337CC3" w:rsidP="00324635">
      <w:pPr>
        <w:pStyle w:val="Heading3"/>
        <w:ind w:hanging="360"/>
        <w:jc w:val="both"/>
      </w:pPr>
      <w:r w:rsidRPr="0084196C">
        <w:rPr>
          <w:u w:val="single"/>
        </w:rPr>
        <w:t>Contract Documents</w:t>
      </w:r>
      <w:r w:rsidRPr="00B3597E">
        <w:t>:  The rights granted under this Agreement include the terms, conditions, covenants and representations contained in the following documents, all of which are incorporated herein by reference as though fully set forth:</w:t>
      </w:r>
    </w:p>
    <w:p w14:paraId="661F5D24" w14:textId="77777777" w:rsidR="00337CC3" w:rsidRPr="0091620D" w:rsidRDefault="00337CC3" w:rsidP="00324635">
      <w:pPr>
        <w:pStyle w:val="Heading6"/>
        <w:ind w:left="2070" w:hanging="270"/>
        <w:rPr>
          <w:rFonts w:ascii="Calibri" w:hAnsi="Calibri" w:cs="Calibri"/>
          <w:b w:val="0"/>
          <w:iCs/>
        </w:rPr>
      </w:pPr>
      <w:r w:rsidRPr="0091620D">
        <w:rPr>
          <w:rFonts w:ascii="Calibri" w:hAnsi="Calibri" w:cs="Calibri"/>
          <w:b w:val="0"/>
          <w:iCs/>
        </w:rPr>
        <w:t>The RFP, together with all exhibits, addenda and amendments thereto;</w:t>
      </w:r>
    </w:p>
    <w:p w14:paraId="5C451F71" w14:textId="77777777" w:rsidR="00337CC3" w:rsidRPr="003D557D" w:rsidRDefault="00337CC3" w:rsidP="00324635">
      <w:pPr>
        <w:pStyle w:val="Heading6"/>
        <w:spacing w:before="0" w:after="0"/>
        <w:ind w:left="2070" w:hanging="270"/>
        <w:jc w:val="both"/>
        <w:rPr>
          <w:rFonts w:ascii="Calibri" w:hAnsi="Calibri" w:cs="Calibri"/>
          <w:b w:val="0"/>
          <w:iCs/>
        </w:rPr>
      </w:pPr>
      <w:r w:rsidRPr="003D557D">
        <w:rPr>
          <w:rFonts w:ascii="Calibri" w:hAnsi="Calibri" w:cs="Calibri"/>
          <w:b w:val="0"/>
          <w:iCs/>
        </w:rPr>
        <w:t>Contractor’s Proposal and all accompanying exhibits submitted therewith by Contractor’s response to the RFP; and</w:t>
      </w:r>
    </w:p>
    <w:p w14:paraId="62D42B6F" w14:textId="77777777" w:rsidR="00337CC3" w:rsidRPr="003D557D" w:rsidRDefault="00337CC3" w:rsidP="00324635">
      <w:pPr>
        <w:pStyle w:val="Heading6"/>
        <w:spacing w:before="0" w:after="0"/>
        <w:ind w:left="2070" w:hanging="270"/>
        <w:jc w:val="both"/>
        <w:rPr>
          <w:rFonts w:ascii="Calibri" w:hAnsi="Calibri" w:cs="Calibri"/>
          <w:b w:val="0"/>
          <w:iCs/>
        </w:rPr>
      </w:pPr>
      <w:r w:rsidRPr="003D557D">
        <w:rPr>
          <w:rFonts w:ascii="Calibri" w:hAnsi="Calibri" w:cs="Calibri"/>
          <w:b w:val="0"/>
          <w:iCs/>
        </w:rPr>
        <w:t>This Agreement and the documents referenced in this Paragraph shall be construed consistently with each other in order to best effectuate the intent of the Owner and Contractor as set forth in this Agreement.</w:t>
      </w:r>
    </w:p>
    <w:p w14:paraId="28015ADC" w14:textId="34A95782" w:rsidR="00B3473B" w:rsidRDefault="00B3473B" w:rsidP="00324635">
      <w:pPr>
        <w:pStyle w:val="Heading3"/>
        <w:ind w:hanging="360"/>
        <w:jc w:val="both"/>
      </w:pPr>
      <w:r w:rsidRPr="001D40A1">
        <w:rPr>
          <w:u w:val="single"/>
        </w:rPr>
        <w:t>Interpretation</w:t>
      </w:r>
      <w:r w:rsidRPr="00AC3D12">
        <w:t xml:space="preserve">:  </w:t>
      </w:r>
      <w:r w:rsidR="00337CC3" w:rsidRPr="00464A5D">
        <w:t>In case of conflict or ambiguity, the documents shall have the following priority for the purpose of interpreting the terms, covenants, conditions, or duties therein:  This Agreement, the Proposal accepted by the Owner, and the RFP.  The parties acknowledge that there are no other representations, agreements, or conditions not specifically referred to or set forth in the foregoing documents which are a part of this Agreement.</w:t>
      </w:r>
      <w:r w:rsidRPr="00B3473B">
        <w:t xml:space="preserve"> </w:t>
      </w:r>
      <w:r w:rsidRPr="00113227">
        <w:t>All provisions of this Contract are intended to be complementary, and any (enter name of services) required by one and not mentioned in another shall be performed to the same extent as though required by all.  Details of the (enter name of services) that are not necessary to carry out the intent of this Contract, but that are not expressly required, shall be performed or furnished by Contractor as part of the (enter name of services), without any increase in the compensation otherwise payable under this Contract.</w:t>
      </w:r>
    </w:p>
    <w:p w14:paraId="1F43AACF" w14:textId="2B5D069B" w:rsidR="00337CC3" w:rsidRDefault="00337CC3" w:rsidP="00324635">
      <w:pPr>
        <w:pStyle w:val="Heading3"/>
        <w:ind w:hanging="360"/>
        <w:jc w:val="both"/>
      </w:pPr>
      <w:r w:rsidRPr="007F1D36">
        <w:rPr>
          <w:u w:val="single"/>
        </w:rPr>
        <w:t>Substitution</w:t>
      </w:r>
      <w:r w:rsidRPr="007F1D36">
        <w:t xml:space="preserve">:  The Contractor shall not substitute or deviate from said specifications of this Contract without a written agreement amendment, signed by the </w:t>
      </w:r>
      <w:r w:rsidR="00F759CF">
        <w:t>Board of Yakima County Commissioners</w:t>
      </w:r>
      <w:r w:rsidRPr="007F1D36">
        <w:t xml:space="preserve">, or pursuant to </w:t>
      </w:r>
      <w:r w:rsidRPr="00485F34">
        <w:t xml:space="preserve">Section </w:t>
      </w:r>
      <w:r w:rsidR="002C5386">
        <w:t>Q</w:t>
      </w:r>
      <w:r w:rsidRPr="007F1D36">
        <w:t xml:space="preserve"> be</w:t>
      </w:r>
      <w:r w:rsidR="007732A3">
        <w:t>low entitled “Change or Notices</w:t>
      </w:r>
      <w:r w:rsidRPr="007F1D36">
        <w:t>”.  Any violation of this procedure by the Contractor will be considered cause for immediate cancellation of the Contract for cause by the Owner.</w:t>
      </w:r>
    </w:p>
    <w:p w14:paraId="01FC80D3" w14:textId="77777777" w:rsidR="007D05A2" w:rsidRPr="007D05A2" w:rsidRDefault="007D05A2" w:rsidP="0084196C"/>
    <w:p w14:paraId="66FB909B" w14:textId="77777777" w:rsidR="007D05A2" w:rsidRDefault="007D05A2" w:rsidP="007D05A2">
      <w:pPr>
        <w:spacing w:after="0"/>
        <w:ind w:left="720" w:hanging="720"/>
        <w:jc w:val="both"/>
      </w:pPr>
    </w:p>
    <w:p w14:paraId="5BE7857D" w14:textId="77777777" w:rsidR="007D05A2" w:rsidRDefault="007D05A2" w:rsidP="001069B3">
      <w:pPr>
        <w:spacing w:after="0"/>
        <w:ind w:left="2160" w:hanging="2160"/>
        <w:jc w:val="both"/>
      </w:pPr>
    </w:p>
    <w:p w14:paraId="60A84F57" w14:textId="77777777" w:rsidR="00337CC3" w:rsidRPr="007F1D36" w:rsidRDefault="00337CC3" w:rsidP="0084196C">
      <w:pPr>
        <w:pStyle w:val="Heading3"/>
        <w:numPr>
          <w:ilvl w:val="0"/>
          <w:numId w:val="0"/>
        </w:numPr>
        <w:jc w:val="both"/>
      </w:pPr>
    </w:p>
    <w:p w14:paraId="46D5E061" w14:textId="0502EFDC" w:rsidR="00337CC3" w:rsidRPr="00A807DF" w:rsidRDefault="00337CC3" w:rsidP="001069B3">
      <w:pPr>
        <w:pStyle w:val="Heading2"/>
      </w:pPr>
      <w:bookmarkStart w:id="125" w:name="_Toc435089274"/>
      <w:bookmarkStart w:id="126" w:name="_Toc440292821"/>
      <w:bookmarkStart w:id="127" w:name="_Toc440441039"/>
      <w:r w:rsidRPr="00A807DF">
        <w:t>Compensation</w:t>
      </w:r>
      <w:bookmarkEnd w:id="125"/>
      <w:bookmarkEnd w:id="126"/>
      <w:r w:rsidR="0042394E">
        <w:t>/Payment</w:t>
      </w:r>
      <w:bookmarkEnd w:id="127"/>
    </w:p>
    <w:p w14:paraId="160DD0A4" w14:textId="248D6852" w:rsidR="00337CC3" w:rsidRDefault="00337CC3" w:rsidP="00324635">
      <w:pPr>
        <w:pStyle w:val="Heading3"/>
        <w:ind w:hanging="360"/>
        <w:jc w:val="both"/>
      </w:pPr>
      <w:r>
        <w:t xml:space="preserve">As full compensation for satisfactory performance of the </w:t>
      </w:r>
      <w:r w:rsidR="00485F34">
        <w:t>installation, removal, repair and maintenance of mobile radio, siren, light bar systems, computer modems and computer consoles and stands</w:t>
      </w:r>
      <w:r>
        <w:t xml:space="preserve">, the Owner shall pay Contractor </w:t>
      </w:r>
      <w:r w:rsidR="0042394E">
        <w:t>per the cost proposal submitted with proposal</w:t>
      </w:r>
      <w:r w:rsidR="0091620D">
        <w:t>, attached hereto.</w:t>
      </w:r>
    </w:p>
    <w:p w14:paraId="2B09F088" w14:textId="77777777" w:rsidR="00337CC3" w:rsidRDefault="00337CC3" w:rsidP="00324635">
      <w:pPr>
        <w:pStyle w:val="Heading3"/>
        <w:ind w:hanging="360"/>
        <w:jc w:val="both"/>
      </w:pPr>
      <w:r>
        <w:t>The Owner will use its best efforts to pay each of Contractor’s invoices within thirty (30) days after the Owner’s receipt and verification thereof; provided, however, that all such payments are expressly conditioned upon Contractor providing services hereunder that are satisfactory to the Owner.  The Owner will notify the Contractor promptly if any problems are noted with the invoice.  To insure prompt payment, each invoice should cite purchase order number, bid number, description of item purchased, unit and total price, discount term and include the vendor’s name and return remittance address.</w:t>
      </w:r>
    </w:p>
    <w:p w14:paraId="375D59CA" w14:textId="77777777" w:rsidR="00337CC3" w:rsidRDefault="00337CC3" w:rsidP="003D557D">
      <w:pPr>
        <w:spacing w:after="0"/>
        <w:ind w:left="2160" w:hanging="720"/>
        <w:jc w:val="both"/>
      </w:pPr>
    </w:p>
    <w:p w14:paraId="134A5FB2" w14:textId="77777777" w:rsidR="00337CC3" w:rsidRDefault="00337CC3" w:rsidP="003D557D">
      <w:pPr>
        <w:spacing w:after="0"/>
        <w:ind w:left="2160" w:hanging="720"/>
        <w:jc w:val="both"/>
      </w:pPr>
      <w:r>
        <w:t>Contractor will mail invoices to the Owner at the following address:</w:t>
      </w:r>
    </w:p>
    <w:p w14:paraId="2745E3D1" w14:textId="77777777" w:rsidR="00337CC3" w:rsidRDefault="00337CC3" w:rsidP="003D557D">
      <w:pPr>
        <w:spacing w:after="0"/>
        <w:ind w:left="2160" w:hanging="720"/>
        <w:jc w:val="both"/>
      </w:pPr>
    </w:p>
    <w:p w14:paraId="3F418C96" w14:textId="77777777" w:rsidR="00337CC3" w:rsidRDefault="00337CC3" w:rsidP="0091620D">
      <w:pPr>
        <w:spacing w:after="0"/>
        <w:ind w:left="2160" w:hanging="720"/>
        <w:jc w:val="both"/>
      </w:pPr>
      <w:r>
        <w:tab/>
      </w:r>
      <w:r>
        <w:tab/>
      </w:r>
      <w:r w:rsidR="0091620D">
        <w:t xml:space="preserve">Yakima County Sheriff’s </w:t>
      </w:r>
      <w:r w:rsidR="00485F34">
        <w:t>Office</w:t>
      </w:r>
    </w:p>
    <w:p w14:paraId="50BB3128" w14:textId="77777777" w:rsidR="004C44F6" w:rsidRPr="004C44F6" w:rsidRDefault="0091620D" w:rsidP="004C44F6">
      <w:pPr>
        <w:spacing w:after="0"/>
        <w:ind w:left="-36" w:right="-810"/>
      </w:pPr>
      <w:r>
        <w:tab/>
      </w:r>
      <w:r w:rsidR="004C44F6">
        <w:tab/>
      </w:r>
      <w:r w:rsidR="004C44F6">
        <w:tab/>
      </w:r>
      <w:r w:rsidR="004C44F6">
        <w:tab/>
      </w:r>
      <w:r>
        <w:tab/>
      </w:r>
      <w:r w:rsidR="004C44F6" w:rsidRPr="004C44F6">
        <w:t>1822 So. 1st Street</w:t>
      </w:r>
    </w:p>
    <w:p w14:paraId="38599D21" w14:textId="179128EC" w:rsidR="0091620D" w:rsidRDefault="00324635" w:rsidP="004C44F6">
      <w:pPr>
        <w:spacing w:after="0"/>
        <w:ind w:left="2160" w:firstLine="720"/>
        <w:jc w:val="both"/>
      </w:pPr>
      <w:r>
        <w:t>Yakima, WA  98903</w:t>
      </w:r>
    </w:p>
    <w:p w14:paraId="60EDCD68" w14:textId="77777777" w:rsidR="00337CC3" w:rsidRDefault="00337CC3" w:rsidP="00324635">
      <w:pPr>
        <w:pStyle w:val="Heading3"/>
        <w:ind w:hanging="360"/>
        <w:jc w:val="both"/>
      </w:pPr>
      <w:r w:rsidRPr="0016329F">
        <w:t xml:space="preserve">Any additional service(s) provided by the Contractor which are to be paid by the </w:t>
      </w:r>
      <w:r>
        <w:t>Owner</w:t>
      </w:r>
      <w:r w:rsidRPr="0016329F">
        <w:t xml:space="preserve"> must have prior</w:t>
      </w:r>
      <w:r>
        <w:t xml:space="preserve"> written approval of the Owner.</w:t>
      </w:r>
    </w:p>
    <w:p w14:paraId="7BCC6425" w14:textId="4ACC66C0" w:rsidR="00EE52E6" w:rsidRPr="00324635" w:rsidRDefault="00EE52E6" w:rsidP="007E2DD0">
      <w:pPr>
        <w:pStyle w:val="Heading3"/>
        <w:ind w:hanging="360"/>
        <w:jc w:val="both"/>
        <w:rPr>
          <w:bCs w:val="0"/>
        </w:rPr>
      </w:pPr>
      <w:bookmarkStart w:id="128" w:name="_Toc390096566"/>
      <w:bookmarkStart w:id="129" w:name="_Toc436837931"/>
      <w:bookmarkStart w:id="130" w:name="_Toc440441040"/>
      <w:r w:rsidRPr="00324635">
        <w:rPr>
          <w:bCs w:val="0"/>
        </w:rPr>
        <w:t>Price Increases</w:t>
      </w:r>
      <w:bookmarkEnd w:id="128"/>
      <w:r w:rsidRPr="00324635">
        <w:rPr>
          <w:bCs w:val="0"/>
        </w:rPr>
        <w:t>:</w:t>
      </w:r>
      <w:bookmarkStart w:id="131" w:name="_Toc396288858"/>
      <w:bookmarkEnd w:id="129"/>
      <w:bookmarkEnd w:id="130"/>
      <w:r w:rsidR="00324635">
        <w:rPr>
          <w:bCs w:val="0"/>
        </w:rPr>
        <w:t xml:space="preserve">  </w:t>
      </w:r>
      <w:r>
        <w:t>Prices shall remain firm for the first twelve month period of the contract.  If requested by the Vendor in writing on the anniversary date of each year of the contract, the Owner will consider increasing the Vendor’s rates per the Seattle-Tacoma-Bremerton Consumer Price Index for Urban Wage Earners and Clerical Workers (CPI-W) for the previous twelve months.  The Owner, in its sole discretion, will decide whether to approve or deny the rate increase request or any part thereof within 30 days of receipt of the request.  If approved, increase shall take effect 30 days after approval.</w:t>
      </w:r>
      <w:bookmarkEnd w:id="131"/>
    </w:p>
    <w:p w14:paraId="6B2ADDFE" w14:textId="626D65A3" w:rsidR="00EE52E6" w:rsidRDefault="00EE52E6" w:rsidP="007E2DD0">
      <w:pPr>
        <w:pStyle w:val="Heading3"/>
        <w:numPr>
          <w:ilvl w:val="3"/>
          <w:numId w:val="4"/>
        </w:numPr>
        <w:ind w:hanging="360"/>
        <w:jc w:val="both"/>
      </w:pPr>
      <w:bookmarkStart w:id="132" w:name="_Toc396288859"/>
      <w:r>
        <w:t xml:space="preserve">Price increases for any other justifiable reason will be considered on a case-by-case basis.  </w:t>
      </w:r>
      <w:bookmarkEnd w:id="132"/>
    </w:p>
    <w:p w14:paraId="66935188" w14:textId="77777777" w:rsidR="00EE52E6" w:rsidRDefault="00EE52E6" w:rsidP="007E2DD0">
      <w:pPr>
        <w:pStyle w:val="Heading3"/>
        <w:numPr>
          <w:ilvl w:val="3"/>
          <w:numId w:val="4"/>
        </w:numPr>
        <w:ind w:hanging="360"/>
        <w:jc w:val="both"/>
      </w:pPr>
      <w:r>
        <w:t>The adjustment (if any) shall remain firm and fixed for at least 365 days after the effective date of the adjustment.</w:t>
      </w:r>
    </w:p>
    <w:p w14:paraId="46AD6485" w14:textId="77777777" w:rsidR="00324635" w:rsidRDefault="00324635" w:rsidP="001069B3">
      <w:pPr>
        <w:pStyle w:val="Heading2"/>
        <w:numPr>
          <w:ilvl w:val="0"/>
          <w:numId w:val="0"/>
        </w:numPr>
        <w:ind w:left="1080"/>
        <w:rPr>
          <w:rStyle w:val="Strong"/>
          <w:b/>
        </w:rPr>
      </w:pPr>
      <w:bookmarkStart w:id="133" w:name="_Toc436837937"/>
      <w:bookmarkStart w:id="134" w:name="_Toc440441041"/>
    </w:p>
    <w:p w14:paraId="7B516957" w14:textId="09104802" w:rsidR="00466C9F" w:rsidRPr="0029563E" w:rsidRDefault="00466C9F" w:rsidP="001069B3">
      <w:pPr>
        <w:pStyle w:val="Heading2"/>
        <w:rPr>
          <w:rStyle w:val="Strong"/>
          <w:b/>
        </w:rPr>
      </w:pPr>
      <w:r w:rsidRPr="0029563E">
        <w:rPr>
          <w:rStyle w:val="Strong"/>
          <w:b/>
        </w:rPr>
        <w:t>Regulations and Codes:</w:t>
      </w:r>
      <w:bookmarkEnd w:id="133"/>
      <w:bookmarkEnd w:id="134"/>
    </w:p>
    <w:p w14:paraId="7D431E9F" w14:textId="77777777" w:rsidR="00466C9F" w:rsidRPr="00A72D10" w:rsidRDefault="00466C9F" w:rsidP="00466C9F">
      <w:pPr>
        <w:pStyle w:val="ListParagraph"/>
        <w:spacing w:after="0"/>
        <w:ind w:left="1080"/>
        <w:jc w:val="both"/>
        <w:rPr>
          <w:szCs w:val="22"/>
        </w:rPr>
      </w:pPr>
      <w:r w:rsidRPr="00A72D10">
        <w:rPr>
          <w:szCs w:val="22"/>
        </w:rPr>
        <w:t>To the extent applicable, all equipment or materials shall comply with Washington State vehicle regulations, Federal regulations, OSHA and WISHA requirements, to include EPA standards and County safety codes.</w:t>
      </w:r>
    </w:p>
    <w:p w14:paraId="12FAA8E2" w14:textId="77777777" w:rsidR="00466C9F" w:rsidRPr="00A72D10" w:rsidRDefault="00466C9F" w:rsidP="00466C9F">
      <w:pPr>
        <w:pStyle w:val="ListParagraph"/>
        <w:spacing w:after="0"/>
        <w:ind w:left="1080"/>
        <w:jc w:val="both"/>
        <w:rPr>
          <w:szCs w:val="22"/>
        </w:rPr>
      </w:pPr>
    </w:p>
    <w:p w14:paraId="2375E720" w14:textId="2F83CEB8" w:rsidR="00EE52E6" w:rsidRPr="0029563E" w:rsidRDefault="00EE52E6" w:rsidP="001069B3">
      <w:pPr>
        <w:pStyle w:val="Heading2"/>
        <w:rPr>
          <w:rStyle w:val="Strong"/>
          <w:b/>
        </w:rPr>
      </w:pPr>
      <w:bookmarkStart w:id="135" w:name="_Toc436837933"/>
      <w:bookmarkStart w:id="136" w:name="_Toc440441042"/>
      <w:r w:rsidRPr="0029563E">
        <w:rPr>
          <w:rStyle w:val="Strong"/>
          <w:b/>
        </w:rPr>
        <w:t>Expansion Clause:</w:t>
      </w:r>
      <w:bookmarkEnd w:id="135"/>
      <w:bookmarkEnd w:id="136"/>
    </w:p>
    <w:p w14:paraId="7D307F61" w14:textId="77777777" w:rsidR="00EE52E6" w:rsidRPr="00A72D10" w:rsidRDefault="00EE52E6" w:rsidP="00EE52E6">
      <w:pPr>
        <w:pStyle w:val="ListParagraph"/>
        <w:spacing w:after="0"/>
        <w:ind w:left="1080"/>
        <w:jc w:val="both"/>
        <w:rPr>
          <w:szCs w:val="22"/>
        </w:rPr>
      </w:pPr>
      <w:r w:rsidRPr="00A72D10">
        <w:rPr>
          <w:szCs w:val="22"/>
        </w:rPr>
        <w:t>Any resultant contract may be further expanded by the Purchasing Manager in writing to include any other item normally offered by the bidder, as long as the price of such additional products is based on the same cost/profit formula as the listed item(s).</w:t>
      </w:r>
    </w:p>
    <w:p w14:paraId="48939463" w14:textId="77777777" w:rsidR="00EE52E6" w:rsidRPr="00A72D10" w:rsidRDefault="00EE52E6" w:rsidP="00EE52E6">
      <w:pPr>
        <w:pStyle w:val="ListParagraph"/>
        <w:spacing w:after="0"/>
        <w:ind w:left="1080"/>
        <w:jc w:val="both"/>
        <w:rPr>
          <w:szCs w:val="22"/>
        </w:rPr>
      </w:pPr>
    </w:p>
    <w:p w14:paraId="4FA23827" w14:textId="507751B8" w:rsidR="00B63592" w:rsidRDefault="00337CC3" w:rsidP="001069B3">
      <w:pPr>
        <w:pStyle w:val="Heading2"/>
      </w:pPr>
      <w:bookmarkStart w:id="137" w:name="_Toc435089275"/>
      <w:bookmarkStart w:id="138" w:name="_Toc440292822"/>
      <w:bookmarkStart w:id="139" w:name="_Toc440441043"/>
      <w:r w:rsidRPr="009D037B">
        <w:t>Performance by Contractor</w:t>
      </w:r>
      <w:bookmarkEnd w:id="137"/>
      <w:bookmarkEnd w:id="138"/>
      <w:bookmarkEnd w:id="139"/>
    </w:p>
    <w:p w14:paraId="1D50FFAB" w14:textId="77777777" w:rsidR="00337CC3" w:rsidRDefault="00337CC3" w:rsidP="00324635">
      <w:pPr>
        <w:pStyle w:val="Heading3"/>
        <w:ind w:hanging="360"/>
        <w:jc w:val="both"/>
      </w:pPr>
      <w:r w:rsidRPr="00B63592">
        <w:rPr>
          <w:u w:val="single"/>
        </w:rPr>
        <w:t>Prime Contractor</w:t>
      </w:r>
      <w:r>
        <w:t xml:space="preserve">:  </w:t>
      </w:r>
      <w:r w:rsidRPr="00B11C59">
        <w:t>Contractor is the Prime Contractor hereunder.  The Prime Contractor shall be the sole point of contact with regard to all contractual matters arising hereunder, including the performance of services and the payment of any and all charges resulting f</w:t>
      </w:r>
      <w:r w:rsidR="00DD57CF">
        <w:t>rom its contractual obligations.</w:t>
      </w:r>
    </w:p>
    <w:p w14:paraId="476D123F" w14:textId="77777777" w:rsidR="00DD57CF" w:rsidRPr="00DD57CF" w:rsidRDefault="00DD57CF" w:rsidP="00DD57CF"/>
    <w:p w14:paraId="3E61CD88" w14:textId="77777777" w:rsidR="00DD57CF" w:rsidRPr="00DD57CF" w:rsidRDefault="00337CC3" w:rsidP="00324635">
      <w:pPr>
        <w:pStyle w:val="Heading3"/>
        <w:ind w:hanging="360"/>
        <w:jc w:val="both"/>
      </w:pPr>
      <w:r w:rsidRPr="00B11C59">
        <w:rPr>
          <w:u w:val="single"/>
        </w:rPr>
        <w:lastRenderedPageBreak/>
        <w:t>Delegation of Services</w:t>
      </w:r>
      <w:r w:rsidRPr="00B11C59">
        <w:t xml:space="preserve">.  The services provided for herein shall be performed by Contractor, and no person other than regular associates or employees of Contractor shall be engaged on such work or services.  Contractor shall not (by contract, operation of law or otherwise) delegate or subcontract performance of any services to any other person or entity without the prior written consent of the </w:t>
      </w:r>
      <w:r>
        <w:t>Owner</w:t>
      </w:r>
      <w:r w:rsidRPr="00B11C59">
        <w:t xml:space="preserve">.  Any such delegation or subcontracting without the </w:t>
      </w:r>
      <w:r>
        <w:t>Owner</w:t>
      </w:r>
      <w:r w:rsidRPr="00B11C59">
        <w:t xml:space="preserve">’s prior written consent shall be voidable at the </w:t>
      </w:r>
      <w:r>
        <w:t>Owner</w:t>
      </w:r>
      <w:r w:rsidRPr="00B11C59">
        <w:t>’s option.</w:t>
      </w:r>
    </w:p>
    <w:p w14:paraId="4916C1A8" w14:textId="77777777" w:rsidR="00337CC3" w:rsidRDefault="00337CC3" w:rsidP="00324635">
      <w:pPr>
        <w:pStyle w:val="Heading3"/>
        <w:ind w:hanging="360"/>
        <w:jc w:val="both"/>
      </w:pPr>
      <w:r>
        <w:t>No delegation of subcontracting of performance of any of the services, with or without the Owner’s prior written consent, shall relieve Contractor of its responsibility to perform the services in accordance with this Contract.  Contractor shall be fully responsible for the performance, acts and omissions of Contractor’s employees, Contractor’s subcontractors, and any other person who performs or furnishes any services (collectively, the “Support”).</w:t>
      </w:r>
    </w:p>
    <w:p w14:paraId="09102F6A" w14:textId="77777777" w:rsidR="00337CC3" w:rsidRDefault="00337CC3" w:rsidP="00324635">
      <w:pPr>
        <w:pStyle w:val="Heading3"/>
        <w:ind w:hanging="360"/>
        <w:jc w:val="both"/>
      </w:pPr>
      <w:r>
        <w:t>Contractor shall at all times be an independent contractor and not an agent or representative of the Owner with regard to performance of the services.  Contractor shall not represent that it is, nor hold itself out as, an agent or representative of the Owner.  In no event shall Contractor be authorized to enter into any agreement or undertaking for or on behalf of the Owner.  Neither the Contractor nor any employee of the Contractor is entitled to any benefits that the Owner provides its employees.  The Contractor is solely responsible for payment of any statutory workers compensation or employer’s liability insurance as required by state law.  The Contractor will have an active account with the Department of Revenue, other state agencies as needed, and a separate set of books or records that reflect all items of income and expenses of the business that the Contractor is conducting.</w:t>
      </w:r>
    </w:p>
    <w:p w14:paraId="4CF79FC4" w14:textId="77777777" w:rsidR="00337CC3" w:rsidRDefault="00337CC3" w:rsidP="00324635">
      <w:pPr>
        <w:pStyle w:val="Heading3"/>
        <w:ind w:hanging="360"/>
        <w:jc w:val="both"/>
      </w:pPr>
      <w:r>
        <w:t>Contractor shall perform the services in a timely manner and in accordance with the standards of the profession.  At the time of performance, Contractor shall be properly licensed, equipped, organized, and financed to perform the services in accordance with this Contract.  Subject to compliance with the requirements of this Contract, Contractor shall perform the services in accordance with its own methods.</w:t>
      </w:r>
    </w:p>
    <w:p w14:paraId="52B90D20" w14:textId="77777777" w:rsidR="00337CC3" w:rsidRDefault="00337CC3" w:rsidP="00324635">
      <w:pPr>
        <w:pStyle w:val="Heading3"/>
        <w:ind w:hanging="360"/>
        <w:jc w:val="both"/>
      </w:pPr>
      <w:r>
        <w:t>Contractor shall take all reasonable precautions to protect against any bodily injury (including death) or property damage that may occur in connection with the services.</w:t>
      </w:r>
    </w:p>
    <w:p w14:paraId="5511DF95" w14:textId="77777777" w:rsidR="00337CC3" w:rsidRDefault="00337CC3" w:rsidP="00324635">
      <w:pPr>
        <w:pStyle w:val="Heading3"/>
        <w:ind w:hanging="360"/>
        <w:jc w:val="both"/>
      </w:pPr>
      <w:r w:rsidRPr="00B11C59">
        <w:rPr>
          <w:u w:val="single"/>
        </w:rPr>
        <w:t>Removal of Subcontractor</w:t>
      </w:r>
      <w:r>
        <w:t xml:space="preserve">:  </w:t>
      </w:r>
      <w:r w:rsidRPr="00E46069">
        <w:t>If dissatisfied with the background, performance, and/or general methodologies of any subcontractor, the Owner may request in writing that the subcontractor be removed.  The Contractor shall comply with this request at once and shall not employ the subcontractor for any further work/services under this Contract.</w:t>
      </w:r>
    </w:p>
    <w:p w14:paraId="5C9ABD78" w14:textId="77777777" w:rsidR="00324635" w:rsidRDefault="00337CC3" w:rsidP="00324635">
      <w:pPr>
        <w:pStyle w:val="Heading3"/>
        <w:spacing w:after="240"/>
        <w:ind w:hanging="360"/>
        <w:jc w:val="both"/>
      </w:pPr>
      <w:r w:rsidRPr="00B11C59">
        <w:rPr>
          <w:u w:val="single"/>
        </w:rPr>
        <w:t>Work Made for Hire</w:t>
      </w:r>
      <w:r>
        <w:rPr>
          <w:u w:val="single"/>
        </w:rPr>
        <w:t>:</w:t>
      </w:r>
      <w:r>
        <w:t xml:space="preserve">  </w:t>
      </w:r>
      <w:r w:rsidRPr="00E46069">
        <w:t xml:space="preserve">All work the contractor performs under this agreement shall be considered work made for hire, and shall be the property of the </w:t>
      </w:r>
      <w:r>
        <w:t>Owner</w:t>
      </w:r>
      <w:r w:rsidRPr="00E46069">
        <w:t xml:space="preserve">.  The </w:t>
      </w:r>
      <w:r>
        <w:t>Owner</w:t>
      </w:r>
      <w:r w:rsidRPr="00E46069">
        <w:t xml:space="preserve"> shall own any and all data, documents, plans, copyrights, specifications, working papers, and any other materials the contractor produces in connection with this agreement.  On completion or termination of the agreement, the contractor shall deliver these mat</w:t>
      </w:r>
      <w:bookmarkStart w:id="140" w:name="_Toc435089276"/>
      <w:bookmarkStart w:id="141" w:name="_Toc440292823"/>
      <w:bookmarkStart w:id="142" w:name="_Toc440441044"/>
      <w:r w:rsidR="00324635">
        <w:t>erials to the project manager.</w:t>
      </w:r>
    </w:p>
    <w:p w14:paraId="60DEB889" w14:textId="37638E52" w:rsidR="00337CC3" w:rsidRPr="009D037B" w:rsidRDefault="00337CC3" w:rsidP="001069B3">
      <w:pPr>
        <w:pStyle w:val="Heading2"/>
      </w:pPr>
      <w:r w:rsidRPr="009D037B">
        <w:t>Compliance with Laws</w:t>
      </w:r>
      <w:bookmarkEnd w:id="140"/>
      <w:bookmarkEnd w:id="141"/>
      <w:bookmarkEnd w:id="142"/>
    </w:p>
    <w:p w14:paraId="5B5A41C6" w14:textId="77777777" w:rsidR="00337CC3" w:rsidRDefault="00337CC3" w:rsidP="00324635">
      <w:pPr>
        <w:pStyle w:val="Heading3"/>
        <w:ind w:hanging="360"/>
        <w:jc w:val="both"/>
      </w:pPr>
      <w:r>
        <w:t>Contractor shall comply with all applicable federal, state and local laws, ordinances, rules, regulations, orders, licenses, permits, and other requirements, now in effect, of any governmental authority (including, but not limited to, such requirements as may be imposed upon the Owner and applicable to the services).  Contractor shall furnish such documents as may be required to effect or evidence such compliance.  All laws, ordinances, rules and orders required to be incorporated in agreements of this character are incorporated in this Contract by this reference.</w:t>
      </w:r>
    </w:p>
    <w:p w14:paraId="19B39A54" w14:textId="77777777" w:rsidR="002166F5" w:rsidRPr="00AB40E3" w:rsidRDefault="002166F5" w:rsidP="00324635">
      <w:pPr>
        <w:pStyle w:val="Heading3"/>
        <w:spacing w:after="240"/>
        <w:ind w:hanging="360"/>
        <w:jc w:val="both"/>
      </w:pPr>
      <w:r w:rsidRPr="00AB40E3">
        <w:rPr>
          <w:u w:val="single"/>
        </w:rPr>
        <w:lastRenderedPageBreak/>
        <w:t>Safety Requirements</w:t>
      </w:r>
      <w:r>
        <w:t xml:space="preserve">.  </w:t>
      </w:r>
      <w:r w:rsidRPr="00AB40E3">
        <w:t xml:space="preserve">All materials, equipment, and supplies provided to the Owner must comply fully </w:t>
      </w:r>
      <w:r w:rsidRPr="00D20BEC">
        <w:t>with all safety requirements, federal, state and local laws, ordinances, rules, regulations as set forth by</w:t>
      </w:r>
      <w:r w:rsidRPr="00AB40E3">
        <w:t xml:space="preserve"> the State of Washington RCW’s, WAC’s and all applicable OSHA Standards.</w:t>
      </w:r>
    </w:p>
    <w:p w14:paraId="05E15A5A" w14:textId="00E59EA5" w:rsidR="00466C9F" w:rsidRPr="0029563E" w:rsidRDefault="00466C9F" w:rsidP="001069B3">
      <w:pPr>
        <w:pStyle w:val="Heading2"/>
        <w:rPr>
          <w:rStyle w:val="Strong"/>
          <w:b/>
        </w:rPr>
      </w:pPr>
      <w:bookmarkStart w:id="143" w:name="_Toc436837936"/>
      <w:bookmarkStart w:id="144" w:name="_Toc440441045"/>
      <w:r w:rsidRPr="0029563E">
        <w:rPr>
          <w:rStyle w:val="Strong"/>
          <w:b/>
        </w:rPr>
        <w:t>Permits</w:t>
      </w:r>
      <w:bookmarkEnd w:id="143"/>
      <w:bookmarkEnd w:id="144"/>
    </w:p>
    <w:p w14:paraId="3153D31D" w14:textId="77777777" w:rsidR="00466C9F" w:rsidRPr="00A72D10" w:rsidRDefault="00466C9F" w:rsidP="00324635">
      <w:pPr>
        <w:pStyle w:val="ListParagraph"/>
        <w:spacing w:after="0"/>
        <w:ind w:left="1440"/>
        <w:jc w:val="both"/>
        <w:rPr>
          <w:szCs w:val="22"/>
        </w:rPr>
      </w:pPr>
      <w:r w:rsidRPr="00A72D10">
        <w:rPr>
          <w:szCs w:val="22"/>
        </w:rPr>
        <w:t>All necessary permits required to perform work are to be supplied by the Vendor at no addition cost to the County.</w:t>
      </w:r>
    </w:p>
    <w:p w14:paraId="257EA088" w14:textId="77777777" w:rsidR="00466C9F" w:rsidRPr="00466C9F" w:rsidRDefault="00466C9F" w:rsidP="00466C9F"/>
    <w:p w14:paraId="309A3940" w14:textId="77777777" w:rsidR="00337CC3" w:rsidRPr="00B11C59" w:rsidRDefault="00337CC3" w:rsidP="00A00261">
      <w:pPr>
        <w:pStyle w:val="Heading3"/>
        <w:numPr>
          <w:ilvl w:val="0"/>
          <w:numId w:val="0"/>
        </w:numPr>
        <w:ind w:left="1440"/>
        <w:jc w:val="both"/>
      </w:pPr>
      <w:r w:rsidRPr="00B11C59">
        <w:rPr>
          <w:u w:val="single"/>
        </w:rPr>
        <w:t>Foreign (Non-Washington) Corporations</w:t>
      </w:r>
      <w:r>
        <w:t xml:space="preserve">:  </w:t>
      </w:r>
      <w:r w:rsidRPr="00B11C59">
        <w:t xml:space="preserve">Although the Owner does not require foreign corporate proposers to qualify in the City, County or State prior to submitting a proposal, it is specifically understood and agreed that any such corporation will promptly take all necessary </w:t>
      </w:r>
      <w:r w:rsidRPr="00737722">
        <w:t>measures to become authorized to conduct b</w:t>
      </w:r>
      <w:r w:rsidR="00737722" w:rsidRPr="00737722">
        <w:t xml:space="preserve">usiness in </w:t>
      </w:r>
      <w:r w:rsidRPr="00737722">
        <w:t>Yakima County, at their own expense,</w:t>
      </w:r>
      <w:r w:rsidRPr="00B11C59">
        <w:t xml:space="preserve"> without regard to whether such corporation is actually awarded the contract, and in the event that the award is made, prior to conducting any business in the Owner.</w:t>
      </w:r>
    </w:p>
    <w:p w14:paraId="27930A71" w14:textId="77777777" w:rsidR="00337CC3" w:rsidRDefault="00337CC3" w:rsidP="0099777E">
      <w:pPr>
        <w:spacing w:after="0"/>
        <w:jc w:val="both"/>
      </w:pPr>
    </w:p>
    <w:p w14:paraId="4F0461BF" w14:textId="02D67667" w:rsidR="00337CC3" w:rsidRPr="009D037B" w:rsidRDefault="00337CC3" w:rsidP="001069B3">
      <w:pPr>
        <w:pStyle w:val="Heading2"/>
      </w:pPr>
      <w:bookmarkStart w:id="145" w:name="_Toc435089277"/>
      <w:bookmarkStart w:id="146" w:name="_Toc440292824"/>
      <w:bookmarkStart w:id="147" w:name="_Toc440441046"/>
      <w:r w:rsidRPr="009D037B">
        <w:t>Taxes and Assessments</w:t>
      </w:r>
      <w:bookmarkEnd w:id="145"/>
      <w:bookmarkEnd w:id="146"/>
      <w:bookmarkEnd w:id="147"/>
    </w:p>
    <w:p w14:paraId="7626CE46" w14:textId="77777777" w:rsidR="00337CC3" w:rsidRDefault="00337CC3" w:rsidP="00324635">
      <w:pPr>
        <w:pStyle w:val="Heading3"/>
        <w:ind w:hanging="360"/>
        <w:jc w:val="both"/>
      </w:pPr>
      <w:r>
        <w:t>Contractor shall be solely responsible for and shall pay all taxes, deductions, and assessments, including but not limited to federal income tax, FICA, social security tax, assessments for unemployment and industrial injury insurance, and other deductions from income which may be required by law or assessed against either party as a result of this Contract.  In the event the Owner is assessed a tax or assessment as a result of this Contract, Contractor shall pay the same before it becomes due.</w:t>
      </w:r>
    </w:p>
    <w:p w14:paraId="49C4573A" w14:textId="77777777" w:rsidR="00337CC3" w:rsidRPr="00482E28" w:rsidRDefault="00337CC3" w:rsidP="00324635">
      <w:pPr>
        <w:pStyle w:val="Heading3"/>
        <w:ind w:hanging="360"/>
        <w:jc w:val="both"/>
      </w:pPr>
      <w:r w:rsidRPr="00482E28">
        <w:t>The Owner and its agencies are exempt from payment of all federal excise tax</w:t>
      </w:r>
      <w:r>
        <w:t>es and</w:t>
      </w:r>
      <w:r w:rsidRPr="00482E28">
        <w:t xml:space="preserve">, but not sales tax (currently at 8.2%).  Tax will not be considered in determining which proposal is the lowest or best, however RCW 39.30.040 allows the Owner to take any sales tax and B&amp;O tax that is will receive from purchasing supplies, materials and equipment within its boundaries into consideration when determining the lowest responsible </w:t>
      </w:r>
      <w:r>
        <w:t>Proposer</w:t>
      </w:r>
      <w:r w:rsidRPr="00482E28">
        <w:t>.</w:t>
      </w:r>
    </w:p>
    <w:p w14:paraId="0DF775F3" w14:textId="1C78742A" w:rsidR="00337CC3" w:rsidRPr="00B11C59" w:rsidRDefault="00337CC3" w:rsidP="00A00261">
      <w:pPr>
        <w:pStyle w:val="Heading3"/>
        <w:ind w:hanging="360"/>
        <w:jc w:val="both"/>
      </w:pPr>
      <w:r w:rsidRPr="00B11C59">
        <w:t>Vendor Tax Delinquency</w:t>
      </w:r>
      <w:r w:rsidR="00A00261">
        <w:t xml:space="preserve">:  </w:t>
      </w:r>
      <w:r w:rsidRPr="00B11C59">
        <w:t>Vendors who have a delinquent Washington tax liability may have their payments offset by the State of Washington.</w:t>
      </w:r>
    </w:p>
    <w:p w14:paraId="69749CBA" w14:textId="77777777" w:rsidR="00337CC3" w:rsidRDefault="00337CC3" w:rsidP="0099777E">
      <w:pPr>
        <w:spacing w:after="0"/>
        <w:jc w:val="both"/>
      </w:pPr>
    </w:p>
    <w:p w14:paraId="39AD8747" w14:textId="7536E4A9" w:rsidR="00337CC3" w:rsidRPr="009D037B" w:rsidRDefault="00337CC3" w:rsidP="001069B3">
      <w:pPr>
        <w:pStyle w:val="Heading2"/>
      </w:pPr>
      <w:bookmarkStart w:id="148" w:name="_Toc435089278"/>
      <w:bookmarkStart w:id="149" w:name="_Toc440292825"/>
      <w:bookmarkStart w:id="150" w:name="_Toc440441047"/>
      <w:r w:rsidRPr="009D037B">
        <w:t>Nondiscrimination Provision</w:t>
      </w:r>
      <w:bookmarkEnd w:id="148"/>
      <w:bookmarkEnd w:id="149"/>
      <w:bookmarkEnd w:id="150"/>
    </w:p>
    <w:p w14:paraId="512B845C" w14:textId="77777777" w:rsidR="00337CC3" w:rsidRDefault="00337CC3" w:rsidP="00324635">
      <w:pPr>
        <w:pStyle w:val="Heading3"/>
        <w:ind w:hanging="360"/>
        <w:jc w:val="both"/>
      </w:pPr>
      <w:r>
        <w:t>During the performance of this Contract, Contractor shall not discriminate in violation of any applicable federal, state and/or local law or regulation on the basis of race, age, color, sex, religion, national origin, creed, marital status, disability, honorably discharged veteran or military status, pregnancy, sexual orientation, political affiliation, or the presence of any sensory, mental or physical handicap, and any other classification protected under federal, state, or local law.  This provision shall include but not be limited to the following: employment, upgrading, demotion, transfer, recruitment, advertising, layoff or termination, rates of pay or other forms of compensation, selection for training, and the provision of services under this Contract.</w:t>
      </w:r>
    </w:p>
    <w:p w14:paraId="0D81A7E6" w14:textId="77777777" w:rsidR="00337CC3" w:rsidRDefault="00337CC3" w:rsidP="0099777E">
      <w:pPr>
        <w:spacing w:after="0"/>
        <w:jc w:val="both"/>
      </w:pPr>
    </w:p>
    <w:p w14:paraId="4212DA4D" w14:textId="4CEEF6B9" w:rsidR="00337CC3" w:rsidRPr="009D037B" w:rsidRDefault="00337CC3" w:rsidP="001069B3">
      <w:pPr>
        <w:pStyle w:val="Heading2"/>
      </w:pPr>
      <w:bookmarkStart w:id="151" w:name="_Toc435089279"/>
      <w:bookmarkStart w:id="152" w:name="_Toc440292826"/>
      <w:bookmarkStart w:id="153" w:name="_Toc440441048"/>
      <w:r w:rsidRPr="009D037B">
        <w:lastRenderedPageBreak/>
        <w:t>Inspection:  Examination of Records</w:t>
      </w:r>
      <w:bookmarkEnd w:id="151"/>
      <w:bookmarkEnd w:id="152"/>
      <w:bookmarkEnd w:id="153"/>
    </w:p>
    <w:p w14:paraId="684D9B34" w14:textId="77777777" w:rsidR="00337CC3" w:rsidRPr="0096706B" w:rsidRDefault="00337CC3" w:rsidP="00324635">
      <w:pPr>
        <w:pStyle w:val="Heading3"/>
        <w:ind w:hanging="360"/>
        <w:jc w:val="both"/>
      </w:pPr>
      <w:r w:rsidRPr="0096706B">
        <w:t xml:space="preserve">The Contractor agrees to furnish the County with reasonable periodic reports and documents as it may request and in such form as the County requires pertaining to the work or services undertaken pursuant to this Agreement.  The costs and obligations incurred or to be incurred in connection therewith, and any other matter are to be covered by this Agreement. </w:t>
      </w:r>
    </w:p>
    <w:p w14:paraId="044814ED" w14:textId="77777777" w:rsidR="00337CC3" w:rsidRDefault="00337CC3" w:rsidP="00324635">
      <w:pPr>
        <w:pStyle w:val="Heading3"/>
        <w:ind w:hanging="360"/>
        <w:jc w:val="both"/>
      </w:pPr>
      <w:r>
        <w:t>The records relating to the services shall, at all times, be subject to inspection by and with the approval of the Owner, but the making of (or failure or delay in making) such inspection or approval shall not relieve Contractor of responsibility for performance of the services in accordance with this Contract, notwithstanding the Owner’s knowledge of defective or non-complying performance, its substantiality or the ease of its discovery.  Contractor shall provide the Owner sufficient, safe, and proper facilities and equipment for such inspection and free access to such facilities.</w:t>
      </w:r>
    </w:p>
    <w:p w14:paraId="5C578550" w14:textId="77777777" w:rsidR="00337CC3" w:rsidRPr="000C3869" w:rsidRDefault="00337CC3" w:rsidP="00324635">
      <w:pPr>
        <w:pStyle w:val="Heading3"/>
        <w:ind w:hanging="360"/>
        <w:jc w:val="both"/>
      </w:pPr>
      <w:r w:rsidRPr="00DA75EE">
        <w:rPr>
          <w:u w:val="single"/>
        </w:rPr>
        <w:t>Recordkeeping and Record Retention</w:t>
      </w:r>
      <w:r>
        <w:t xml:space="preserve">:  </w:t>
      </w:r>
      <w:r w:rsidRPr="000C3869">
        <w:t>The contractor shall establish and maintain adequate records of all expenditures incurred under the contract.  All records must be kept in accordance with generally accepted accounting procedures.  All procedures must be in accordance with federal, state and local ordinances.</w:t>
      </w:r>
    </w:p>
    <w:p w14:paraId="24A23744" w14:textId="77777777" w:rsidR="00337CC3" w:rsidRDefault="00337CC3" w:rsidP="00324635">
      <w:pPr>
        <w:pStyle w:val="Heading3"/>
        <w:ind w:hanging="360"/>
        <w:jc w:val="both"/>
      </w:pPr>
      <w:r w:rsidRPr="000C3869">
        <w:t>The contracting agency shall have the right to audit, review, examine, copy, and transcribe any pertinent records or documents relating to any contract resulting from this proposal held by the contractor.  The contractor will retain all documents applicable to the contract for a period of not less than three (3) years after final payment is made.</w:t>
      </w:r>
    </w:p>
    <w:p w14:paraId="6229EF9A" w14:textId="77777777" w:rsidR="00E57B8A" w:rsidRPr="00E57B8A" w:rsidRDefault="00E57B8A" w:rsidP="00E57B8A"/>
    <w:p w14:paraId="40CE6429" w14:textId="77777777" w:rsidR="00E57B8A" w:rsidRDefault="00E57B8A" w:rsidP="00E57B8A">
      <w:pPr>
        <w:pStyle w:val="Heading2"/>
        <w:keepNext w:val="0"/>
        <w:overflowPunct/>
        <w:autoSpaceDE/>
        <w:autoSpaceDN/>
        <w:adjustRightInd/>
        <w:ind w:hanging="810"/>
        <w:contextualSpacing/>
        <w:textAlignment w:val="auto"/>
      </w:pPr>
      <w:r w:rsidRPr="00966708">
        <w:t>Insp</w:t>
      </w:r>
      <w:r>
        <w:t>ection and Production of Records</w:t>
      </w:r>
    </w:p>
    <w:p w14:paraId="48E54BEA" w14:textId="77777777" w:rsidR="00E57B8A" w:rsidRPr="00966708" w:rsidRDefault="00E57B8A" w:rsidP="00E57B8A">
      <w:pPr>
        <w:pStyle w:val="Heading3"/>
        <w:ind w:left="1080" w:hanging="360"/>
        <w:jc w:val="both"/>
      </w:pPr>
      <w:r w:rsidRPr="00966708">
        <w:t>The records relating to the Services shall, at all times, be subject to inspection by and with the approval of the City, but the making of (or failure or delay in making) such inspection or approval shall not relieve Contractor of responsibility for performance of the Services in accordance with this Contract, notwithstanding the City’s knowledge of defective or non-complying performance, its substantiality or the ease of its discovery.  Contractor shall provide the City sufficient, safe, and proper facilities and equipment for such inspection and free access to such facilities.  Contractor’s records relating to the Services will be provided to the City upon the City’s request.</w:t>
      </w:r>
    </w:p>
    <w:p w14:paraId="1F9E33BD" w14:textId="77777777" w:rsidR="00E57B8A" w:rsidRPr="00966708" w:rsidRDefault="00E57B8A" w:rsidP="00E57B8A">
      <w:pPr>
        <w:ind w:left="1080" w:hanging="360"/>
      </w:pPr>
    </w:p>
    <w:p w14:paraId="1333AA70" w14:textId="77777777" w:rsidR="00E57B8A" w:rsidRPr="00966708" w:rsidRDefault="00E57B8A" w:rsidP="00E57B8A">
      <w:pPr>
        <w:pStyle w:val="Heading3"/>
        <w:ind w:left="1080" w:hanging="360"/>
        <w:jc w:val="both"/>
      </w:pPr>
      <w:r w:rsidRPr="00966708">
        <w:t>Contractor shall promptly furnish the City with such information and records which are related to the Services of this Contract as may be requested by the City.  Until the expiration of three (3) years after final payment of the compensation payable under this Contract, or for a longer period if required by law or by the Washington State Secretary of State’s record retention schedule, Contractor shall retain and provide the City access to (and the City shall have the right to examine, audit and copy) all of Contractor’s books, documents, papers and records which are related to the Services performed by Contractor under this Contract.</w:t>
      </w:r>
    </w:p>
    <w:p w14:paraId="401E36D2" w14:textId="77777777" w:rsidR="00E57B8A" w:rsidRDefault="00E57B8A" w:rsidP="00E57B8A">
      <w:pPr>
        <w:pStyle w:val="Heading3"/>
        <w:ind w:left="1080" w:hanging="360"/>
        <w:jc w:val="both"/>
      </w:pPr>
      <w:r w:rsidRPr="00966708">
        <w:t>All records relating to Contractor’s services under this Contract must be made available to the City, and also produced to third parties, if required pursuant to the Washington Public Records Act, Chapter 42.56 RCW or by law.  All records relating to Contractor’s services under this Contract must be retained by Contractor for the minimum period of time required pursuant to the Washington State Secretary of State’s record retention schedule.</w:t>
      </w:r>
    </w:p>
    <w:p w14:paraId="7E2EE013" w14:textId="77777777" w:rsidR="00337CC3" w:rsidRDefault="00337CC3" w:rsidP="0099777E">
      <w:pPr>
        <w:spacing w:after="0"/>
        <w:jc w:val="both"/>
      </w:pPr>
    </w:p>
    <w:p w14:paraId="675737D4" w14:textId="2D5632E2" w:rsidR="00F311D4" w:rsidRDefault="00337CC3" w:rsidP="001069B3">
      <w:pPr>
        <w:pStyle w:val="Heading2"/>
      </w:pPr>
      <w:bookmarkStart w:id="154" w:name="_Toc435089280"/>
      <w:bookmarkStart w:id="155" w:name="_Toc440292827"/>
      <w:bookmarkStart w:id="156" w:name="_Toc440441049"/>
      <w:r w:rsidRPr="009D037B">
        <w:lastRenderedPageBreak/>
        <w:t xml:space="preserve">Confidential, Proprietary and Personally Identifiable </w:t>
      </w:r>
      <w:r w:rsidR="00F311D4" w:rsidRPr="009D037B">
        <w:t>Information</w:t>
      </w:r>
      <w:r w:rsidR="00F311D4">
        <w:t>:</w:t>
      </w:r>
      <w:bookmarkEnd w:id="154"/>
      <w:bookmarkEnd w:id="155"/>
      <w:bookmarkEnd w:id="156"/>
    </w:p>
    <w:p w14:paraId="68CA948F" w14:textId="3EB220FE" w:rsidR="001069B3" w:rsidRPr="001069B3" w:rsidRDefault="001069B3" w:rsidP="001069B3">
      <w:pPr>
        <w:ind w:left="1080"/>
      </w:pPr>
      <w:bookmarkStart w:id="157" w:name="_Toc440292828"/>
      <w:bookmarkStart w:id="158" w:name="_Toc440441050"/>
      <w:r w:rsidRPr="001069B3">
        <w:t>Contractor shall not use Confidential, Proprietary or Personally Identifiable Information of Owner for any purpose other than the limited purposes set forth in this Contract, and all related and necessary actions taken in fulfillment of the obligations there under.  Contractor shall hold all Confidential Information in confidence, and shall not disclose such Confidential Information to any persons other than those directors, officers, employees, and agents (“Representatives”) who have a business-related need to have access to such Confidential Information in furtherance of the limited purposes of this Contract and who have been apprised of, and agree to maintain, the confidential nature of such information in accordance with the terms of this Contract.</w:t>
      </w:r>
      <w:bookmarkEnd w:id="157"/>
      <w:bookmarkEnd w:id="158"/>
    </w:p>
    <w:p w14:paraId="3D6DEC1F" w14:textId="77777777" w:rsidR="001069B3" w:rsidRPr="001069B3" w:rsidRDefault="001069B3" w:rsidP="001069B3">
      <w:pPr>
        <w:ind w:left="1080"/>
      </w:pPr>
    </w:p>
    <w:p w14:paraId="2DF709AD" w14:textId="533F0352" w:rsidR="00337CC3" w:rsidRPr="00A00261" w:rsidRDefault="00337CC3" w:rsidP="001069B3">
      <w:pPr>
        <w:pStyle w:val="Heading2"/>
        <w:numPr>
          <w:ilvl w:val="0"/>
          <w:numId w:val="0"/>
        </w:numPr>
        <w:ind w:left="630"/>
      </w:pPr>
    </w:p>
    <w:p w14:paraId="654E1DDF" w14:textId="77777777" w:rsidR="00337CC3" w:rsidRPr="00DA75EE" w:rsidRDefault="00F311D4" w:rsidP="001069B3">
      <w:pPr>
        <w:pStyle w:val="Heading3"/>
        <w:ind w:hanging="360"/>
        <w:jc w:val="both"/>
      </w:pPr>
      <w:r>
        <w:t>Con</w:t>
      </w:r>
      <w:r w:rsidR="00337CC3" w:rsidRPr="00DA75EE">
        <w:t>tractor shall institute and maintain such security procedures as are commercially reasonable to maintain the confidentiality of the Confidential Information while in its possession or control including transportation, whether physically or electronically.</w:t>
      </w:r>
    </w:p>
    <w:p w14:paraId="00DCE455" w14:textId="77777777" w:rsidR="00337CC3" w:rsidRPr="00DA75EE" w:rsidRDefault="00337CC3" w:rsidP="001069B3">
      <w:pPr>
        <w:pStyle w:val="Heading3"/>
        <w:ind w:hanging="360"/>
        <w:jc w:val="both"/>
      </w:pPr>
      <w:r w:rsidRPr="00DA75EE">
        <w:t>Contractor shall ensure that all indications of confidentiality contained on or included in any item of Confidential Information shall be reproduced by Contractor on any reproduction, modification, or translation of such Confidential Information.  If requested by the Owner in writing, Contractor shall make a reasonable effort to add a proprietary notice or indication of confidentiality to any tangible materials within its possession that contain Confidential Information of the Owner, as directed.</w:t>
      </w:r>
    </w:p>
    <w:p w14:paraId="35304F12" w14:textId="77777777" w:rsidR="00337CC3" w:rsidRPr="00DA75EE" w:rsidRDefault="00337CC3" w:rsidP="001069B3">
      <w:pPr>
        <w:pStyle w:val="Heading3"/>
        <w:ind w:hanging="360"/>
        <w:jc w:val="both"/>
      </w:pPr>
      <w:r w:rsidRPr="00DA75EE">
        <w:t>Contractor shall maintain all Confidential Information as confidential for a period of three (3) years from the date of termination of this Contract, and shall return or destroy said Confidential Information as directed by the Owner in writing.</w:t>
      </w:r>
    </w:p>
    <w:p w14:paraId="1956363E" w14:textId="77777777" w:rsidR="00337CC3" w:rsidRDefault="00337CC3" w:rsidP="001069B3">
      <w:pPr>
        <w:pStyle w:val="Heading3"/>
        <w:spacing w:after="240"/>
        <w:ind w:hanging="360"/>
        <w:jc w:val="both"/>
      </w:pPr>
      <w:r w:rsidRPr="00DA75EE">
        <w:t>Contractor may disclose Confidential Information in connection with a judicial or administrative proceeding to the extent such disclosure is required under law or a court order, provided that the Owner shall be given prompt written notice of such proceeding if giving such notice is legally permissible.</w:t>
      </w:r>
    </w:p>
    <w:p w14:paraId="09E0B286" w14:textId="1BD90210" w:rsidR="007D51CE" w:rsidRPr="004B6A84" w:rsidRDefault="007D51CE" w:rsidP="001069B3">
      <w:pPr>
        <w:pStyle w:val="Heading2"/>
      </w:pPr>
      <w:bookmarkStart w:id="159" w:name="_Toc416876515"/>
      <w:bookmarkStart w:id="160" w:name="_Toc417031523"/>
      <w:bookmarkStart w:id="161" w:name="_Toc419467675"/>
      <w:bookmarkStart w:id="162" w:name="_Toc435089281"/>
      <w:bookmarkStart w:id="163" w:name="_Toc440292829"/>
      <w:bookmarkStart w:id="164" w:name="_Toc440441051"/>
      <w:bookmarkStart w:id="165" w:name="_Toc419124135"/>
      <w:bookmarkStart w:id="166" w:name="_Toc419180520"/>
      <w:r w:rsidRPr="004B6A84">
        <w:t>Indemnification and Hold Harmless:</w:t>
      </w:r>
      <w:bookmarkEnd w:id="159"/>
      <w:bookmarkEnd w:id="160"/>
      <w:bookmarkEnd w:id="161"/>
      <w:bookmarkEnd w:id="162"/>
      <w:bookmarkEnd w:id="163"/>
      <w:bookmarkEnd w:id="164"/>
      <w:r w:rsidRPr="004B6A84">
        <w:t xml:space="preserve"> </w:t>
      </w:r>
      <w:bookmarkEnd w:id="165"/>
      <w:bookmarkEnd w:id="166"/>
    </w:p>
    <w:p w14:paraId="0C2D85FA" w14:textId="77777777" w:rsidR="007D51CE" w:rsidRPr="004B6A84" w:rsidRDefault="007D51CE" w:rsidP="001069B3">
      <w:pPr>
        <w:ind w:left="1080"/>
        <w:jc w:val="both"/>
        <w:rPr>
          <w:rFonts w:cs="Arial"/>
          <w:szCs w:val="22"/>
        </w:rPr>
      </w:pPr>
      <w:r w:rsidRPr="004B6A84">
        <w:rPr>
          <w:rFonts w:cs="Arial"/>
          <w:szCs w:val="22"/>
        </w:rPr>
        <w:t xml:space="preserve">Contractor agrees to protect, defend, indemnify and hold harmless the </w:t>
      </w:r>
      <w:r w:rsidR="00485F34">
        <w:rPr>
          <w:rFonts w:cs="Arial"/>
          <w:color w:val="000000"/>
          <w:szCs w:val="22"/>
        </w:rPr>
        <w:t>Yakima County</w:t>
      </w:r>
      <w:r w:rsidRPr="004B6A84">
        <w:rPr>
          <w:rFonts w:cs="Arial"/>
          <w:szCs w:val="22"/>
        </w:rPr>
        <w:t xml:space="preserve">, its elected officials, officers, employees, agents, and volunteers from any and all claims, demands, losses, liens, liabilities, penalties, fines, lawsuits, and other proceedings and all judgments, awards, costs and expenses including reasonable costs and attorney fees) resulting from death or bodily injury to any person or damage or destruction to a third party or third parties to the extent caused by any negligent act and/or omission of </w:t>
      </w:r>
      <w:r w:rsidR="00485F34">
        <w:rPr>
          <w:rFonts w:cs="Arial"/>
          <w:szCs w:val="22"/>
        </w:rPr>
        <w:t>________________________________(Contractor),</w:t>
      </w:r>
      <w:r w:rsidRPr="004B6A84">
        <w:rPr>
          <w:rFonts w:cs="Arial"/>
          <w:szCs w:val="22"/>
        </w:rPr>
        <w:t xml:space="preserve"> its officers, employees, agents, volunteers and/or </w:t>
      </w:r>
      <w:r w:rsidR="00485F34" w:rsidRPr="004B6A84">
        <w:rPr>
          <w:rFonts w:cs="Arial"/>
          <w:szCs w:val="22"/>
        </w:rPr>
        <w:t>subcontractors</w:t>
      </w:r>
      <w:r w:rsidRPr="004B6A84">
        <w:rPr>
          <w:rFonts w:cs="Arial"/>
          <w:szCs w:val="22"/>
        </w:rPr>
        <w:t>, arising out of the performance of this Contract.</w:t>
      </w:r>
    </w:p>
    <w:p w14:paraId="56631E5C" w14:textId="77777777" w:rsidR="007D51CE" w:rsidRPr="004B6A84" w:rsidRDefault="007D51CE" w:rsidP="001069B3">
      <w:pPr>
        <w:ind w:left="1080"/>
        <w:jc w:val="both"/>
        <w:rPr>
          <w:rFonts w:cs="Arial"/>
          <w:szCs w:val="22"/>
        </w:rPr>
      </w:pPr>
      <w:r w:rsidRPr="004B6A84">
        <w:rPr>
          <w:rFonts w:cs="Arial"/>
          <w:szCs w:val="22"/>
        </w:rPr>
        <w:t xml:space="preserve">If the negligence or willful misconduct of both </w:t>
      </w:r>
      <w:r w:rsidR="00485F34" w:rsidRPr="00485F34">
        <w:rPr>
          <w:rFonts w:cs="Arial"/>
          <w:szCs w:val="22"/>
        </w:rPr>
        <w:t>_____________________________ (Contractor)</w:t>
      </w:r>
      <w:r w:rsidRPr="00485F34">
        <w:rPr>
          <w:rFonts w:cs="Arial"/>
          <w:szCs w:val="22"/>
        </w:rPr>
        <w:t xml:space="preserve"> </w:t>
      </w:r>
      <w:r w:rsidRPr="004B6A84">
        <w:rPr>
          <w:rFonts w:cs="Arial"/>
          <w:szCs w:val="22"/>
        </w:rPr>
        <w:t xml:space="preserve">and </w:t>
      </w:r>
      <w:r w:rsidR="00485F34">
        <w:rPr>
          <w:rFonts w:cs="Arial"/>
          <w:szCs w:val="22"/>
        </w:rPr>
        <w:t>Yakima County</w:t>
      </w:r>
      <w:r w:rsidRPr="004B6A84">
        <w:rPr>
          <w:rFonts w:cs="Arial"/>
          <w:color w:val="000000"/>
          <w:szCs w:val="22"/>
        </w:rPr>
        <w:t xml:space="preserve"> </w:t>
      </w:r>
      <w:r w:rsidRPr="004B6A84">
        <w:rPr>
          <w:rFonts w:cs="Arial"/>
          <w:szCs w:val="22"/>
        </w:rPr>
        <w:t xml:space="preserve">(or a person identified above for whom each is liable) is a cause of such third party claim, the loss, cost, or expense shall be shared between </w:t>
      </w:r>
      <w:r w:rsidR="00485F34">
        <w:rPr>
          <w:rFonts w:cs="Arial"/>
          <w:szCs w:val="22"/>
        </w:rPr>
        <w:t>___________________________ (Contractor)</w:t>
      </w:r>
      <w:r w:rsidRPr="004B6A84">
        <w:rPr>
          <w:rFonts w:cs="Arial"/>
          <w:szCs w:val="22"/>
        </w:rPr>
        <w:t xml:space="preserve"> and </w:t>
      </w:r>
      <w:r w:rsidR="00485F34">
        <w:rPr>
          <w:rFonts w:cs="Arial"/>
          <w:szCs w:val="22"/>
        </w:rPr>
        <w:t>Yakima County</w:t>
      </w:r>
      <w:r w:rsidRPr="004B6A84">
        <w:rPr>
          <w:rFonts w:cs="Arial"/>
          <w:color w:val="000000"/>
          <w:szCs w:val="22"/>
        </w:rPr>
        <w:t xml:space="preserve"> </w:t>
      </w:r>
      <w:r w:rsidRPr="004B6A84">
        <w:rPr>
          <w:rFonts w:cs="Arial"/>
          <w:szCs w:val="22"/>
        </w:rPr>
        <w:t>in proportion to their relative degrees of negligence or willful misconduct and the right of indemnity will apply for such proportion.</w:t>
      </w:r>
    </w:p>
    <w:p w14:paraId="4C89AE85" w14:textId="77777777" w:rsidR="007D51CE" w:rsidRPr="004B6A84" w:rsidRDefault="007D51CE" w:rsidP="001069B3">
      <w:pPr>
        <w:spacing w:after="240"/>
        <w:ind w:left="1080"/>
        <w:jc w:val="both"/>
        <w:rPr>
          <w:rFonts w:cs="Arial"/>
          <w:szCs w:val="22"/>
        </w:rPr>
      </w:pPr>
      <w:r w:rsidRPr="004B6A84">
        <w:rPr>
          <w:rFonts w:cs="Arial"/>
          <w:szCs w:val="22"/>
        </w:rPr>
        <w:t>Nothing contained in this Section or this Contract shall be construed to create a liability or a right of indemnification in any third party. </w:t>
      </w:r>
    </w:p>
    <w:p w14:paraId="61160EE7" w14:textId="065EDF67" w:rsidR="007D51CE" w:rsidRPr="004B6A84" w:rsidRDefault="007D51CE" w:rsidP="001069B3">
      <w:pPr>
        <w:pStyle w:val="Heading2"/>
      </w:pPr>
      <w:bookmarkStart w:id="167" w:name="_Toc419467676"/>
      <w:bookmarkStart w:id="168" w:name="_Toc435089282"/>
      <w:bookmarkStart w:id="169" w:name="_Toc440292830"/>
      <w:bookmarkStart w:id="170" w:name="_Toc440441052"/>
      <w:r w:rsidRPr="004B6A84">
        <w:lastRenderedPageBreak/>
        <w:t>Indemnity/Contractor’s Liability Insurance:</w:t>
      </w:r>
      <w:bookmarkEnd w:id="167"/>
      <w:bookmarkEnd w:id="168"/>
      <w:bookmarkEnd w:id="169"/>
      <w:bookmarkEnd w:id="170"/>
    </w:p>
    <w:p w14:paraId="2646A12A" w14:textId="77777777" w:rsidR="007D51CE" w:rsidRPr="004B6A84" w:rsidRDefault="007D51CE" w:rsidP="00324635">
      <w:pPr>
        <w:pStyle w:val="Heading3"/>
        <w:ind w:hanging="360"/>
        <w:jc w:val="both"/>
      </w:pPr>
      <w:r w:rsidRPr="004B6A84">
        <w:rPr>
          <w:rFonts w:cs="Arial"/>
          <w:bCs w:val="0"/>
          <w:iCs w:val="0"/>
          <w:color w:val="000000"/>
        </w:rPr>
        <w:t>The Service Provider agrees to indemnify</w:t>
      </w:r>
      <w:r w:rsidRPr="004B6A84">
        <w:rPr>
          <w:rFonts w:eastAsia="Calibri"/>
        </w:rPr>
        <w:t xml:space="preserve"> and save harmless </w:t>
      </w:r>
      <w:r w:rsidR="00485F34">
        <w:rPr>
          <w:rFonts w:eastAsia="Calibri"/>
        </w:rPr>
        <w:t>Yakima County</w:t>
      </w:r>
      <w:r w:rsidRPr="004B6A84">
        <w:rPr>
          <w:rFonts w:eastAsia="Calibri"/>
        </w:rPr>
        <w:t>, its officers, agents and employees against and from any and all actions, suits, claims, demands or liability of any character whatsoever brought or asserted for injuries to or death of any person or persons, or damages to property arising out of, resulting from or occurring in connection with the performance or any service</w:t>
      </w:r>
      <w:r w:rsidRPr="004B6A84">
        <w:t xml:space="preserve"> hereunder.</w:t>
      </w:r>
    </w:p>
    <w:p w14:paraId="7EA19BA6" w14:textId="77777777" w:rsidR="007D51CE" w:rsidRPr="004B6A84" w:rsidRDefault="007D51CE" w:rsidP="007D51CE">
      <w:pPr>
        <w:spacing w:after="0"/>
        <w:ind w:left="1440"/>
        <w:jc w:val="both"/>
        <w:rPr>
          <w:szCs w:val="22"/>
        </w:rPr>
      </w:pPr>
    </w:p>
    <w:p w14:paraId="18DD35E1" w14:textId="77777777" w:rsidR="007D51CE" w:rsidRPr="004B6A84" w:rsidRDefault="007D51CE" w:rsidP="00324635">
      <w:pPr>
        <w:pStyle w:val="Heading3"/>
        <w:ind w:hanging="360"/>
        <w:jc w:val="both"/>
      </w:pPr>
      <w:r w:rsidRPr="004B6A84">
        <w:t>The Service Provider shall take all necessary precautions in performing the work hereunder to prevent injury to persons and property.</w:t>
      </w:r>
    </w:p>
    <w:p w14:paraId="7968B4E7" w14:textId="77777777" w:rsidR="007D51CE" w:rsidRPr="004B6A84" w:rsidRDefault="007D51CE" w:rsidP="007D51CE">
      <w:pPr>
        <w:pStyle w:val="ListParagraph"/>
        <w:ind w:left="1440"/>
        <w:rPr>
          <w:szCs w:val="22"/>
        </w:rPr>
      </w:pPr>
    </w:p>
    <w:p w14:paraId="40F0FCA7" w14:textId="77777777" w:rsidR="007D51CE" w:rsidRPr="004B6A84" w:rsidRDefault="007D51CE" w:rsidP="00324635">
      <w:pPr>
        <w:pStyle w:val="Heading3"/>
        <w:ind w:hanging="360"/>
        <w:jc w:val="both"/>
      </w:pPr>
      <w:r w:rsidRPr="004B6A84">
        <w:t>Contractors Liability Insurance:  The contractor shall obtain and maintain in full force and effect during the term of the contract, commercial general liability coverage with insurance carriers admitted to do business in the State of Washington.  The insurance companies must carry a Best’s Rating of A- VII or better.  At all times during the life of this contract, Contractor agrees to maintain, on a primary and non-contributory basis and at its sole expense, the insurance coverage, limits, and endorsements noted below.  All such insurance shall not be subject to any deductible or self-insured retention (SIR).  There shall be no cancellation, material change, reduction in limits or intent not to renew the insurance coverage(s) without 30 days written notice from the contractor or its insurer(s) to City of Yakima/Yakima County.  The requirements contained herein, as well as City of Yakima/Yakima County’s review or acceptance of insurance maintained by Contractor is not intended to and shall not in any manner limit or qualify the liabilities or obligations assumed by Contractor under this contract.  The policies will be written on an occurrence basis, subject to the following minimum limits of liability:</w:t>
      </w:r>
    </w:p>
    <w:p w14:paraId="78195A85" w14:textId="77777777" w:rsidR="007D51CE" w:rsidRPr="004B6A84" w:rsidRDefault="007D51CE" w:rsidP="007D51CE">
      <w:pPr>
        <w:spacing w:after="0"/>
        <w:ind w:left="1440" w:right="720" w:hanging="810"/>
        <w:jc w:val="both"/>
        <w:rPr>
          <w:szCs w:val="22"/>
        </w:rPr>
      </w:pPr>
    </w:p>
    <w:p w14:paraId="7FB2A7EF" w14:textId="0147CFB5" w:rsidR="007D51CE" w:rsidRPr="004B6A84" w:rsidRDefault="007D51CE" w:rsidP="007D51CE">
      <w:pPr>
        <w:spacing w:after="0"/>
        <w:ind w:left="1440" w:right="720" w:hanging="810"/>
        <w:jc w:val="both"/>
        <w:rPr>
          <w:szCs w:val="22"/>
        </w:rPr>
      </w:pPr>
      <w:r w:rsidRPr="004B6A84">
        <w:rPr>
          <w:szCs w:val="22"/>
        </w:rPr>
        <w:tab/>
      </w:r>
      <w:r w:rsidRPr="004B6A84">
        <w:rPr>
          <w:szCs w:val="22"/>
          <w:u w:val="single"/>
        </w:rPr>
        <w:t>Commercial General Liability:</w:t>
      </w:r>
      <w:r w:rsidRPr="004B6A84">
        <w:rPr>
          <w:szCs w:val="22"/>
        </w:rPr>
        <w:t xml:space="preserve">  Combined Single Limit:</w:t>
      </w:r>
      <w:r w:rsidRPr="004B6A84">
        <w:rPr>
          <w:szCs w:val="22"/>
        </w:rPr>
        <w:tab/>
        <w:t>$</w:t>
      </w:r>
      <w:r w:rsidR="007D05A2">
        <w:rPr>
          <w:szCs w:val="22"/>
        </w:rPr>
        <w:t>2</w:t>
      </w:r>
      <w:r w:rsidRPr="004B6A84">
        <w:rPr>
          <w:szCs w:val="22"/>
        </w:rPr>
        <w:t xml:space="preserve">,000,000 </w:t>
      </w:r>
      <w:proofErr w:type="gramStart"/>
      <w:r w:rsidRPr="004B6A84">
        <w:rPr>
          <w:szCs w:val="22"/>
        </w:rPr>
        <w:t>Per</w:t>
      </w:r>
      <w:proofErr w:type="gramEnd"/>
      <w:r w:rsidRPr="004B6A84">
        <w:rPr>
          <w:szCs w:val="22"/>
        </w:rPr>
        <w:t xml:space="preserve"> Occurrence </w:t>
      </w:r>
    </w:p>
    <w:p w14:paraId="03E17357" w14:textId="5730C152" w:rsidR="007D51CE" w:rsidRPr="004B6A84" w:rsidRDefault="007D51CE" w:rsidP="007D51CE">
      <w:pPr>
        <w:spacing w:after="0"/>
        <w:ind w:left="1440" w:right="720" w:hanging="810"/>
        <w:jc w:val="both"/>
        <w:rPr>
          <w:szCs w:val="22"/>
        </w:rPr>
      </w:pPr>
      <w:r w:rsidRPr="004B6A84">
        <w:rPr>
          <w:szCs w:val="22"/>
        </w:rPr>
        <w:tab/>
      </w:r>
      <w:r w:rsidRPr="004B6A84">
        <w:rPr>
          <w:szCs w:val="22"/>
        </w:rPr>
        <w:tab/>
      </w:r>
      <w:r w:rsidRPr="004B6A84">
        <w:rPr>
          <w:szCs w:val="22"/>
        </w:rPr>
        <w:tab/>
      </w:r>
      <w:r w:rsidRPr="004B6A84">
        <w:rPr>
          <w:szCs w:val="22"/>
        </w:rPr>
        <w:tab/>
      </w:r>
      <w:r w:rsidRPr="004B6A84">
        <w:rPr>
          <w:szCs w:val="22"/>
        </w:rPr>
        <w:tab/>
      </w:r>
      <w:r w:rsidRPr="004B6A84">
        <w:rPr>
          <w:szCs w:val="22"/>
        </w:rPr>
        <w:tab/>
      </w:r>
      <w:r w:rsidRPr="004B6A84">
        <w:rPr>
          <w:szCs w:val="22"/>
        </w:rPr>
        <w:tab/>
      </w:r>
      <w:r w:rsidRPr="004B6A84">
        <w:rPr>
          <w:szCs w:val="22"/>
        </w:rPr>
        <w:tab/>
        <w:t>$</w:t>
      </w:r>
      <w:r w:rsidR="007D05A2">
        <w:rPr>
          <w:szCs w:val="22"/>
        </w:rPr>
        <w:t>5</w:t>
      </w:r>
      <w:r w:rsidRPr="004B6A84">
        <w:rPr>
          <w:szCs w:val="22"/>
        </w:rPr>
        <w:t>,000,000 Annual Aggregate</w:t>
      </w:r>
    </w:p>
    <w:p w14:paraId="7B12794A" w14:textId="2487005D" w:rsidR="007D51CE" w:rsidRPr="004B6A84" w:rsidRDefault="007D51CE" w:rsidP="007D51CE">
      <w:pPr>
        <w:spacing w:after="0"/>
        <w:ind w:left="1440" w:right="720"/>
        <w:jc w:val="both"/>
        <w:rPr>
          <w:color w:val="000000"/>
          <w:szCs w:val="22"/>
        </w:rPr>
      </w:pPr>
      <w:r w:rsidRPr="004B6A84">
        <w:rPr>
          <w:color w:val="000000"/>
          <w:szCs w:val="22"/>
          <w:u w:val="single"/>
        </w:rPr>
        <w:t>Auto Liability</w:t>
      </w:r>
      <w:r w:rsidRPr="004B6A84">
        <w:rPr>
          <w:color w:val="000000"/>
          <w:szCs w:val="22"/>
        </w:rPr>
        <w:t>:  Comb</w:t>
      </w:r>
      <w:r w:rsidR="00A00261">
        <w:rPr>
          <w:color w:val="000000"/>
          <w:szCs w:val="22"/>
        </w:rPr>
        <w:t>ined Single Limit</w:t>
      </w:r>
      <w:r w:rsidR="00A00261">
        <w:rPr>
          <w:color w:val="000000"/>
          <w:szCs w:val="22"/>
        </w:rPr>
        <w:tab/>
      </w:r>
      <w:r w:rsidR="00A00261">
        <w:rPr>
          <w:color w:val="000000"/>
          <w:szCs w:val="22"/>
        </w:rPr>
        <w:tab/>
      </w:r>
      <w:r w:rsidR="0042394E">
        <w:rPr>
          <w:color w:val="000000"/>
          <w:szCs w:val="22"/>
        </w:rPr>
        <w:tab/>
      </w:r>
      <w:r w:rsidRPr="004B6A84">
        <w:rPr>
          <w:color w:val="000000"/>
          <w:szCs w:val="22"/>
        </w:rPr>
        <w:t xml:space="preserve">$1,000,000 </w:t>
      </w:r>
      <w:proofErr w:type="gramStart"/>
      <w:r w:rsidRPr="004B6A84">
        <w:rPr>
          <w:color w:val="000000"/>
          <w:szCs w:val="22"/>
        </w:rPr>
        <w:t>Per</w:t>
      </w:r>
      <w:proofErr w:type="gramEnd"/>
      <w:r w:rsidRPr="004B6A84">
        <w:rPr>
          <w:color w:val="000000"/>
          <w:szCs w:val="22"/>
        </w:rPr>
        <w:t xml:space="preserve"> Occurrence</w:t>
      </w:r>
    </w:p>
    <w:p w14:paraId="0EC3FDED" w14:textId="238A4502" w:rsidR="00273138" w:rsidRPr="00F311D4" w:rsidRDefault="00273138" w:rsidP="00F311D4">
      <w:pPr>
        <w:autoSpaceDE w:val="0"/>
        <w:autoSpaceDN w:val="0"/>
        <w:adjustRightInd w:val="0"/>
        <w:spacing w:after="0"/>
        <w:ind w:left="720" w:firstLine="720"/>
        <w:rPr>
          <w:rFonts w:asciiTheme="minorHAnsi" w:eastAsia="Calibri" w:hAnsiTheme="minorHAnsi" w:cs="Arial"/>
          <w:szCs w:val="22"/>
        </w:rPr>
      </w:pPr>
      <w:r w:rsidRPr="00F311D4">
        <w:rPr>
          <w:rFonts w:asciiTheme="minorHAnsi" w:eastAsia="Calibri" w:hAnsiTheme="minorHAnsi" w:cs="Arial"/>
          <w:szCs w:val="22"/>
        </w:rPr>
        <w:t>Garage Liability:</w:t>
      </w:r>
      <w:r w:rsidR="0042394E">
        <w:rPr>
          <w:rFonts w:asciiTheme="minorHAnsi" w:eastAsia="Calibri" w:hAnsiTheme="minorHAnsi" w:cs="Arial"/>
          <w:szCs w:val="22"/>
        </w:rPr>
        <w:tab/>
      </w:r>
      <w:r w:rsidR="0042394E">
        <w:rPr>
          <w:rFonts w:asciiTheme="minorHAnsi" w:eastAsia="Calibri" w:hAnsiTheme="minorHAnsi" w:cs="Arial"/>
          <w:szCs w:val="22"/>
        </w:rPr>
        <w:tab/>
      </w:r>
      <w:r w:rsidR="0042394E">
        <w:rPr>
          <w:rFonts w:asciiTheme="minorHAnsi" w:eastAsia="Calibri" w:hAnsiTheme="minorHAnsi" w:cs="Arial"/>
          <w:szCs w:val="22"/>
        </w:rPr>
        <w:tab/>
      </w:r>
      <w:r w:rsidR="0042394E">
        <w:rPr>
          <w:rFonts w:asciiTheme="minorHAnsi" w:eastAsia="Calibri" w:hAnsiTheme="minorHAnsi" w:cs="Arial"/>
          <w:szCs w:val="22"/>
        </w:rPr>
        <w:tab/>
      </w:r>
      <w:r w:rsidR="0042394E">
        <w:rPr>
          <w:rFonts w:asciiTheme="minorHAnsi" w:eastAsia="Calibri" w:hAnsiTheme="minorHAnsi" w:cs="Arial"/>
          <w:szCs w:val="22"/>
        </w:rPr>
        <w:tab/>
      </w:r>
      <w:r w:rsidR="0042394E">
        <w:rPr>
          <w:rFonts w:asciiTheme="minorHAnsi" w:eastAsia="Calibri" w:hAnsiTheme="minorHAnsi" w:cs="Arial"/>
          <w:szCs w:val="22"/>
        </w:rPr>
        <w:tab/>
      </w:r>
      <w:r w:rsidRPr="00F311D4">
        <w:rPr>
          <w:rFonts w:asciiTheme="minorHAnsi" w:eastAsia="Calibri" w:hAnsiTheme="minorHAnsi" w:cs="Arial"/>
          <w:szCs w:val="22"/>
        </w:rPr>
        <w:t>$1,000,000 Minimum Limit</w:t>
      </w:r>
    </w:p>
    <w:p w14:paraId="0FF13242" w14:textId="11F484E8" w:rsidR="00273138" w:rsidRDefault="00273138" w:rsidP="00F311D4">
      <w:pPr>
        <w:autoSpaceDE w:val="0"/>
        <w:autoSpaceDN w:val="0"/>
        <w:adjustRightInd w:val="0"/>
        <w:spacing w:after="0"/>
        <w:ind w:left="720" w:firstLine="720"/>
        <w:rPr>
          <w:rFonts w:asciiTheme="minorHAnsi" w:eastAsia="Calibri" w:hAnsiTheme="minorHAnsi" w:cs="Arial"/>
          <w:szCs w:val="22"/>
        </w:rPr>
      </w:pPr>
      <w:r w:rsidRPr="00F311D4">
        <w:rPr>
          <w:rFonts w:asciiTheme="minorHAnsi" w:eastAsia="Calibri" w:hAnsiTheme="minorHAnsi" w:cs="Arial"/>
          <w:szCs w:val="22"/>
        </w:rPr>
        <w:t>Garage Keepers Liability:</w:t>
      </w:r>
      <w:r w:rsidR="0042394E">
        <w:rPr>
          <w:rFonts w:asciiTheme="minorHAnsi" w:eastAsia="Calibri" w:hAnsiTheme="minorHAnsi" w:cs="Arial"/>
          <w:szCs w:val="22"/>
        </w:rPr>
        <w:tab/>
      </w:r>
      <w:r w:rsidR="0042394E">
        <w:rPr>
          <w:rFonts w:asciiTheme="minorHAnsi" w:eastAsia="Calibri" w:hAnsiTheme="minorHAnsi" w:cs="Arial"/>
          <w:szCs w:val="22"/>
        </w:rPr>
        <w:tab/>
      </w:r>
      <w:r w:rsidR="0042394E">
        <w:rPr>
          <w:rFonts w:asciiTheme="minorHAnsi" w:eastAsia="Calibri" w:hAnsiTheme="minorHAnsi" w:cs="Arial"/>
          <w:szCs w:val="22"/>
        </w:rPr>
        <w:tab/>
      </w:r>
      <w:r w:rsidR="0042394E">
        <w:rPr>
          <w:rFonts w:asciiTheme="minorHAnsi" w:eastAsia="Calibri" w:hAnsiTheme="minorHAnsi" w:cs="Arial"/>
          <w:szCs w:val="22"/>
        </w:rPr>
        <w:tab/>
      </w:r>
      <w:r w:rsidR="00A00261">
        <w:rPr>
          <w:rFonts w:asciiTheme="minorHAnsi" w:eastAsia="Calibri" w:hAnsiTheme="minorHAnsi" w:cs="Arial"/>
          <w:szCs w:val="22"/>
        </w:rPr>
        <w:t>$ 200,000 Minimum Limit</w:t>
      </w:r>
    </w:p>
    <w:p w14:paraId="3F61472E" w14:textId="77777777" w:rsidR="00A00261" w:rsidRPr="00F311D4" w:rsidRDefault="00A00261" w:rsidP="00F311D4">
      <w:pPr>
        <w:autoSpaceDE w:val="0"/>
        <w:autoSpaceDN w:val="0"/>
        <w:adjustRightInd w:val="0"/>
        <w:spacing w:after="0"/>
        <w:ind w:left="720" w:firstLine="720"/>
        <w:rPr>
          <w:rFonts w:asciiTheme="minorHAnsi" w:eastAsia="Calibri" w:hAnsiTheme="minorHAnsi" w:cs="Arial"/>
          <w:szCs w:val="22"/>
        </w:rPr>
      </w:pPr>
    </w:p>
    <w:p w14:paraId="3321DA8E" w14:textId="77777777" w:rsidR="007D51CE" w:rsidRPr="00F311D4" w:rsidRDefault="00273138" w:rsidP="00273138">
      <w:pPr>
        <w:pStyle w:val="ListParagraph"/>
        <w:ind w:left="1440"/>
        <w:rPr>
          <w:rFonts w:asciiTheme="minorHAnsi" w:eastAsia="Calibri" w:hAnsiTheme="minorHAnsi" w:cs="Arial"/>
          <w:szCs w:val="22"/>
        </w:rPr>
      </w:pPr>
      <w:r w:rsidRPr="00F311D4">
        <w:rPr>
          <w:rFonts w:asciiTheme="minorHAnsi" w:eastAsia="Calibri" w:hAnsiTheme="minorHAnsi" w:cs="Arial"/>
          <w:szCs w:val="22"/>
        </w:rPr>
        <w:t>Contractor is responsible for losses within the deductible amount.</w:t>
      </w:r>
    </w:p>
    <w:p w14:paraId="34CA457D" w14:textId="77777777" w:rsidR="00273138" w:rsidRPr="00F311D4" w:rsidRDefault="00273138" w:rsidP="00273138">
      <w:pPr>
        <w:pStyle w:val="ListParagraph"/>
        <w:ind w:left="1440"/>
        <w:rPr>
          <w:rFonts w:asciiTheme="minorHAnsi" w:eastAsia="Calibri" w:hAnsiTheme="minorHAnsi" w:cs="Arial"/>
          <w:szCs w:val="22"/>
        </w:rPr>
      </w:pPr>
    </w:p>
    <w:p w14:paraId="687196CA" w14:textId="6D666114" w:rsidR="00273138" w:rsidRPr="00285ED9" w:rsidRDefault="00273138" w:rsidP="00A00261">
      <w:pPr>
        <w:autoSpaceDE w:val="0"/>
        <w:autoSpaceDN w:val="0"/>
        <w:adjustRightInd w:val="0"/>
        <w:spacing w:after="0"/>
        <w:ind w:left="1440"/>
        <w:jc w:val="both"/>
        <w:rPr>
          <w:rFonts w:asciiTheme="minorHAnsi" w:eastAsia="Calibri" w:hAnsiTheme="minorHAnsi" w:cs="Arial"/>
          <w:b/>
          <w:bCs/>
          <w:szCs w:val="22"/>
        </w:rPr>
      </w:pPr>
      <w:r w:rsidRPr="00285ED9">
        <w:rPr>
          <w:rFonts w:asciiTheme="minorHAnsi" w:eastAsia="Calibri" w:hAnsiTheme="minorHAnsi" w:cs="Arial"/>
          <w:b/>
          <w:bCs/>
          <w:szCs w:val="22"/>
        </w:rPr>
        <w:t xml:space="preserve">This Certificate of insurance shall be provided to the Purchasing </w:t>
      </w:r>
      <w:r w:rsidR="00A00261">
        <w:rPr>
          <w:rFonts w:asciiTheme="minorHAnsi" w:eastAsia="Calibri" w:hAnsiTheme="minorHAnsi" w:cs="Arial"/>
          <w:b/>
          <w:bCs/>
          <w:szCs w:val="22"/>
        </w:rPr>
        <w:t>Manager</w:t>
      </w:r>
      <w:r w:rsidRPr="00285ED9">
        <w:rPr>
          <w:rFonts w:asciiTheme="minorHAnsi" w:eastAsia="Calibri" w:hAnsiTheme="minorHAnsi" w:cs="Arial"/>
          <w:b/>
          <w:bCs/>
          <w:szCs w:val="22"/>
        </w:rPr>
        <w:t>,</w:t>
      </w:r>
      <w:r w:rsidR="00285ED9">
        <w:rPr>
          <w:rFonts w:asciiTheme="minorHAnsi" w:eastAsia="Calibri" w:hAnsiTheme="minorHAnsi" w:cs="Arial"/>
          <w:b/>
          <w:bCs/>
          <w:szCs w:val="22"/>
        </w:rPr>
        <w:t xml:space="preserve"> </w:t>
      </w:r>
      <w:r w:rsidR="00A00261">
        <w:rPr>
          <w:rFonts w:asciiTheme="minorHAnsi" w:eastAsia="Calibri" w:hAnsiTheme="minorHAnsi" w:cs="Arial"/>
          <w:b/>
          <w:bCs/>
          <w:szCs w:val="22"/>
        </w:rPr>
        <w:t xml:space="preserve">prior to </w:t>
      </w:r>
      <w:r w:rsidRPr="00285ED9">
        <w:rPr>
          <w:rFonts w:asciiTheme="minorHAnsi" w:eastAsia="Calibri" w:hAnsiTheme="minorHAnsi" w:cs="Arial"/>
          <w:b/>
          <w:bCs/>
          <w:szCs w:val="22"/>
        </w:rPr>
        <w:t>commencement of this work.</w:t>
      </w:r>
    </w:p>
    <w:p w14:paraId="68B2BF03" w14:textId="77777777" w:rsidR="00285ED9" w:rsidRPr="00A00261" w:rsidRDefault="00285ED9" w:rsidP="00F311D4">
      <w:pPr>
        <w:autoSpaceDE w:val="0"/>
        <w:autoSpaceDN w:val="0"/>
        <w:adjustRightInd w:val="0"/>
        <w:spacing w:after="0"/>
        <w:ind w:left="720" w:firstLine="720"/>
        <w:rPr>
          <w:rFonts w:asciiTheme="minorHAnsi" w:eastAsia="Calibri" w:hAnsiTheme="minorHAnsi" w:cs="Arial"/>
          <w:szCs w:val="22"/>
        </w:rPr>
      </w:pPr>
    </w:p>
    <w:p w14:paraId="58133DBA" w14:textId="215CC0F4" w:rsidR="00273138" w:rsidRPr="00A00261" w:rsidRDefault="00273138" w:rsidP="00A00261">
      <w:pPr>
        <w:autoSpaceDE w:val="0"/>
        <w:autoSpaceDN w:val="0"/>
        <w:adjustRightInd w:val="0"/>
        <w:spacing w:after="0"/>
        <w:ind w:left="1440"/>
        <w:rPr>
          <w:rFonts w:asciiTheme="minorHAnsi" w:eastAsia="Calibri" w:hAnsiTheme="minorHAnsi" w:cs="Arial"/>
          <w:b/>
          <w:bCs/>
          <w:szCs w:val="22"/>
        </w:rPr>
      </w:pPr>
      <w:r w:rsidRPr="00285ED9">
        <w:rPr>
          <w:rFonts w:asciiTheme="minorHAnsi" w:eastAsia="Calibri" w:hAnsiTheme="minorHAnsi" w:cs="Arial"/>
          <w:b/>
          <w:bCs/>
          <w:szCs w:val="22"/>
        </w:rPr>
        <w:t>*PLEASE</w:t>
      </w:r>
      <w:r w:rsidR="00A00261">
        <w:rPr>
          <w:rFonts w:asciiTheme="minorHAnsi" w:eastAsia="Calibri" w:hAnsiTheme="minorHAnsi" w:cs="Arial"/>
          <w:b/>
          <w:bCs/>
          <w:szCs w:val="22"/>
        </w:rPr>
        <w:t xml:space="preserve"> NOTE* </w:t>
      </w:r>
      <w:r w:rsidRPr="00285ED9">
        <w:rPr>
          <w:rFonts w:asciiTheme="minorHAnsi" w:eastAsia="Calibri" w:hAnsiTheme="minorHAnsi" w:cs="Arial"/>
          <w:szCs w:val="22"/>
        </w:rPr>
        <w:t>Garage Liability, other than auto, is an acceptable su</w:t>
      </w:r>
      <w:r w:rsidR="00A00261">
        <w:rPr>
          <w:rFonts w:asciiTheme="minorHAnsi" w:eastAsia="Calibri" w:hAnsiTheme="minorHAnsi" w:cs="Arial"/>
          <w:szCs w:val="22"/>
        </w:rPr>
        <w:t xml:space="preserve">bstitute for Commercial General </w:t>
      </w:r>
      <w:r w:rsidRPr="00285ED9">
        <w:rPr>
          <w:rFonts w:asciiTheme="minorHAnsi" w:eastAsia="Calibri" w:hAnsiTheme="minorHAnsi" w:cs="Arial"/>
          <w:szCs w:val="22"/>
        </w:rPr>
        <w:t>Liability and Garage Liability, any auto, is an accep</w:t>
      </w:r>
      <w:r w:rsidR="00A00261">
        <w:rPr>
          <w:rFonts w:asciiTheme="minorHAnsi" w:eastAsia="Calibri" w:hAnsiTheme="minorHAnsi" w:cs="Arial"/>
          <w:szCs w:val="22"/>
        </w:rPr>
        <w:t xml:space="preserve">table substitute for Automobile </w:t>
      </w:r>
      <w:r w:rsidRPr="00285ED9">
        <w:rPr>
          <w:rFonts w:asciiTheme="minorHAnsi" w:eastAsia="Calibri" w:hAnsiTheme="minorHAnsi" w:cs="Arial"/>
          <w:szCs w:val="22"/>
        </w:rPr>
        <w:t>Liability as long as it is at the required limits.</w:t>
      </w:r>
    </w:p>
    <w:p w14:paraId="7533F836" w14:textId="77777777" w:rsidR="00285ED9" w:rsidRPr="00285ED9" w:rsidRDefault="00285ED9" w:rsidP="00285ED9">
      <w:pPr>
        <w:autoSpaceDE w:val="0"/>
        <w:autoSpaceDN w:val="0"/>
        <w:adjustRightInd w:val="0"/>
        <w:spacing w:after="0"/>
        <w:ind w:left="720" w:firstLine="720"/>
        <w:rPr>
          <w:rFonts w:asciiTheme="minorHAnsi" w:eastAsia="Calibri" w:hAnsiTheme="minorHAnsi" w:cs="Arial"/>
          <w:szCs w:val="22"/>
        </w:rPr>
      </w:pPr>
    </w:p>
    <w:p w14:paraId="65C6222E" w14:textId="77777777" w:rsidR="00273138" w:rsidRDefault="00273138" w:rsidP="00A00261">
      <w:pPr>
        <w:autoSpaceDE w:val="0"/>
        <w:autoSpaceDN w:val="0"/>
        <w:adjustRightInd w:val="0"/>
        <w:spacing w:after="0"/>
        <w:ind w:left="720" w:firstLine="720"/>
        <w:rPr>
          <w:rFonts w:asciiTheme="minorHAnsi" w:eastAsia="Calibri" w:hAnsiTheme="minorHAnsi" w:cs="Arial"/>
          <w:szCs w:val="22"/>
        </w:rPr>
      </w:pPr>
      <w:r w:rsidRPr="00285ED9">
        <w:rPr>
          <w:rFonts w:asciiTheme="minorHAnsi" w:eastAsia="Calibri" w:hAnsiTheme="minorHAnsi" w:cs="Arial"/>
          <w:szCs w:val="22"/>
        </w:rPr>
        <w:t>*WA Stop Gap is not required for owner/operator firms with no employees.</w:t>
      </w:r>
    </w:p>
    <w:p w14:paraId="7D1A3492" w14:textId="77777777" w:rsidR="00285ED9" w:rsidRPr="00F311D4" w:rsidRDefault="00285ED9" w:rsidP="00273138">
      <w:pPr>
        <w:pStyle w:val="ListParagraph"/>
        <w:ind w:left="1440"/>
        <w:rPr>
          <w:rFonts w:asciiTheme="minorHAnsi" w:hAnsiTheme="minorHAnsi"/>
          <w:szCs w:val="22"/>
        </w:rPr>
      </w:pPr>
    </w:p>
    <w:p w14:paraId="715FBA86" w14:textId="77777777" w:rsidR="007D51CE" w:rsidRPr="004B6A84" w:rsidRDefault="007D51CE" w:rsidP="007D51CE">
      <w:pPr>
        <w:pStyle w:val="ListParagraph"/>
        <w:ind w:left="1440"/>
        <w:rPr>
          <w:szCs w:val="22"/>
        </w:rPr>
      </w:pPr>
      <w:r w:rsidRPr="004B6A84">
        <w:rPr>
          <w:szCs w:val="22"/>
        </w:rPr>
        <w:t>Yakima County, its agents, employees, authorized volunteers; elected and appointed officials are included as Primary/Non-Contributory additional insureds.</w:t>
      </w:r>
    </w:p>
    <w:p w14:paraId="00839FB1" w14:textId="77777777" w:rsidR="007D51CE" w:rsidRPr="00A00261" w:rsidRDefault="007D51CE" w:rsidP="00A00261">
      <w:pPr>
        <w:autoSpaceDE w:val="0"/>
        <w:autoSpaceDN w:val="0"/>
        <w:adjustRightInd w:val="0"/>
        <w:spacing w:after="0"/>
        <w:ind w:left="720" w:firstLine="720"/>
        <w:rPr>
          <w:rFonts w:asciiTheme="minorHAnsi" w:eastAsia="Calibri" w:hAnsiTheme="minorHAnsi" w:cs="Arial"/>
          <w:szCs w:val="22"/>
        </w:rPr>
      </w:pPr>
    </w:p>
    <w:p w14:paraId="54920A43" w14:textId="77777777" w:rsidR="007D51CE" w:rsidRPr="004B6A84" w:rsidRDefault="007D51CE" w:rsidP="007D51CE">
      <w:pPr>
        <w:pStyle w:val="ListParagraph"/>
        <w:ind w:left="1440"/>
        <w:rPr>
          <w:szCs w:val="22"/>
        </w:rPr>
      </w:pPr>
      <w:r w:rsidRPr="004B6A84">
        <w:rPr>
          <w:color w:val="000000"/>
          <w:szCs w:val="22"/>
        </w:rPr>
        <w:t>If Contractor carries higher coverage limits, such limits shall be shown on the Certificate of</w:t>
      </w:r>
      <w:r w:rsidR="00285ED9">
        <w:rPr>
          <w:color w:val="000000"/>
          <w:szCs w:val="22"/>
        </w:rPr>
        <w:t xml:space="preserve"> Insurance and Endorsements </w:t>
      </w:r>
      <w:r w:rsidRPr="004B6A84">
        <w:rPr>
          <w:szCs w:val="22"/>
        </w:rPr>
        <w:t>Yakima County shall be named as an additional insured for such higher limits.</w:t>
      </w:r>
    </w:p>
    <w:p w14:paraId="01A098B1" w14:textId="77777777" w:rsidR="007D51CE" w:rsidRPr="00A00261" w:rsidRDefault="007D51CE" w:rsidP="00A00261">
      <w:pPr>
        <w:autoSpaceDE w:val="0"/>
        <w:autoSpaceDN w:val="0"/>
        <w:adjustRightInd w:val="0"/>
        <w:spacing w:after="0"/>
        <w:ind w:left="720" w:firstLine="720"/>
        <w:rPr>
          <w:rFonts w:asciiTheme="minorHAnsi" w:eastAsia="Calibri" w:hAnsiTheme="minorHAnsi" w:cs="Arial"/>
          <w:szCs w:val="22"/>
        </w:rPr>
      </w:pPr>
    </w:p>
    <w:p w14:paraId="090E6FE8" w14:textId="77777777" w:rsidR="007D51CE" w:rsidRPr="004B6A84" w:rsidRDefault="007D51CE" w:rsidP="007D51CE">
      <w:pPr>
        <w:spacing w:before="120"/>
        <w:ind w:left="1440"/>
        <w:jc w:val="both"/>
        <w:rPr>
          <w:szCs w:val="22"/>
        </w:rPr>
      </w:pPr>
      <w:r w:rsidRPr="004B6A84">
        <w:rPr>
          <w:szCs w:val="22"/>
        </w:rPr>
        <w:t xml:space="preserve">The Contractors’ insurance coverage shall be primary insurance with respect to those who are Additional Insureds under this agreement.  Any insurance, self-insurance or insurance pool coverage maintained by </w:t>
      </w:r>
      <w:r w:rsidR="00485F34">
        <w:rPr>
          <w:szCs w:val="22"/>
        </w:rPr>
        <w:t>Yakima County</w:t>
      </w:r>
      <w:r w:rsidRPr="004B6A84">
        <w:rPr>
          <w:rFonts w:cs="Arial"/>
          <w:color w:val="000000"/>
          <w:szCs w:val="22"/>
        </w:rPr>
        <w:t xml:space="preserve"> </w:t>
      </w:r>
      <w:r w:rsidRPr="004B6A84">
        <w:rPr>
          <w:szCs w:val="22"/>
        </w:rPr>
        <w:t>shall be in excess of the Contractor’s insurance and shall not contribute to it.</w:t>
      </w:r>
    </w:p>
    <w:p w14:paraId="09E7D434" w14:textId="77777777" w:rsidR="007D51CE" w:rsidRPr="00A00261" w:rsidRDefault="007D51CE" w:rsidP="00A00261">
      <w:pPr>
        <w:autoSpaceDE w:val="0"/>
        <w:autoSpaceDN w:val="0"/>
        <w:adjustRightInd w:val="0"/>
        <w:spacing w:after="0"/>
        <w:ind w:left="720" w:firstLine="720"/>
        <w:rPr>
          <w:rFonts w:asciiTheme="minorHAnsi" w:eastAsia="Calibri" w:hAnsiTheme="minorHAnsi" w:cs="Arial"/>
          <w:szCs w:val="22"/>
        </w:rPr>
      </w:pPr>
    </w:p>
    <w:p w14:paraId="1DC4815B" w14:textId="77777777" w:rsidR="007D51CE" w:rsidRPr="004B6A84" w:rsidRDefault="007D51CE" w:rsidP="007D51CE">
      <w:pPr>
        <w:spacing w:after="0"/>
        <w:ind w:left="1440"/>
        <w:jc w:val="both"/>
        <w:rPr>
          <w:szCs w:val="22"/>
        </w:rPr>
      </w:pPr>
      <w:r w:rsidRPr="004B6A84">
        <w:rPr>
          <w:szCs w:val="22"/>
        </w:rPr>
        <w:t xml:space="preserve">The contractor will provide a Certificate of Insurance to </w:t>
      </w:r>
      <w:r w:rsidR="00485F34">
        <w:rPr>
          <w:szCs w:val="22"/>
        </w:rPr>
        <w:t>Yakima County</w:t>
      </w:r>
      <w:r w:rsidRPr="004B6A84">
        <w:rPr>
          <w:rFonts w:cs="Arial"/>
          <w:color w:val="000000"/>
          <w:szCs w:val="22"/>
        </w:rPr>
        <w:t xml:space="preserve"> </w:t>
      </w:r>
      <w:r w:rsidRPr="004B6A84">
        <w:rPr>
          <w:szCs w:val="22"/>
        </w:rPr>
        <w:t>as evidence of coverage.  A copy of the additional insured endorsement attached to the policy will be included with the certificate.  This Certificate of insurance shall be provided to the Purchasing Manager, prior to commencement of this work.</w:t>
      </w:r>
    </w:p>
    <w:p w14:paraId="16A35392" w14:textId="77777777" w:rsidR="007D51CE" w:rsidRPr="00A00261" w:rsidRDefault="007D51CE" w:rsidP="00A00261">
      <w:pPr>
        <w:autoSpaceDE w:val="0"/>
        <w:autoSpaceDN w:val="0"/>
        <w:adjustRightInd w:val="0"/>
        <w:spacing w:after="0"/>
        <w:ind w:left="720" w:firstLine="720"/>
        <w:rPr>
          <w:rFonts w:asciiTheme="minorHAnsi" w:eastAsia="Calibri" w:hAnsiTheme="minorHAnsi" w:cs="Arial"/>
          <w:szCs w:val="22"/>
        </w:rPr>
      </w:pPr>
    </w:p>
    <w:p w14:paraId="12C9B928" w14:textId="77777777" w:rsidR="007D51CE" w:rsidRPr="004B6A84" w:rsidRDefault="007D51CE" w:rsidP="007D51CE">
      <w:pPr>
        <w:spacing w:after="0"/>
        <w:ind w:left="1440"/>
        <w:jc w:val="both"/>
        <w:rPr>
          <w:szCs w:val="22"/>
        </w:rPr>
      </w:pPr>
      <w:r w:rsidRPr="004B6A84">
        <w:rPr>
          <w:szCs w:val="22"/>
        </w:rPr>
        <w:t xml:space="preserve">If at any time during the life of the contract or any extension, the contractor fails to maintain the required insurance in full force and effect, all work under the contract shall be discontinued immediately.  Any failure to maintain the required insurance </w:t>
      </w:r>
      <w:r w:rsidR="00EB7823">
        <w:rPr>
          <w:szCs w:val="22"/>
        </w:rPr>
        <w:t>may be sufficient cause for Yakima County</w:t>
      </w:r>
      <w:r w:rsidRPr="004B6A84">
        <w:rPr>
          <w:rFonts w:cs="Arial"/>
          <w:color w:val="000000"/>
          <w:szCs w:val="22"/>
        </w:rPr>
        <w:t xml:space="preserve"> </w:t>
      </w:r>
      <w:r w:rsidRPr="004B6A84">
        <w:rPr>
          <w:szCs w:val="22"/>
        </w:rPr>
        <w:t>to terminate the contract.</w:t>
      </w:r>
    </w:p>
    <w:p w14:paraId="5FD0FCB2" w14:textId="77777777" w:rsidR="007D51CE" w:rsidRPr="00A00261" w:rsidRDefault="007D51CE" w:rsidP="00A00261">
      <w:pPr>
        <w:autoSpaceDE w:val="0"/>
        <w:autoSpaceDN w:val="0"/>
        <w:adjustRightInd w:val="0"/>
        <w:spacing w:after="0"/>
        <w:ind w:left="720" w:firstLine="720"/>
        <w:rPr>
          <w:rFonts w:asciiTheme="minorHAnsi" w:eastAsia="Calibri" w:hAnsiTheme="minorHAnsi" w:cs="Arial"/>
          <w:szCs w:val="22"/>
        </w:rPr>
      </w:pPr>
    </w:p>
    <w:p w14:paraId="6F7B33F5" w14:textId="77777777" w:rsidR="007D51CE" w:rsidRPr="004B6A84" w:rsidRDefault="007D51CE" w:rsidP="007D51CE">
      <w:pPr>
        <w:spacing w:after="0"/>
        <w:ind w:left="1440"/>
        <w:jc w:val="both"/>
        <w:rPr>
          <w:szCs w:val="22"/>
        </w:rPr>
      </w:pPr>
      <w:r w:rsidRPr="004B6A84">
        <w:rPr>
          <w:szCs w:val="22"/>
        </w:rPr>
        <w:t xml:space="preserve">The contractor shall also maintain workers compensation through the State of Washington.  </w:t>
      </w:r>
    </w:p>
    <w:p w14:paraId="648526C0" w14:textId="77777777" w:rsidR="007D51CE" w:rsidRPr="00A00261" w:rsidRDefault="007D51CE" w:rsidP="00A00261">
      <w:pPr>
        <w:autoSpaceDE w:val="0"/>
        <w:autoSpaceDN w:val="0"/>
        <w:adjustRightInd w:val="0"/>
        <w:spacing w:after="0"/>
        <w:ind w:left="720" w:firstLine="720"/>
        <w:rPr>
          <w:rFonts w:asciiTheme="minorHAnsi" w:eastAsia="Calibri" w:hAnsiTheme="minorHAnsi" w:cs="Arial"/>
          <w:szCs w:val="22"/>
        </w:rPr>
      </w:pPr>
    </w:p>
    <w:p w14:paraId="632C918E" w14:textId="77777777" w:rsidR="007D51CE" w:rsidRPr="00A020B4" w:rsidRDefault="007D51CE" w:rsidP="00A020B4">
      <w:pPr>
        <w:pStyle w:val="Heading2"/>
        <w:rPr>
          <w:b w:val="0"/>
        </w:rPr>
      </w:pPr>
      <w:r w:rsidRPr="004B6A84">
        <w:t xml:space="preserve">Contractor’s Waiver of Employer’s Immunity under Title 51 RCW.   </w:t>
      </w:r>
      <w:r w:rsidRPr="00A020B4">
        <w:rPr>
          <w:b w:val="0"/>
        </w:rPr>
        <w:t xml:space="preserve">Contractor intends that its indemnification, defense, and hold harmless obligations set forth above in section A. shall operate with full effect regardless of any provision to the contrary in Title 51 RCW, Washington’s Industrial Insurance Act.  Accordingly, to the extent necessary to fully satisfy the Contractor’s indemnification, defense, and hold harmless obligations set forth above in section A, Contractor specifically waives any immunity granted under Title 51 RCW, and specifically assumes all potential liability for actions brought by employees of the Contractor against </w:t>
      </w:r>
      <w:r w:rsidR="00EB7823" w:rsidRPr="00A020B4">
        <w:rPr>
          <w:b w:val="0"/>
        </w:rPr>
        <w:t>Yakima County</w:t>
      </w:r>
      <w:r w:rsidRPr="00A020B4">
        <w:rPr>
          <w:rFonts w:cs="Arial"/>
          <w:b w:val="0"/>
          <w:color w:val="000000"/>
        </w:rPr>
        <w:t xml:space="preserve"> </w:t>
      </w:r>
      <w:r w:rsidRPr="00A020B4">
        <w:rPr>
          <w:b w:val="0"/>
        </w:rPr>
        <w:t>and its officers, employees, agents, and volunteers.  The parties have mutually negotiated this waiver.  Contractor shall similarly require that its subcontractors, and anyone directly or indirectly employed or hired by Contractor, and anyone for whose acts Contractor may be liable in connection with its performance of this Agreement to comply with the terms of this paragraph, waive any immunity granted under Title 51 RCW, and assume all potential liability for actions brought their respective employees. The provisions of this section shall survive the expiration or termination of this Agreement.</w:t>
      </w:r>
    </w:p>
    <w:p w14:paraId="3FD8CD74" w14:textId="77777777" w:rsidR="007D51CE" w:rsidRPr="004B6A84" w:rsidRDefault="007D51CE" w:rsidP="007D51CE">
      <w:pPr>
        <w:ind w:left="1440"/>
        <w:jc w:val="both"/>
        <w:rPr>
          <w:szCs w:val="22"/>
        </w:rPr>
      </w:pPr>
    </w:p>
    <w:p w14:paraId="7B4E9EF3" w14:textId="77777777" w:rsidR="007D51CE" w:rsidRDefault="007D51CE" w:rsidP="00324635">
      <w:pPr>
        <w:pStyle w:val="Heading3"/>
        <w:ind w:hanging="360"/>
        <w:jc w:val="both"/>
      </w:pPr>
      <w:r w:rsidRPr="004B6A84">
        <w:t xml:space="preserve">Should a court of competent jurisdiction determine that this Agreement is subject to RCW 4.24.115, then, in the event of liability for damages arising out of bodily injury to persons or damages to property caused by or resulting from the concurrent negligence of the Contractor and </w:t>
      </w:r>
      <w:r w:rsidR="00EB7823">
        <w:t>Yakima County</w:t>
      </w:r>
      <w:r w:rsidRPr="004B6A84">
        <w:t xml:space="preserve">, its officers, officials, employees, and volunteers, the Contractor’s liability hereunder shall be only to the extent of the Contractor’s negligence.  </w:t>
      </w:r>
    </w:p>
    <w:p w14:paraId="1234B8E1" w14:textId="77777777" w:rsidR="00DA0873" w:rsidRDefault="00DA0873" w:rsidP="00DA0873">
      <w:pPr>
        <w:pStyle w:val="ListParagraph"/>
        <w:rPr>
          <w:szCs w:val="22"/>
        </w:rPr>
      </w:pPr>
    </w:p>
    <w:p w14:paraId="3DBDE39B" w14:textId="2F783F81" w:rsidR="00DA0873" w:rsidRPr="00EB7823" w:rsidRDefault="00DA0873" w:rsidP="001069B3">
      <w:pPr>
        <w:pStyle w:val="Heading2"/>
        <w:rPr>
          <w:rFonts w:eastAsia="Calibri"/>
        </w:rPr>
      </w:pPr>
      <w:r w:rsidRPr="00EB7823">
        <w:rPr>
          <w:rFonts w:eastAsia="Calibri"/>
        </w:rPr>
        <w:t xml:space="preserve">Increase or Decrease in Services: </w:t>
      </w:r>
      <w:r w:rsidRPr="00A020B4">
        <w:rPr>
          <w:rFonts w:eastAsia="Calibri"/>
          <w:b w:val="0"/>
        </w:rPr>
        <w:t xml:space="preserve">During the term of </w:t>
      </w:r>
      <w:r w:rsidR="00AC3D12" w:rsidRPr="00A020B4">
        <w:rPr>
          <w:rFonts w:eastAsia="Calibri"/>
          <w:b w:val="0"/>
        </w:rPr>
        <w:t xml:space="preserve">this contract, the County shall </w:t>
      </w:r>
      <w:r w:rsidRPr="00A020B4">
        <w:rPr>
          <w:rFonts w:eastAsia="Calibri"/>
          <w:b w:val="0"/>
        </w:rPr>
        <w:t xml:space="preserve">have the option to increase or decrease the amount </w:t>
      </w:r>
      <w:r w:rsidR="00AC3D12" w:rsidRPr="00A020B4">
        <w:rPr>
          <w:rFonts w:eastAsia="Calibri"/>
          <w:b w:val="0"/>
        </w:rPr>
        <w:t xml:space="preserve">of services provided under this </w:t>
      </w:r>
      <w:r w:rsidRPr="00A020B4">
        <w:rPr>
          <w:rFonts w:eastAsia="Calibri"/>
          <w:b w:val="0"/>
        </w:rPr>
        <w:t>contract. The contract rate for such increase or decreas</w:t>
      </w:r>
      <w:r w:rsidR="00AC3D12" w:rsidRPr="00A020B4">
        <w:rPr>
          <w:rFonts w:eastAsia="Calibri"/>
          <w:b w:val="0"/>
        </w:rPr>
        <w:t xml:space="preserve">e shall be adjusted upon mutual </w:t>
      </w:r>
      <w:r w:rsidRPr="00A020B4">
        <w:rPr>
          <w:rFonts w:eastAsia="Calibri"/>
          <w:b w:val="0"/>
        </w:rPr>
        <w:t xml:space="preserve">agreement of the parties in writing. In the event that </w:t>
      </w:r>
      <w:r w:rsidR="00AC3D12" w:rsidRPr="00A020B4">
        <w:rPr>
          <w:rFonts w:eastAsia="Calibri"/>
          <w:b w:val="0"/>
        </w:rPr>
        <w:t xml:space="preserve">the parties cannot agree upon a </w:t>
      </w:r>
      <w:r w:rsidRPr="00A020B4">
        <w:rPr>
          <w:rFonts w:eastAsia="Calibri"/>
          <w:b w:val="0"/>
        </w:rPr>
        <w:t>rate for said increase or decrease in service, either part</w:t>
      </w:r>
      <w:r w:rsidR="00AC3D12" w:rsidRPr="00A020B4">
        <w:rPr>
          <w:rFonts w:eastAsia="Calibri"/>
          <w:b w:val="0"/>
        </w:rPr>
        <w:t xml:space="preserve">y upon thirty (30) days written </w:t>
      </w:r>
      <w:r w:rsidRPr="00A020B4">
        <w:rPr>
          <w:rFonts w:eastAsia="Calibri"/>
          <w:b w:val="0"/>
        </w:rPr>
        <w:t>notice may terminate the contract.</w:t>
      </w:r>
    </w:p>
    <w:p w14:paraId="38D175B8" w14:textId="77777777" w:rsidR="00EB7823" w:rsidRDefault="00EB7823" w:rsidP="00EB7823">
      <w:pPr>
        <w:autoSpaceDE w:val="0"/>
        <w:autoSpaceDN w:val="0"/>
        <w:adjustRightInd w:val="0"/>
        <w:spacing w:after="0"/>
        <w:ind w:firstLine="720"/>
        <w:rPr>
          <w:rFonts w:asciiTheme="minorHAnsi" w:eastAsia="Calibri" w:hAnsiTheme="minorHAnsi" w:cs="Arial"/>
          <w:b/>
          <w:bCs/>
          <w:szCs w:val="22"/>
        </w:rPr>
      </w:pPr>
    </w:p>
    <w:p w14:paraId="30EE42DE" w14:textId="473D5339" w:rsidR="00A00261" w:rsidRPr="00A020B4" w:rsidRDefault="00DA0873" w:rsidP="001069B3">
      <w:pPr>
        <w:pStyle w:val="Heading2"/>
        <w:rPr>
          <w:rFonts w:eastAsia="Calibri"/>
          <w:b w:val="0"/>
        </w:rPr>
      </w:pPr>
      <w:r w:rsidRPr="00EB7823">
        <w:rPr>
          <w:rFonts w:eastAsia="Calibri"/>
        </w:rPr>
        <w:t>Other County/City Departments/Like Items Added:</w:t>
      </w:r>
      <w:r w:rsidRPr="001069B3">
        <w:rPr>
          <w:rFonts w:eastAsia="Calibri"/>
        </w:rPr>
        <w:t xml:space="preserve"> </w:t>
      </w:r>
      <w:r w:rsidR="00AC3D12" w:rsidRPr="00A020B4">
        <w:rPr>
          <w:rFonts w:eastAsia="Calibri"/>
          <w:b w:val="0"/>
        </w:rPr>
        <w:t xml:space="preserve">At any time during the term of </w:t>
      </w:r>
      <w:r w:rsidRPr="00A020B4">
        <w:rPr>
          <w:rFonts w:eastAsia="Calibri"/>
          <w:b w:val="0"/>
        </w:rPr>
        <w:t>this contract, or any extension thereof, other County</w:t>
      </w:r>
      <w:r w:rsidR="00AC3D12" w:rsidRPr="00A020B4">
        <w:rPr>
          <w:rFonts w:eastAsia="Calibri"/>
          <w:b w:val="0"/>
        </w:rPr>
        <w:t xml:space="preserve">/City Departments may be served </w:t>
      </w:r>
      <w:r w:rsidRPr="00A020B4">
        <w:rPr>
          <w:rFonts w:eastAsia="Calibri"/>
          <w:b w:val="0"/>
        </w:rPr>
        <w:t>under these same terms and conditions. Additional</w:t>
      </w:r>
      <w:r w:rsidR="00AC3D12" w:rsidRPr="00A020B4">
        <w:rPr>
          <w:rFonts w:eastAsia="Calibri"/>
          <w:b w:val="0"/>
        </w:rPr>
        <w:t xml:space="preserve"> like items may be added at the </w:t>
      </w:r>
      <w:r w:rsidRPr="00A020B4">
        <w:rPr>
          <w:rFonts w:eastAsia="Calibri"/>
          <w:b w:val="0"/>
        </w:rPr>
        <w:t>request of the Purchasing Manager.</w:t>
      </w:r>
      <w:bookmarkStart w:id="171" w:name="_Toc435089283"/>
      <w:bookmarkStart w:id="172" w:name="_Toc440292831"/>
      <w:bookmarkStart w:id="173" w:name="_Toc440441053"/>
    </w:p>
    <w:p w14:paraId="3BD6A64B" w14:textId="77777777" w:rsidR="001069B3" w:rsidRPr="001069B3" w:rsidRDefault="001069B3" w:rsidP="001069B3">
      <w:pPr>
        <w:rPr>
          <w:rFonts w:eastAsia="Calibri"/>
        </w:rPr>
      </w:pPr>
    </w:p>
    <w:p w14:paraId="1C733549" w14:textId="3F881CC2" w:rsidR="00337CC3" w:rsidRPr="001069B3" w:rsidRDefault="00337CC3" w:rsidP="001069B3">
      <w:pPr>
        <w:pStyle w:val="Heading2"/>
        <w:rPr>
          <w:rFonts w:eastAsia="Calibri"/>
        </w:rPr>
      </w:pPr>
      <w:r w:rsidRPr="001069B3">
        <w:rPr>
          <w:rFonts w:eastAsia="Calibri"/>
        </w:rPr>
        <w:lastRenderedPageBreak/>
        <w:t>Change or Notice</w:t>
      </w:r>
      <w:bookmarkEnd w:id="171"/>
      <w:bookmarkEnd w:id="172"/>
      <w:bookmarkEnd w:id="173"/>
    </w:p>
    <w:p w14:paraId="0ACFFCC0" w14:textId="77777777" w:rsidR="00337CC3" w:rsidRPr="00A00DF3" w:rsidRDefault="00337CC3" w:rsidP="00324635">
      <w:pPr>
        <w:pStyle w:val="Heading3"/>
        <w:ind w:hanging="360"/>
        <w:jc w:val="both"/>
        <w:rPr>
          <w:w w:val="0"/>
        </w:rPr>
      </w:pPr>
      <w:r w:rsidRPr="00A00DF3">
        <w:rPr>
          <w:w w:val="0"/>
        </w:rPr>
        <w:t>Any alterations made to the Contract shall be rendered in writing and signed by both responsible parties; no changes without such signed documentation shall be valid.  No alterations outside of the general scope and intent of the original Request for Proposals or in excess of allowable and accepted price changes shall be made.</w:t>
      </w:r>
    </w:p>
    <w:p w14:paraId="6820134F" w14:textId="77777777" w:rsidR="00337CC3" w:rsidRDefault="00337CC3" w:rsidP="00324635">
      <w:pPr>
        <w:pStyle w:val="Heading3"/>
        <w:ind w:hanging="360"/>
        <w:jc w:val="both"/>
        <w:rPr>
          <w:w w:val="0"/>
        </w:rPr>
      </w:pPr>
      <w:r w:rsidRPr="00C92F6B">
        <w:rPr>
          <w:w w:val="0"/>
        </w:rPr>
        <w:t>In no event shall the Contractor be paid or be entitled to payment for services that are not authorized herein or any properly executed amendment.</w:t>
      </w:r>
    </w:p>
    <w:p w14:paraId="3191BB6E" w14:textId="77777777" w:rsidR="00337CC3" w:rsidRPr="0096706B" w:rsidRDefault="00337CC3" w:rsidP="00324635">
      <w:pPr>
        <w:pStyle w:val="Heading3"/>
        <w:ind w:hanging="360"/>
        <w:jc w:val="both"/>
        <w:rPr>
          <w:w w:val="0"/>
        </w:rPr>
      </w:pPr>
      <w:r w:rsidRPr="0096706B">
        <w:rPr>
          <w:w w:val="0"/>
        </w:rPr>
        <w:t xml:space="preserve">Notice of Business Changes:  Contractor shall notify the County in writing within three (3) business days of any change in ownership of the facilities of the successful bidder or of the facilities of any subcontractor.  The successful bidder shall notify the County in writing as soon as possible, and in no event later than three (3) business days, after any decision by the successful bidder to change or discontinue service that will affect services provided to the County under this Contract. </w:t>
      </w:r>
    </w:p>
    <w:p w14:paraId="3ED03CDC" w14:textId="77777777" w:rsidR="00337CC3" w:rsidRPr="00C92F6B" w:rsidRDefault="00337CC3" w:rsidP="00324635">
      <w:pPr>
        <w:pStyle w:val="Heading3"/>
        <w:ind w:hanging="360"/>
        <w:jc w:val="both"/>
        <w:rPr>
          <w:w w:val="0"/>
        </w:rPr>
      </w:pPr>
      <w:r w:rsidRPr="00C92F6B">
        <w:rPr>
          <w:w w:val="0"/>
        </w:rPr>
        <w:t>The Owner shall have the right to renegotiate the terms and conditions of this Contract to the extent required to accommodate a change in governing law or policy that, in the sole discretion of the Owner, either substantially and unreasonably enlarges the Contractor’s duties hereunder, or renders performance, enforcement or compliance with the totality of the Contract impossible, patently unreasonable, or unnecessary.  Notices and demands under and related to this Contract shall be in writing and sent to the parties at their addresses as follows:</w:t>
      </w:r>
    </w:p>
    <w:p w14:paraId="55BB8BDA" w14:textId="77777777" w:rsidR="00337CC3" w:rsidRDefault="00337CC3" w:rsidP="0099777E">
      <w:pPr>
        <w:spacing w:after="0"/>
        <w:ind w:left="720" w:hanging="720"/>
        <w:contextualSpacing/>
        <w:jc w:val="both"/>
        <w:rPr>
          <w:rFonts w:cs="Calibri"/>
          <w:w w:val="0"/>
          <w:szCs w:val="22"/>
        </w:rPr>
      </w:pPr>
    </w:p>
    <w:p w14:paraId="16F1126C" w14:textId="782ACA25" w:rsidR="00337CC3" w:rsidRPr="00C92F6B" w:rsidRDefault="00337CC3" w:rsidP="0099777E">
      <w:pPr>
        <w:spacing w:after="0"/>
        <w:ind w:left="720" w:hanging="720"/>
        <w:contextualSpacing/>
        <w:jc w:val="both"/>
        <w:rPr>
          <w:rFonts w:cs="Calibri"/>
          <w:w w:val="0"/>
          <w:szCs w:val="22"/>
        </w:rPr>
      </w:pPr>
      <w:r>
        <w:rPr>
          <w:rFonts w:cs="Calibri"/>
          <w:w w:val="0"/>
          <w:szCs w:val="22"/>
        </w:rPr>
        <w:tab/>
      </w:r>
      <w:r>
        <w:rPr>
          <w:rFonts w:cs="Calibri"/>
          <w:w w:val="0"/>
          <w:szCs w:val="22"/>
        </w:rPr>
        <w:tab/>
      </w:r>
      <w:r w:rsidRPr="00EB7823">
        <w:rPr>
          <w:rFonts w:cs="Calibri"/>
          <w:szCs w:val="22"/>
        </w:rPr>
        <w:t>TO OWNER:</w:t>
      </w:r>
      <w:r>
        <w:rPr>
          <w:rFonts w:cs="Calibri"/>
          <w:szCs w:val="22"/>
        </w:rPr>
        <w:tab/>
      </w:r>
      <w:r>
        <w:rPr>
          <w:rFonts w:cs="Calibri"/>
          <w:szCs w:val="22"/>
        </w:rPr>
        <w:tab/>
      </w:r>
      <w:r w:rsidR="00AC3D12">
        <w:rPr>
          <w:rFonts w:cs="Calibri"/>
          <w:szCs w:val="22"/>
        </w:rPr>
        <w:t>AND ALSO TO:</w:t>
      </w:r>
      <w:r>
        <w:rPr>
          <w:rFonts w:cs="Calibri"/>
          <w:szCs w:val="22"/>
        </w:rPr>
        <w:tab/>
      </w:r>
      <w:r>
        <w:rPr>
          <w:rFonts w:cs="Calibri"/>
          <w:szCs w:val="22"/>
        </w:rPr>
        <w:tab/>
      </w:r>
      <w:r w:rsidR="00AC3D12">
        <w:rPr>
          <w:rFonts w:cs="Calibri"/>
          <w:szCs w:val="22"/>
        </w:rPr>
        <w:tab/>
      </w:r>
      <w:r>
        <w:rPr>
          <w:rFonts w:cs="Calibri"/>
          <w:szCs w:val="22"/>
        </w:rPr>
        <w:t>TO CONTRACTOR:</w:t>
      </w:r>
    </w:p>
    <w:p w14:paraId="395C861D" w14:textId="1C99D897" w:rsidR="00337CC3" w:rsidRDefault="00337CC3" w:rsidP="0099777E">
      <w:pPr>
        <w:spacing w:after="0"/>
        <w:contextualSpacing/>
        <w:jc w:val="both"/>
        <w:rPr>
          <w:rFonts w:cs="Calibri"/>
          <w:szCs w:val="22"/>
        </w:rPr>
      </w:pPr>
      <w:r w:rsidRPr="00C92F6B">
        <w:rPr>
          <w:rFonts w:cs="Calibri"/>
          <w:szCs w:val="22"/>
        </w:rPr>
        <w:tab/>
      </w:r>
      <w:r w:rsidRPr="00C92F6B">
        <w:rPr>
          <w:rFonts w:cs="Calibri"/>
          <w:szCs w:val="22"/>
        </w:rPr>
        <w:tab/>
      </w:r>
      <w:r w:rsidR="00EB7823">
        <w:rPr>
          <w:rFonts w:cs="Calibri"/>
          <w:szCs w:val="22"/>
        </w:rPr>
        <w:t>Brian Winter</w:t>
      </w:r>
      <w:r w:rsidR="00AC3D12">
        <w:rPr>
          <w:rFonts w:cs="Calibri"/>
          <w:szCs w:val="22"/>
        </w:rPr>
        <w:t>, Sheriff</w:t>
      </w:r>
      <w:r>
        <w:rPr>
          <w:rFonts w:cs="Calibri"/>
          <w:szCs w:val="22"/>
        </w:rPr>
        <w:tab/>
      </w:r>
      <w:r w:rsidR="00AC3D12">
        <w:rPr>
          <w:rFonts w:cs="Calibri"/>
          <w:szCs w:val="22"/>
        </w:rPr>
        <w:t>Sue Ownby, Purchasing Mgr</w:t>
      </w:r>
      <w:r>
        <w:rPr>
          <w:rFonts w:cs="Calibri"/>
          <w:szCs w:val="22"/>
        </w:rPr>
        <w:tab/>
      </w:r>
      <w:r w:rsidRPr="00C92F6B">
        <w:rPr>
          <w:rFonts w:cs="Calibri"/>
          <w:szCs w:val="22"/>
          <w:u w:val="single"/>
        </w:rPr>
        <w:tab/>
      </w:r>
      <w:r w:rsidRPr="00C92F6B">
        <w:rPr>
          <w:rFonts w:cs="Calibri"/>
          <w:szCs w:val="22"/>
          <w:u w:val="single"/>
        </w:rPr>
        <w:tab/>
      </w:r>
      <w:r w:rsidRPr="00C92F6B">
        <w:rPr>
          <w:rFonts w:cs="Calibri"/>
          <w:szCs w:val="22"/>
          <w:u w:val="single"/>
        </w:rPr>
        <w:tab/>
      </w:r>
      <w:r w:rsidRPr="00C92F6B">
        <w:rPr>
          <w:rFonts w:cs="Calibri"/>
          <w:szCs w:val="22"/>
          <w:u w:val="single"/>
        </w:rPr>
        <w:tab/>
      </w:r>
      <w:r w:rsidRPr="00C92F6B">
        <w:rPr>
          <w:rFonts w:cs="Calibri"/>
          <w:szCs w:val="22"/>
          <w:u w:val="single"/>
        </w:rPr>
        <w:tab/>
      </w:r>
    </w:p>
    <w:p w14:paraId="2D91C7F3" w14:textId="6F6110C1" w:rsidR="00337CC3" w:rsidRDefault="00337CC3" w:rsidP="0099777E">
      <w:pPr>
        <w:spacing w:after="0"/>
        <w:contextualSpacing/>
        <w:jc w:val="both"/>
        <w:rPr>
          <w:rFonts w:cs="Calibri"/>
          <w:szCs w:val="22"/>
        </w:rPr>
      </w:pPr>
      <w:r>
        <w:rPr>
          <w:rFonts w:cs="Calibri"/>
          <w:szCs w:val="22"/>
        </w:rPr>
        <w:tab/>
      </w:r>
      <w:r>
        <w:rPr>
          <w:rFonts w:cs="Calibri"/>
          <w:szCs w:val="22"/>
        </w:rPr>
        <w:tab/>
      </w:r>
      <w:r w:rsidR="00AC3D12">
        <w:rPr>
          <w:rFonts w:cs="Calibri"/>
          <w:szCs w:val="22"/>
        </w:rPr>
        <w:t>Yakima County</w:t>
      </w:r>
      <w:r w:rsidR="00AC3D12">
        <w:rPr>
          <w:rFonts w:cs="Calibri"/>
          <w:szCs w:val="22"/>
        </w:rPr>
        <w:tab/>
      </w:r>
      <w:r>
        <w:rPr>
          <w:rFonts w:cs="Calibri"/>
          <w:szCs w:val="22"/>
        </w:rPr>
        <w:tab/>
      </w:r>
      <w:r w:rsidR="00AC3D12">
        <w:rPr>
          <w:rFonts w:cs="Calibri"/>
          <w:szCs w:val="22"/>
        </w:rPr>
        <w:t>129 No. 2</w:t>
      </w:r>
      <w:r w:rsidR="00AC3D12" w:rsidRPr="00AC3D12">
        <w:rPr>
          <w:rFonts w:cs="Calibri"/>
          <w:szCs w:val="22"/>
          <w:vertAlign w:val="superscript"/>
        </w:rPr>
        <w:t>nd</w:t>
      </w:r>
      <w:r w:rsidR="00AC3D12">
        <w:rPr>
          <w:rFonts w:cs="Calibri"/>
          <w:szCs w:val="22"/>
        </w:rPr>
        <w:t xml:space="preserve"> St</w:t>
      </w:r>
      <w:r>
        <w:rPr>
          <w:rFonts w:cs="Calibri"/>
          <w:szCs w:val="22"/>
        </w:rPr>
        <w:tab/>
      </w:r>
      <w:r>
        <w:rPr>
          <w:rFonts w:cs="Calibri"/>
          <w:szCs w:val="22"/>
        </w:rPr>
        <w:tab/>
      </w:r>
      <w:r w:rsidR="00AC3D12">
        <w:rPr>
          <w:rFonts w:cs="Calibri"/>
          <w:szCs w:val="22"/>
        </w:rPr>
        <w:tab/>
      </w:r>
      <w:r w:rsidRPr="001E23EB">
        <w:rPr>
          <w:rFonts w:cs="Calibri"/>
          <w:szCs w:val="22"/>
          <w:u w:val="single"/>
        </w:rPr>
        <w:tab/>
      </w:r>
      <w:r w:rsidRPr="001E23EB">
        <w:rPr>
          <w:rFonts w:cs="Calibri"/>
          <w:szCs w:val="22"/>
          <w:u w:val="single"/>
        </w:rPr>
        <w:tab/>
      </w:r>
      <w:r w:rsidRPr="001E23EB">
        <w:rPr>
          <w:rFonts w:cs="Calibri"/>
          <w:szCs w:val="22"/>
          <w:u w:val="single"/>
        </w:rPr>
        <w:tab/>
      </w:r>
      <w:r w:rsidRPr="001E23EB">
        <w:rPr>
          <w:rFonts w:cs="Calibri"/>
          <w:szCs w:val="22"/>
          <w:u w:val="single"/>
        </w:rPr>
        <w:tab/>
      </w:r>
      <w:r w:rsidRPr="001E23EB">
        <w:rPr>
          <w:rFonts w:cs="Calibri"/>
          <w:szCs w:val="22"/>
          <w:u w:val="single"/>
        </w:rPr>
        <w:tab/>
      </w:r>
    </w:p>
    <w:p w14:paraId="4CB07EB5" w14:textId="45C38E56" w:rsidR="00337CC3" w:rsidRDefault="00337CC3" w:rsidP="0099777E">
      <w:pPr>
        <w:spacing w:after="0"/>
        <w:contextualSpacing/>
        <w:jc w:val="both"/>
        <w:rPr>
          <w:rFonts w:cs="Calibri"/>
          <w:szCs w:val="22"/>
        </w:rPr>
      </w:pPr>
      <w:r>
        <w:rPr>
          <w:rFonts w:cs="Calibri"/>
          <w:szCs w:val="22"/>
        </w:rPr>
        <w:tab/>
      </w:r>
      <w:r>
        <w:rPr>
          <w:rFonts w:cs="Calibri"/>
          <w:szCs w:val="22"/>
        </w:rPr>
        <w:tab/>
      </w:r>
      <w:r w:rsidR="00AC3D12">
        <w:rPr>
          <w:rFonts w:cs="Calibri"/>
          <w:szCs w:val="22"/>
        </w:rPr>
        <w:t>1822 S First St.</w:t>
      </w:r>
      <w:r w:rsidR="00AC3D12">
        <w:rPr>
          <w:rFonts w:cs="Calibri"/>
          <w:szCs w:val="22"/>
        </w:rPr>
        <w:tab/>
      </w:r>
      <w:r w:rsidR="00AC3D12">
        <w:rPr>
          <w:rFonts w:cs="Calibri"/>
          <w:szCs w:val="22"/>
        </w:rPr>
        <w:tab/>
        <w:t>Yakima, WA  98901</w:t>
      </w:r>
      <w:r w:rsidR="00AC3D12">
        <w:rPr>
          <w:rFonts w:cs="Calibri"/>
          <w:szCs w:val="22"/>
        </w:rPr>
        <w:tab/>
      </w:r>
      <w:r w:rsidR="00AC3D12">
        <w:rPr>
          <w:rFonts w:cs="Calibri"/>
          <w:szCs w:val="22"/>
        </w:rPr>
        <w:tab/>
      </w:r>
      <w:r w:rsidRPr="001E23EB">
        <w:rPr>
          <w:rFonts w:cs="Calibri"/>
          <w:szCs w:val="22"/>
          <w:u w:val="single"/>
        </w:rPr>
        <w:tab/>
      </w:r>
      <w:r w:rsidRPr="001E23EB">
        <w:rPr>
          <w:rFonts w:cs="Calibri"/>
          <w:szCs w:val="22"/>
          <w:u w:val="single"/>
        </w:rPr>
        <w:tab/>
      </w:r>
      <w:r w:rsidRPr="001E23EB">
        <w:rPr>
          <w:rFonts w:cs="Calibri"/>
          <w:szCs w:val="22"/>
          <w:u w:val="single"/>
        </w:rPr>
        <w:tab/>
      </w:r>
      <w:r w:rsidRPr="001E23EB">
        <w:rPr>
          <w:rFonts w:cs="Calibri"/>
          <w:szCs w:val="22"/>
          <w:u w:val="single"/>
        </w:rPr>
        <w:tab/>
      </w:r>
      <w:r w:rsidRPr="001E23EB">
        <w:rPr>
          <w:rFonts w:cs="Calibri"/>
          <w:szCs w:val="22"/>
          <w:u w:val="single"/>
        </w:rPr>
        <w:tab/>
      </w:r>
    </w:p>
    <w:p w14:paraId="29F9BFE5" w14:textId="48718B4A" w:rsidR="00337CC3" w:rsidRDefault="00AC3D12" w:rsidP="00AC3D12">
      <w:pPr>
        <w:spacing w:after="0"/>
        <w:ind w:left="720" w:firstLine="720"/>
        <w:contextualSpacing/>
        <w:jc w:val="both"/>
        <w:rPr>
          <w:rFonts w:cs="Calibri"/>
          <w:szCs w:val="22"/>
        </w:rPr>
      </w:pPr>
      <w:r>
        <w:rPr>
          <w:rFonts w:cs="Calibri"/>
          <w:szCs w:val="22"/>
        </w:rPr>
        <w:t>Yakima, WA  98903</w:t>
      </w:r>
      <w:r>
        <w:rPr>
          <w:rFonts w:cs="Calibri"/>
          <w:szCs w:val="22"/>
        </w:rPr>
        <w:tab/>
      </w:r>
      <w:r w:rsidR="00EB7823">
        <w:rPr>
          <w:rFonts w:cs="Calibri"/>
          <w:szCs w:val="22"/>
        </w:rPr>
        <w:tab/>
      </w:r>
      <w:r>
        <w:rPr>
          <w:rFonts w:cs="Calibri"/>
          <w:szCs w:val="22"/>
        </w:rPr>
        <w:tab/>
      </w:r>
      <w:r>
        <w:rPr>
          <w:rFonts w:cs="Calibri"/>
          <w:szCs w:val="22"/>
        </w:rPr>
        <w:tab/>
      </w:r>
      <w:r>
        <w:rPr>
          <w:rFonts w:cs="Calibri"/>
          <w:szCs w:val="22"/>
        </w:rPr>
        <w:tab/>
      </w:r>
      <w:r w:rsidR="00337CC3" w:rsidRPr="001E23EB">
        <w:rPr>
          <w:rFonts w:cs="Calibri"/>
          <w:szCs w:val="22"/>
          <w:u w:val="single"/>
        </w:rPr>
        <w:tab/>
      </w:r>
      <w:r w:rsidR="00337CC3" w:rsidRPr="001E23EB">
        <w:rPr>
          <w:rFonts w:cs="Calibri"/>
          <w:szCs w:val="22"/>
          <w:u w:val="single"/>
        </w:rPr>
        <w:tab/>
      </w:r>
      <w:r w:rsidR="00337CC3" w:rsidRPr="001E23EB">
        <w:rPr>
          <w:rFonts w:cs="Calibri"/>
          <w:szCs w:val="22"/>
          <w:u w:val="single"/>
        </w:rPr>
        <w:tab/>
      </w:r>
      <w:r w:rsidR="00337CC3" w:rsidRPr="001E23EB">
        <w:rPr>
          <w:rFonts w:cs="Calibri"/>
          <w:szCs w:val="22"/>
          <w:u w:val="single"/>
        </w:rPr>
        <w:tab/>
      </w:r>
      <w:r w:rsidR="00337CC3" w:rsidRPr="001E23EB">
        <w:rPr>
          <w:rFonts w:cs="Calibri"/>
          <w:szCs w:val="22"/>
          <w:u w:val="single"/>
        </w:rPr>
        <w:tab/>
      </w:r>
    </w:p>
    <w:p w14:paraId="50E0DAC8" w14:textId="77777777" w:rsidR="00337CC3" w:rsidRDefault="00337CC3" w:rsidP="0099777E">
      <w:pPr>
        <w:spacing w:after="0"/>
        <w:jc w:val="both"/>
      </w:pPr>
    </w:p>
    <w:p w14:paraId="4A798EFC" w14:textId="223A8139" w:rsidR="00337CC3" w:rsidRPr="009D037B" w:rsidRDefault="00337CC3" w:rsidP="001069B3">
      <w:pPr>
        <w:pStyle w:val="Heading2"/>
      </w:pPr>
      <w:bookmarkStart w:id="174" w:name="_Toc435089285"/>
      <w:bookmarkStart w:id="175" w:name="_Toc440292832"/>
      <w:bookmarkStart w:id="176" w:name="_Toc440441054"/>
      <w:r w:rsidRPr="009D037B">
        <w:t>Suspension of Work</w:t>
      </w:r>
      <w:bookmarkEnd w:id="174"/>
      <w:bookmarkEnd w:id="175"/>
      <w:bookmarkEnd w:id="176"/>
    </w:p>
    <w:p w14:paraId="346F37CF" w14:textId="77777777" w:rsidR="00337CC3" w:rsidRPr="00285ED9" w:rsidRDefault="00337CC3" w:rsidP="00324635">
      <w:pPr>
        <w:pStyle w:val="Heading3"/>
        <w:ind w:hanging="360"/>
        <w:jc w:val="both"/>
      </w:pPr>
      <w:r w:rsidRPr="00A21536">
        <w:t xml:space="preserve">The </w:t>
      </w:r>
      <w:r>
        <w:t>Owner</w:t>
      </w:r>
      <w:r w:rsidRPr="00A21536">
        <w:t xml:space="preserve"> may suspend, in writing by certified mail, all or a portion of the </w:t>
      </w:r>
      <w:r>
        <w:t>Service</w:t>
      </w:r>
      <w:r w:rsidRPr="00A21536">
        <w:t xml:space="preserve"> under this Agreement if unforeseen circumstances beyond the </w:t>
      </w:r>
      <w:r>
        <w:t>Owner</w:t>
      </w:r>
      <w:r w:rsidRPr="00A21536">
        <w:t xml:space="preserve">’s control are interfering with normal progress of the </w:t>
      </w:r>
      <w:r>
        <w:t>Service</w:t>
      </w:r>
      <w:r w:rsidRPr="00A21536">
        <w:t xml:space="preserve">.  The Contractor may suspend, in writing by certified mail, all or a portion of the </w:t>
      </w:r>
      <w:r>
        <w:t>Service</w:t>
      </w:r>
      <w:r w:rsidRPr="00A21536">
        <w:t xml:space="preserve"> under this Agreement if unforeseen circumstances beyond Contractor’s control are interfering with normal progress of the </w:t>
      </w:r>
      <w:r>
        <w:t>Service</w:t>
      </w:r>
      <w:r w:rsidRPr="00A21536">
        <w:t xml:space="preserve">.  The Contractor may suspend </w:t>
      </w:r>
      <w:r>
        <w:t>Service</w:t>
      </w:r>
      <w:r w:rsidRPr="00A21536">
        <w:t xml:space="preserve"> on the Project in the event the </w:t>
      </w:r>
      <w:r>
        <w:t>Owner</w:t>
      </w:r>
      <w:r w:rsidRPr="00A21536">
        <w:t xml:space="preserve"> does not pay invoices when due, except where otherwise provided by this Agreement.  The time for completion of the </w:t>
      </w:r>
      <w:r>
        <w:t>Service</w:t>
      </w:r>
      <w:r w:rsidRPr="00A21536">
        <w:t xml:space="preserve"> shall be extended by the number of days the </w:t>
      </w:r>
      <w:r>
        <w:t>Service</w:t>
      </w:r>
      <w:r w:rsidRPr="00A21536">
        <w:t xml:space="preserve"> is suspended.  If the period of suspension exceeds ninety (90) days, the terms of this Agreement are subject to renegotiation, and both parties are granted the option to terminate the </w:t>
      </w:r>
      <w:r>
        <w:t>Service</w:t>
      </w:r>
      <w:r w:rsidRPr="00A21536">
        <w:t xml:space="preserve"> on the suspended portion of Project in accordance </w:t>
      </w:r>
      <w:r w:rsidRPr="00285ED9">
        <w:t xml:space="preserve">with </w:t>
      </w:r>
      <w:r w:rsidR="00285ED9" w:rsidRPr="00285ED9">
        <w:t>Section O</w:t>
      </w:r>
      <w:r w:rsidRPr="00285ED9">
        <w:t>.</w:t>
      </w:r>
    </w:p>
    <w:p w14:paraId="29BCC702" w14:textId="77777777" w:rsidR="00337CC3" w:rsidRDefault="00337CC3" w:rsidP="0099777E">
      <w:pPr>
        <w:spacing w:after="0"/>
        <w:jc w:val="both"/>
        <w:rPr>
          <w:b/>
          <w:u w:val="single"/>
        </w:rPr>
      </w:pPr>
    </w:p>
    <w:p w14:paraId="4A2B6427" w14:textId="7273290C" w:rsidR="00337CC3" w:rsidRPr="009459FD" w:rsidRDefault="00337CC3" w:rsidP="001069B3">
      <w:pPr>
        <w:pStyle w:val="Heading2"/>
      </w:pPr>
      <w:bookmarkStart w:id="177" w:name="_Toc435089286"/>
      <w:bookmarkStart w:id="178" w:name="_Toc440292833"/>
      <w:bookmarkStart w:id="179" w:name="_Toc440441055"/>
      <w:r w:rsidRPr="00336BF3">
        <w:t>Termination</w:t>
      </w:r>
      <w:bookmarkEnd w:id="177"/>
      <w:bookmarkEnd w:id="178"/>
      <w:bookmarkEnd w:id="179"/>
      <w:r w:rsidRPr="009459FD">
        <w:t xml:space="preserve"> </w:t>
      </w:r>
      <w:r w:rsidR="00AE1A03">
        <w:t xml:space="preserve"> </w:t>
      </w:r>
    </w:p>
    <w:p w14:paraId="7DAE107E" w14:textId="77777777" w:rsidR="00337CC3" w:rsidRDefault="00337CC3" w:rsidP="00324635">
      <w:pPr>
        <w:pStyle w:val="Heading3"/>
        <w:ind w:hanging="360"/>
        <w:jc w:val="both"/>
      </w:pPr>
      <w:r w:rsidRPr="00C506A9">
        <w:rPr>
          <w:u w:val="single"/>
        </w:rPr>
        <w:t>Termination for Cause</w:t>
      </w:r>
      <w:r>
        <w:t xml:space="preserve">:  </w:t>
      </w:r>
      <w:r w:rsidRPr="007C4F82">
        <w:t xml:space="preserve">The </w:t>
      </w:r>
      <w:r w:rsidRPr="00E46069">
        <w:t>Owner</w:t>
      </w:r>
      <w:r w:rsidRPr="007C4F82">
        <w:t xml:space="preserve"> may terminate the Contract after providing the Contractor with thirty (30) calendar days written notice of the Contractor’s right to cure a failure of the Contractor to perform under the terms of this Contract.</w:t>
      </w:r>
    </w:p>
    <w:p w14:paraId="19BBBA4C" w14:textId="77777777" w:rsidR="00B63592" w:rsidRPr="00B63592" w:rsidRDefault="00B63592" w:rsidP="00B63592">
      <w:pPr>
        <w:spacing w:after="0"/>
        <w:jc w:val="both"/>
        <w:rPr>
          <w:b/>
          <w:u w:val="single"/>
        </w:rPr>
      </w:pPr>
    </w:p>
    <w:p w14:paraId="51E6A749" w14:textId="77777777" w:rsidR="00337CC3" w:rsidRPr="007C4F82" w:rsidRDefault="00337CC3" w:rsidP="00B63592">
      <w:pPr>
        <w:spacing w:after="0"/>
        <w:ind w:left="1440"/>
        <w:contextualSpacing/>
        <w:jc w:val="both"/>
        <w:rPr>
          <w:rFonts w:cs="Calibri"/>
          <w:szCs w:val="22"/>
        </w:rPr>
      </w:pPr>
      <w:r w:rsidRPr="007C4F82">
        <w:rPr>
          <w:rFonts w:cs="Calibri"/>
          <w:szCs w:val="22"/>
        </w:rPr>
        <w:t xml:space="preserve">The Contractor may terminate the Contract after providing the </w:t>
      </w:r>
      <w:r w:rsidRPr="00E46069">
        <w:rPr>
          <w:rFonts w:cs="Calibri"/>
          <w:szCs w:val="22"/>
        </w:rPr>
        <w:t>Owner</w:t>
      </w:r>
      <w:r w:rsidRPr="007C4F82">
        <w:rPr>
          <w:rFonts w:cs="Calibri"/>
          <w:szCs w:val="22"/>
        </w:rPr>
        <w:t xml:space="preserve"> sixty (60) calendar days’ notice of the </w:t>
      </w:r>
      <w:r w:rsidRPr="00E46069">
        <w:rPr>
          <w:rFonts w:cs="Calibri"/>
          <w:szCs w:val="22"/>
        </w:rPr>
        <w:t>Owner</w:t>
      </w:r>
      <w:r>
        <w:rPr>
          <w:rFonts w:cs="Calibri"/>
          <w:szCs w:val="22"/>
        </w:rPr>
        <w:t>’s</w:t>
      </w:r>
      <w:r w:rsidRPr="007C4F82">
        <w:rPr>
          <w:rFonts w:cs="Calibri"/>
          <w:szCs w:val="22"/>
        </w:rPr>
        <w:t xml:space="preserve"> right to cure a failure of the </w:t>
      </w:r>
      <w:r w:rsidRPr="00E46069">
        <w:rPr>
          <w:rFonts w:cs="Calibri"/>
          <w:szCs w:val="22"/>
        </w:rPr>
        <w:t>Owner</w:t>
      </w:r>
      <w:r w:rsidRPr="007C4F82">
        <w:rPr>
          <w:rFonts w:cs="Calibri"/>
          <w:szCs w:val="22"/>
        </w:rPr>
        <w:t xml:space="preserve"> to perform under the terms of the Contract.</w:t>
      </w:r>
    </w:p>
    <w:p w14:paraId="18AC85C5" w14:textId="77777777" w:rsidR="00B63592" w:rsidRPr="00B63592" w:rsidRDefault="00B63592" w:rsidP="00B63592">
      <w:pPr>
        <w:spacing w:after="0"/>
        <w:jc w:val="both"/>
        <w:rPr>
          <w:b/>
          <w:u w:val="single"/>
        </w:rPr>
      </w:pPr>
    </w:p>
    <w:p w14:paraId="2D949FC6" w14:textId="77777777" w:rsidR="00337CC3" w:rsidRDefault="00337CC3" w:rsidP="00B63592">
      <w:pPr>
        <w:spacing w:after="0"/>
        <w:ind w:left="1440"/>
        <w:contextualSpacing/>
        <w:jc w:val="both"/>
        <w:rPr>
          <w:rFonts w:cs="Calibri"/>
          <w:szCs w:val="22"/>
        </w:rPr>
      </w:pPr>
      <w:r w:rsidRPr="007C4F82">
        <w:rPr>
          <w:rFonts w:cs="Calibri"/>
          <w:szCs w:val="22"/>
        </w:rPr>
        <w:t>Upon the termination of the Contract for any reason, or upon Contract expiration, each party shall be released</w:t>
      </w:r>
      <w:r w:rsidRPr="00A00DF3">
        <w:rPr>
          <w:rFonts w:cs="Calibri"/>
          <w:szCs w:val="22"/>
        </w:rPr>
        <w:t xml:space="preserve"> from all obligations to the other party arising after the date of termination or expiration, except for those that by their terms survive such t</w:t>
      </w:r>
      <w:r>
        <w:rPr>
          <w:rFonts w:cs="Calibri"/>
          <w:szCs w:val="22"/>
        </w:rPr>
        <w:t>ermination or expiration</w:t>
      </w:r>
    </w:p>
    <w:p w14:paraId="39C2342A" w14:textId="77777777" w:rsidR="00337CC3" w:rsidRPr="00B63592" w:rsidRDefault="00337CC3" w:rsidP="00B63592">
      <w:pPr>
        <w:spacing w:after="0"/>
        <w:jc w:val="both"/>
        <w:rPr>
          <w:b/>
          <w:u w:val="single"/>
        </w:rPr>
      </w:pPr>
    </w:p>
    <w:p w14:paraId="6A5802CD" w14:textId="77777777" w:rsidR="00337CC3" w:rsidRPr="00932514" w:rsidRDefault="00337CC3" w:rsidP="00324635">
      <w:pPr>
        <w:pStyle w:val="Heading3"/>
        <w:ind w:hanging="360"/>
        <w:jc w:val="both"/>
      </w:pPr>
      <w:r w:rsidRPr="00932514">
        <w:rPr>
          <w:u w:val="single"/>
        </w:rPr>
        <w:t>Termination for Convenience</w:t>
      </w:r>
      <w:r w:rsidRPr="00932514">
        <w:t>:</w:t>
      </w:r>
      <w:r>
        <w:t xml:space="preserve"> </w:t>
      </w:r>
      <w:r w:rsidRPr="00932514">
        <w:t xml:space="preserve"> Either party may terminate the Contract at any time, without cause, by providing a written notice; the Owner by providing at least thirty (30) calendar days’ notice to the Contractor, and the Contractor providing at least sixty (60) calendar days’ notice to the Owner in advance of the intended date of termination.</w:t>
      </w:r>
    </w:p>
    <w:p w14:paraId="4D70609E" w14:textId="77777777" w:rsidR="00337CC3" w:rsidRPr="00B63592" w:rsidRDefault="00337CC3" w:rsidP="00B63592">
      <w:pPr>
        <w:spacing w:after="0"/>
        <w:jc w:val="both"/>
        <w:rPr>
          <w:b/>
          <w:u w:val="single"/>
        </w:rPr>
      </w:pPr>
    </w:p>
    <w:p w14:paraId="6B3767AF" w14:textId="77777777" w:rsidR="00337CC3" w:rsidRPr="007C4F82" w:rsidRDefault="00337CC3" w:rsidP="00B63592">
      <w:pPr>
        <w:spacing w:after="0"/>
        <w:ind w:left="1440"/>
        <w:contextualSpacing/>
        <w:jc w:val="both"/>
        <w:rPr>
          <w:rFonts w:cs="Calibri"/>
          <w:szCs w:val="22"/>
        </w:rPr>
      </w:pPr>
      <w:r w:rsidRPr="007C4F82">
        <w:rPr>
          <w:rFonts w:cs="Calibri"/>
          <w:szCs w:val="22"/>
        </w:rPr>
        <w:t xml:space="preserve">In the event of termination for convenience, the Contractor shall be entitled to receive compensation for any fees owed under the Contract. The Contractor shall also be compensated for partially completed services. In this event, compensation for such partially completed services shall be no more than the percentage of completion of the services requested, at the sole discretion of the </w:t>
      </w:r>
      <w:r w:rsidRPr="007C4F82">
        <w:rPr>
          <w:rFonts w:cs="Calibri"/>
          <w:bCs/>
          <w:szCs w:val="22"/>
        </w:rPr>
        <w:t>Owner</w:t>
      </w:r>
      <w:r w:rsidRPr="007C4F82">
        <w:rPr>
          <w:rFonts w:cs="Calibri"/>
          <w:szCs w:val="22"/>
        </w:rPr>
        <w:t xml:space="preserve">, multiplied by the corresponding payment for completion of such services as set forth in the Contract. Alternatively, at the sole discretion of the </w:t>
      </w:r>
      <w:r w:rsidRPr="007C4F82">
        <w:rPr>
          <w:rFonts w:cs="Calibri"/>
          <w:bCs/>
          <w:szCs w:val="22"/>
        </w:rPr>
        <w:t>Owner</w:t>
      </w:r>
      <w:r w:rsidRPr="007C4F82">
        <w:rPr>
          <w:rFonts w:cs="Calibri"/>
          <w:szCs w:val="22"/>
        </w:rPr>
        <w:t xml:space="preserve">, the Contractor may be compensated for the actual service hours provided. The </w:t>
      </w:r>
      <w:r w:rsidRPr="007C4F82">
        <w:rPr>
          <w:rFonts w:cs="Calibri"/>
          <w:bCs/>
          <w:szCs w:val="22"/>
        </w:rPr>
        <w:t>Owner</w:t>
      </w:r>
      <w:r w:rsidRPr="007C4F82">
        <w:rPr>
          <w:rFonts w:cs="Calibri"/>
          <w:szCs w:val="22"/>
        </w:rPr>
        <w:t xml:space="preserve"> shall be entitled to a refund for goods or services paid for but not received or implemented, such refund to be paid within thirty (30) days of written notice to the Contractor requesting the refund.</w:t>
      </w:r>
    </w:p>
    <w:p w14:paraId="4791A00E" w14:textId="77777777" w:rsidR="00337CC3" w:rsidRPr="00B63592" w:rsidRDefault="00337CC3" w:rsidP="00B63592">
      <w:pPr>
        <w:spacing w:after="0"/>
        <w:jc w:val="both"/>
        <w:rPr>
          <w:b/>
          <w:u w:val="single"/>
        </w:rPr>
      </w:pPr>
    </w:p>
    <w:p w14:paraId="3DFAC902" w14:textId="46E6331F" w:rsidR="00337CC3" w:rsidRPr="001069B3" w:rsidRDefault="00337CC3" w:rsidP="001069B3">
      <w:pPr>
        <w:pStyle w:val="Heading3"/>
        <w:ind w:hanging="360"/>
        <w:jc w:val="both"/>
      </w:pPr>
      <w:r w:rsidRPr="00C506A9">
        <w:rPr>
          <w:u w:val="single"/>
        </w:rPr>
        <w:t>Contract Cancellation</w:t>
      </w:r>
      <w:r>
        <w:t xml:space="preserve">:  </w:t>
      </w:r>
      <w:r w:rsidRPr="00C506A9">
        <w:t>The Owner reserves the right to cancel the Contract in whole or in part without penalty if the Contractor:</w:t>
      </w:r>
      <w:r w:rsidRPr="00A00DF3">
        <w:t xml:space="preserve"> </w:t>
      </w:r>
    </w:p>
    <w:p w14:paraId="58FE2EB6" w14:textId="77777777" w:rsidR="00337CC3" w:rsidRPr="00B63592" w:rsidRDefault="00337CC3" w:rsidP="001069B3">
      <w:pPr>
        <w:pStyle w:val="Heading6"/>
        <w:spacing w:before="120" w:after="120"/>
        <w:ind w:left="2074" w:hanging="274"/>
        <w:rPr>
          <w:rFonts w:ascii="Calibri" w:hAnsi="Calibri" w:cs="Calibri"/>
          <w:b w:val="0"/>
          <w:iCs/>
        </w:rPr>
      </w:pPr>
      <w:r w:rsidRPr="00B63592">
        <w:rPr>
          <w:rFonts w:ascii="Calibri" w:hAnsi="Calibri" w:cs="Calibri"/>
          <w:b w:val="0"/>
          <w:iCs/>
        </w:rPr>
        <w:t>Breaches or defaults an obligation under the Contract;</w:t>
      </w:r>
    </w:p>
    <w:p w14:paraId="2A52E5EB" w14:textId="77777777" w:rsidR="00337CC3" w:rsidRPr="00B63592" w:rsidRDefault="00337CC3" w:rsidP="001069B3">
      <w:pPr>
        <w:pStyle w:val="Heading6"/>
        <w:spacing w:before="120" w:after="120"/>
        <w:ind w:left="2074" w:hanging="274"/>
        <w:rPr>
          <w:rFonts w:ascii="Calibri" w:hAnsi="Calibri" w:cs="Calibri"/>
          <w:b w:val="0"/>
          <w:iCs/>
        </w:rPr>
      </w:pPr>
      <w:r w:rsidRPr="00B63592">
        <w:rPr>
          <w:rFonts w:ascii="Calibri" w:hAnsi="Calibri" w:cs="Calibri"/>
          <w:b w:val="0"/>
          <w:iCs/>
        </w:rPr>
        <w:t>Fails to perform any material obligation required under the Contract;</w:t>
      </w:r>
    </w:p>
    <w:p w14:paraId="494B2E21" w14:textId="77777777" w:rsidR="00337CC3" w:rsidRPr="00B63592" w:rsidRDefault="00337CC3" w:rsidP="001069B3">
      <w:pPr>
        <w:pStyle w:val="Heading6"/>
        <w:spacing w:before="120" w:after="120"/>
        <w:ind w:left="2074" w:hanging="274"/>
        <w:rPr>
          <w:rFonts w:ascii="Calibri" w:hAnsi="Calibri" w:cs="Calibri"/>
          <w:b w:val="0"/>
          <w:iCs/>
        </w:rPr>
      </w:pPr>
      <w:r w:rsidRPr="00B63592">
        <w:rPr>
          <w:rFonts w:ascii="Calibri" w:hAnsi="Calibri" w:cs="Calibri"/>
          <w:b w:val="0"/>
          <w:iCs/>
        </w:rPr>
        <w:t>Files a petition in bankruptcy, becomes insolvent, or otherwise takes action to dissolve as a legal entity;</w:t>
      </w:r>
    </w:p>
    <w:p w14:paraId="643585F2" w14:textId="77777777" w:rsidR="00337CC3" w:rsidRPr="00B63592" w:rsidRDefault="00337CC3" w:rsidP="001069B3">
      <w:pPr>
        <w:pStyle w:val="Heading6"/>
        <w:spacing w:before="120" w:after="120"/>
        <w:ind w:left="2074" w:hanging="274"/>
        <w:rPr>
          <w:rFonts w:ascii="Calibri" w:hAnsi="Calibri" w:cs="Calibri"/>
          <w:b w:val="0"/>
          <w:iCs/>
        </w:rPr>
      </w:pPr>
      <w:r w:rsidRPr="00B63592">
        <w:rPr>
          <w:rFonts w:ascii="Calibri" w:hAnsi="Calibri" w:cs="Calibri"/>
          <w:b w:val="0"/>
          <w:iCs/>
        </w:rPr>
        <w:t>Allows any final judgment not to be satisfied or a lien not to be disputed after a legally-imposed, 30-day notice;</w:t>
      </w:r>
    </w:p>
    <w:p w14:paraId="74608C92" w14:textId="77777777" w:rsidR="00337CC3" w:rsidRPr="00B63592" w:rsidRDefault="00337CC3" w:rsidP="001069B3">
      <w:pPr>
        <w:pStyle w:val="Heading6"/>
        <w:spacing w:before="120" w:after="120"/>
        <w:ind w:left="2074" w:hanging="274"/>
        <w:rPr>
          <w:rFonts w:ascii="Calibri" w:hAnsi="Calibri" w:cs="Calibri"/>
          <w:b w:val="0"/>
          <w:iCs/>
        </w:rPr>
      </w:pPr>
      <w:r w:rsidRPr="00B63592">
        <w:rPr>
          <w:rFonts w:ascii="Calibri" w:hAnsi="Calibri" w:cs="Calibri"/>
          <w:b w:val="0"/>
          <w:iCs/>
        </w:rPr>
        <w:t>Makes an assignment for the benefit of creditors;</w:t>
      </w:r>
    </w:p>
    <w:p w14:paraId="36FDC050" w14:textId="77777777" w:rsidR="00337CC3" w:rsidRPr="00B63592" w:rsidRDefault="00337CC3" w:rsidP="001069B3">
      <w:pPr>
        <w:pStyle w:val="Heading6"/>
        <w:spacing w:before="120" w:after="120"/>
        <w:ind w:left="2074" w:hanging="274"/>
        <w:rPr>
          <w:rFonts w:ascii="Calibri" w:hAnsi="Calibri" w:cs="Calibri"/>
          <w:b w:val="0"/>
          <w:iCs/>
        </w:rPr>
      </w:pPr>
      <w:r w:rsidRPr="00B63592">
        <w:rPr>
          <w:rFonts w:ascii="Calibri" w:hAnsi="Calibri" w:cs="Calibri"/>
          <w:b w:val="0"/>
          <w:iCs/>
        </w:rPr>
        <w:t>Fails to follow the sales and use tax certification requirements of the State of Washington</w:t>
      </w:r>
    </w:p>
    <w:p w14:paraId="3FC79FE5" w14:textId="77777777" w:rsidR="00337CC3" w:rsidRPr="00B63592" w:rsidRDefault="00337CC3" w:rsidP="001069B3">
      <w:pPr>
        <w:pStyle w:val="Heading6"/>
        <w:spacing w:before="120" w:after="120"/>
        <w:ind w:left="2074" w:hanging="274"/>
        <w:rPr>
          <w:rFonts w:ascii="Calibri" w:hAnsi="Calibri" w:cs="Calibri"/>
          <w:b w:val="0"/>
          <w:iCs/>
        </w:rPr>
      </w:pPr>
      <w:r w:rsidRPr="00B63592">
        <w:rPr>
          <w:rFonts w:ascii="Calibri" w:hAnsi="Calibri" w:cs="Calibri"/>
          <w:b w:val="0"/>
          <w:iCs/>
        </w:rPr>
        <w:t>Incurs a delinquent Washington tax liability;</w:t>
      </w:r>
    </w:p>
    <w:p w14:paraId="684DDE12" w14:textId="77777777" w:rsidR="00337CC3" w:rsidRPr="00B63592" w:rsidRDefault="00337CC3" w:rsidP="001069B3">
      <w:pPr>
        <w:pStyle w:val="Heading6"/>
        <w:spacing w:before="120" w:after="120"/>
        <w:ind w:left="2074" w:hanging="274"/>
        <w:rPr>
          <w:rFonts w:ascii="Calibri" w:hAnsi="Calibri" w:cs="Calibri"/>
          <w:b w:val="0"/>
          <w:iCs/>
        </w:rPr>
      </w:pPr>
      <w:r w:rsidRPr="00B63592">
        <w:rPr>
          <w:rFonts w:ascii="Calibri" w:hAnsi="Calibri" w:cs="Calibri"/>
          <w:b w:val="0"/>
          <w:iCs/>
        </w:rPr>
        <w:t>Becomes a State or Federally debarred Contractor;</w:t>
      </w:r>
    </w:p>
    <w:p w14:paraId="0E4D3621" w14:textId="77777777" w:rsidR="00337CC3" w:rsidRPr="00B63592" w:rsidRDefault="00337CC3" w:rsidP="001069B3">
      <w:pPr>
        <w:pStyle w:val="Heading6"/>
        <w:spacing w:before="120" w:after="120"/>
        <w:ind w:left="2074" w:hanging="274"/>
        <w:rPr>
          <w:rFonts w:ascii="Calibri" w:hAnsi="Calibri" w:cs="Calibri"/>
          <w:b w:val="0"/>
          <w:iCs/>
        </w:rPr>
      </w:pPr>
      <w:r w:rsidRPr="00B63592">
        <w:rPr>
          <w:rFonts w:ascii="Calibri" w:hAnsi="Calibri" w:cs="Calibri"/>
          <w:b w:val="0"/>
          <w:iCs/>
        </w:rPr>
        <w:t>Is excluded from federal procurement and non-procurement Contracts;</w:t>
      </w:r>
    </w:p>
    <w:p w14:paraId="43223E72" w14:textId="77777777" w:rsidR="00337CC3" w:rsidRPr="00B63592" w:rsidRDefault="00337CC3" w:rsidP="001069B3">
      <w:pPr>
        <w:pStyle w:val="Heading6"/>
        <w:spacing w:before="120" w:after="120"/>
        <w:ind w:left="2074" w:hanging="274"/>
        <w:rPr>
          <w:rFonts w:ascii="Calibri" w:hAnsi="Calibri" w:cs="Calibri"/>
          <w:b w:val="0"/>
          <w:iCs/>
        </w:rPr>
      </w:pPr>
      <w:r w:rsidRPr="00B63592">
        <w:rPr>
          <w:rFonts w:ascii="Calibri" w:hAnsi="Calibri" w:cs="Calibri"/>
          <w:b w:val="0"/>
          <w:iCs/>
        </w:rPr>
        <w:t>Fails to maintain and keep in force all required insurance, permits and licenses as provided in the Contract;</w:t>
      </w:r>
    </w:p>
    <w:p w14:paraId="13C26692" w14:textId="77777777" w:rsidR="00337CC3" w:rsidRPr="00B63592" w:rsidRDefault="00337CC3" w:rsidP="001069B3">
      <w:pPr>
        <w:pStyle w:val="Heading6"/>
        <w:spacing w:before="120" w:after="120"/>
        <w:ind w:left="2074" w:hanging="274"/>
        <w:rPr>
          <w:rFonts w:ascii="Calibri" w:hAnsi="Calibri" w:cs="Calibri"/>
          <w:b w:val="0"/>
          <w:iCs/>
        </w:rPr>
      </w:pPr>
      <w:r w:rsidRPr="00B63592">
        <w:rPr>
          <w:rFonts w:ascii="Calibri" w:hAnsi="Calibri" w:cs="Calibri"/>
          <w:b w:val="0"/>
          <w:iCs/>
        </w:rPr>
        <w:t>Fails to maintain the confidentiality of the Owner information that is considered to be Confidential Information, proprietary, or containing Personally Identifiable Information, or</w:t>
      </w:r>
    </w:p>
    <w:p w14:paraId="23E5A9A3" w14:textId="77777777" w:rsidR="00337CC3" w:rsidRPr="00B63592" w:rsidRDefault="00337CC3" w:rsidP="001069B3">
      <w:pPr>
        <w:pStyle w:val="Heading6"/>
        <w:spacing w:before="120" w:after="120"/>
        <w:ind w:left="2074" w:hanging="274"/>
        <w:rPr>
          <w:rFonts w:ascii="Calibri" w:hAnsi="Calibri" w:cs="Calibri"/>
          <w:b w:val="0"/>
          <w:iCs/>
        </w:rPr>
      </w:pPr>
      <w:r w:rsidRPr="00B63592">
        <w:rPr>
          <w:rFonts w:ascii="Calibri" w:hAnsi="Calibri" w:cs="Calibri"/>
          <w:b w:val="0"/>
          <w:iCs/>
        </w:rPr>
        <w:t>Contractor performance threatens the health or safety of a City, County or municipal employee</w:t>
      </w:r>
    </w:p>
    <w:p w14:paraId="3CA98757" w14:textId="77777777" w:rsidR="00337CC3" w:rsidRPr="00B63592" w:rsidRDefault="00337CC3" w:rsidP="001069B3">
      <w:pPr>
        <w:pStyle w:val="Heading6"/>
        <w:spacing w:before="120" w:after="120"/>
        <w:ind w:left="2074" w:hanging="274"/>
        <w:rPr>
          <w:rFonts w:ascii="Calibri" w:hAnsi="Calibri" w:cs="Calibri"/>
          <w:b w:val="0"/>
          <w:iCs/>
        </w:rPr>
      </w:pPr>
      <w:r w:rsidRPr="00B63592">
        <w:rPr>
          <w:rFonts w:ascii="Calibri" w:hAnsi="Calibri" w:cs="Calibri"/>
          <w:b w:val="0"/>
          <w:iCs/>
        </w:rPr>
        <w:t xml:space="preserve">Change in Funding: If the funds upon which the Owner relied to establish this Contract are withdrawn, reduced, or limited, or if additional or modified conditions are placed on such funding, the Owner may terminate this Contract by providing at least five business days written </w:t>
      </w:r>
      <w:r w:rsidRPr="00B63592">
        <w:rPr>
          <w:rFonts w:ascii="Calibri" w:hAnsi="Calibri" w:cs="Calibri"/>
          <w:b w:val="0"/>
          <w:iCs/>
        </w:rPr>
        <w:lastRenderedPageBreak/>
        <w:t>notice to the Contractor.  The termination shall be effective on the date specified in the notice of termination.</w:t>
      </w:r>
    </w:p>
    <w:p w14:paraId="4EB9E620" w14:textId="77777777" w:rsidR="00337CC3" w:rsidRPr="00B63592" w:rsidRDefault="00337CC3" w:rsidP="00B63592">
      <w:pPr>
        <w:widowControl w:val="0"/>
        <w:spacing w:after="0"/>
        <w:ind w:left="2880" w:hanging="720"/>
        <w:contextualSpacing/>
        <w:jc w:val="both"/>
        <w:rPr>
          <w:rFonts w:cs="Calibri"/>
          <w:bCs/>
          <w:iCs/>
          <w:szCs w:val="22"/>
        </w:rPr>
      </w:pPr>
    </w:p>
    <w:p w14:paraId="4CBE4B71" w14:textId="60939D09" w:rsidR="00337CC3" w:rsidRPr="009D037B" w:rsidRDefault="00337CC3" w:rsidP="001069B3">
      <w:pPr>
        <w:pStyle w:val="Heading2"/>
      </w:pPr>
      <w:bookmarkStart w:id="180" w:name="_Toc435089287"/>
      <w:bookmarkStart w:id="181" w:name="_Toc440292834"/>
      <w:bookmarkStart w:id="182" w:name="_Toc440441056"/>
      <w:r w:rsidRPr="009D037B">
        <w:t>Dispute Resolution</w:t>
      </w:r>
      <w:bookmarkEnd w:id="180"/>
      <w:bookmarkEnd w:id="181"/>
      <w:bookmarkEnd w:id="182"/>
    </w:p>
    <w:p w14:paraId="3B610485" w14:textId="77777777" w:rsidR="00337CC3" w:rsidRDefault="00337CC3" w:rsidP="001069B3">
      <w:pPr>
        <w:spacing w:after="0"/>
        <w:ind w:left="1080"/>
        <w:jc w:val="both"/>
      </w:pPr>
    </w:p>
    <w:p w14:paraId="13F72D53" w14:textId="77777777" w:rsidR="00337CC3" w:rsidRPr="00C92F6B" w:rsidRDefault="00337CC3" w:rsidP="001069B3">
      <w:pPr>
        <w:spacing w:after="0"/>
        <w:ind w:left="1080"/>
        <w:jc w:val="both"/>
        <w:rPr>
          <w:u w:val="single"/>
        </w:rPr>
      </w:pPr>
      <w:r w:rsidRPr="00A21536">
        <w:t xml:space="preserve">In the event that any dispute shall arise as to the interpretation of this agreement, or in the event of a notice of default as to whether such default does constitute a breach of the contract, and if the parties hereto cannot mutually settle such differences, then the parties shall first pursue mediation as a means to resolve the dispute.  If the afore mentioned methods are either not successful then any dispute relating to this Agreement shall be decided in the courts of Yakima County, in accordance with the laws of Washington.  If both parties consent in writing, other available means of dispute resolution may be </w:t>
      </w:r>
      <w:r w:rsidRPr="00033E72">
        <w:rPr>
          <w:rFonts w:cs="Calibri"/>
          <w:szCs w:val="22"/>
        </w:rPr>
        <w:t xml:space="preserve">implemented.  </w:t>
      </w:r>
    </w:p>
    <w:p w14:paraId="0C9275D0" w14:textId="77777777" w:rsidR="00337CC3" w:rsidRPr="00C92F6B" w:rsidRDefault="00337CC3" w:rsidP="001069B3">
      <w:pPr>
        <w:widowControl w:val="0"/>
        <w:spacing w:after="0"/>
        <w:ind w:left="1080"/>
        <w:contextualSpacing/>
        <w:jc w:val="both"/>
        <w:rPr>
          <w:rFonts w:cs="Calibri"/>
          <w:szCs w:val="22"/>
        </w:rPr>
      </w:pPr>
    </w:p>
    <w:p w14:paraId="69BE69ED" w14:textId="048F8B9A" w:rsidR="00337CC3" w:rsidRPr="009D037B" w:rsidRDefault="00337CC3" w:rsidP="001069B3">
      <w:pPr>
        <w:pStyle w:val="Heading2"/>
      </w:pPr>
      <w:bookmarkStart w:id="183" w:name="_Toc435089288"/>
      <w:bookmarkStart w:id="184" w:name="_Toc440292835"/>
      <w:bookmarkStart w:id="185" w:name="_Toc440441057"/>
      <w:r w:rsidRPr="009D037B">
        <w:t>Re-Award</w:t>
      </w:r>
      <w:bookmarkEnd w:id="183"/>
      <w:bookmarkEnd w:id="184"/>
      <w:bookmarkEnd w:id="185"/>
    </w:p>
    <w:p w14:paraId="48F2A03C" w14:textId="77777777" w:rsidR="00337CC3" w:rsidRDefault="00337CC3" w:rsidP="009F04F1">
      <w:pPr>
        <w:spacing w:after="0"/>
        <w:ind w:left="1440"/>
        <w:jc w:val="both"/>
      </w:pPr>
    </w:p>
    <w:p w14:paraId="1EF9F04C" w14:textId="77777777" w:rsidR="00337CC3" w:rsidRDefault="00337CC3" w:rsidP="001069B3">
      <w:pPr>
        <w:spacing w:after="0"/>
        <w:ind w:left="1080"/>
        <w:jc w:val="both"/>
      </w:pPr>
      <w:r w:rsidRPr="00A21536">
        <w:t xml:space="preserve">When the contract is terminated by the vendor upon 30 </w:t>
      </w:r>
      <w:proofErr w:type="spellStart"/>
      <w:r w:rsidRPr="00A21536">
        <w:t>days notice</w:t>
      </w:r>
      <w:proofErr w:type="spellEnd"/>
      <w:r w:rsidRPr="00A21536">
        <w:t xml:space="preserve"> as herein provided, the </w:t>
      </w:r>
      <w:r>
        <w:t>Owner</w:t>
      </w:r>
      <w:r w:rsidRPr="00A21536">
        <w:t xml:space="preserve">, pursuant to City ordinance, may re-award the contract to the next most responsible </w:t>
      </w:r>
      <w:r>
        <w:t>Proposer.</w:t>
      </w:r>
    </w:p>
    <w:p w14:paraId="7584468F" w14:textId="77777777" w:rsidR="00337CC3" w:rsidRPr="00A21536" w:rsidRDefault="00337CC3" w:rsidP="001069B3">
      <w:pPr>
        <w:spacing w:after="0"/>
        <w:ind w:left="1080"/>
        <w:jc w:val="both"/>
      </w:pPr>
    </w:p>
    <w:p w14:paraId="6E93C991" w14:textId="77777777" w:rsidR="00337CC3" w:rsidRDefault="00337CC3" w:rsidP="001069B3">
      <w:pPr>
        <w:spacing w:after="0"/>
        <w:ind w:left="1080"/>
        <w:jc w:val="both"/>
      </w:pPr>
      <w:r w:rsidRPr="00A21536">
        <w:t xml:space="preserve">When a vendor is unable to supply goods and/or services to the </w:t>
      </w:r>
      <w:r>
        <w:t>Owner</w:t>
      </w:r>
      <w:r w:rsidRPr="00A21536">
        <w:t xml:space="preserve"> and is in breach of the contract, or when the contract is terminated by the </w:t>
      </w:r>
      <w:r>
        <w:t>Owner</w:t>
      </w:r>
      <w:r w:rsidRPr="00A21536">
        <w:t xml:space="preserve"> for cause as herein provided, the </w:t>
      </w:r>
      <w:r>
        <w:t>Owner</w:t>
      </w:r>
      <w:r w:rsidRPr="00A21536">
        <w:t xml:space="preserve"> reserves the right to re-award the contract to the next most responsible </w:t>
      </w:r>
      <w:r>
        <w:t>Proposer.</w:t>
      </w:r>
    </w:p>
    <w:p w14:paraId="36A8B5FD" w14:textId="77777777" w:rsidR="00337CC3" w:rsidRPr="00C92F6B" w:rsidRDefault="00337CC3" w:rsidP="001069B3">
      <w:pPr>
        <w:spacing w:after="0"/>
        <w:ind w:left="1080"/>
        <w:jc w:val="both"/>
      </w:pPr>
    </w:p>
    <w:p w14:paraId="015A7D8F" w14:textId="17ED53FD" w:rsidR="00337CC3" w:rsidRPr="009D037B" w:rsidRDefault="00337CC3" w:rsidP="001069B3">
      <w:pPr>
        <w:pStyle w:val="Heading2"/>
      </w:pPr>
      <w:bookmarkStart w:id="186" w:name="_Toc435089289"/>
      <w:bookmarkStart w:id="187" w:name="_Toc440292836"/>
      <w:bookmarkStart w:id="188" w:name="_Toc440441058"/>
      <w:r w:rsidRPr="009D037B">
        <w:t>Miscellaneous</w:t>
      </w:r>
      <w:bookmarkEnd w:id="186"/>
      <w:bookmarkEnd w:id="187"/>
      <w:bookmarkEnd w:id="188"/>
    </w:p>
    <w:p w14:paraId="2AC0D21F" w14:textId="77777777" w:rsidR="00337CC3" w:rsidRDefault="00337CC3" w:rsidP="00324635">
      <w:pPr>
        <w:pStyle w:val="Heading3"/>
        <w:ind w:hanging="360"/>
        <w:jc w:val="both"/>
      </w:pPr>
      <w:r>
        <w:rPr>
          <w:u w:val="single"/>
        </w:rPr>
        <w:t>Assignment</w:t>
      </w:r>
      <w:r>
        <w:t>.  This Contract, or any interest herein, or claim hereunder, shall not be assigned or transferred in whole or in part by Contractor to any other person or entity without the prior written consent of the Owner.  In the event that such prior written consent to an assignment is granted, then the assignee shall assume all duties, obligations, and liabilities of Contractor stated herein.</w:t>
      </w:r>
    </w:p>
    <w:p w14:paraId="240C682D" w14:textId="77777777" w:rsidR="00337CC3" w:rsidRDefault="00337CC3" w:rsidP="00324635">
      <w:pPr>
        <w:pStyle w:val="Heading3"/>
        <w:ind w:hanging="360"/>
        <w:jc w:val="both"/>
      </w:pPr>
      <w:r>
        <w:rPr>
          <w:u w:val="single"/>
        </w:rPr>
        <w:t>No Conflict of Interest</w:t>
      </w:r>
      <w:r>
        <w:t>.  Contractor represents that it or its employees do not have any interest and shall not hereafter acquire any interest, direct or indirect, which would conflict in any manner or degree with the performance of this Contract.  Contractor further covenants that it will not hire anyone or any entity having such a conflict of interest during the performance of this Contract.</w:t>
      </w:r>
    </w:p>
    <w:p w14:paraId="0B0541FE" w14:textId="77777777" w:rsidR="00337CC3" w:rsidRDefault="00337CC3" w:rsidP="0099777E">
      <w:pPr>
        <w:spacing w:after="0"/>
        <w:ind w:left="720" w:hanging="720"/>
        <w:jc w:val="both"/>
      </w:pPr>
    </w:p>
    <w:p w14:paraId="63C1773A" w14:textId="77777777" w:rsidR="00337CC3" w:rsidRDefault="00337CC3" w:rsidP="00324635">
      <w:pPr>
        <w:pStyle w:val="Heading3"/>
        <w:ind w:hanging="360"/>
        <w:jc w:val="both"/>
      </w:pPr>
      <w:r w:rsidRPr="00AB40E3">
        <w:rPr>
          <w:u w:val="single"/>
        </w:rPr>
        <w:lastRenderedPageBreak/>
        <w:t>Material Safety Data Sheet</w:t>
      </w:r>
      <w:r>
        <w:t xml:space="preserve">.  </w:t>
      </w:r>
      <w:r w:rsidRPr="00AB40E3">
        <w:t>If any item(s) on an order(s) resulting from this award(s) is a hazardous chemi</w:t>
      </w:r>
      <w:r w:rsidRPr="00AB40E3">
        <w:softHyphen/>
        <w:t>cal, as defined under 29CFR 1910.1200, provide one (1) copy of a Material Safety Data Sheet for each item with the shipped container(s) and one (1) copy with the invoice(s).</w:t>
      </w:r>
    </w:p>
    <w:p w14:paraId="1007D0A1" w14:textId="77777777" w:rsidR="00337CC3" w:rsidRPr="00AB40E3" w:rsidRDefault="00337CC3" w:rsidP="00324635">
      <w:pPr>
        <w:pStyle w:val="Heading3"/>
        <w:ind w:hanging="360"/>
        <w:jc w:val="both"/>
      </w:pPr>
      <w:r w:rsidRPr="00AB40E3">
        <w:rPr>
          <w:u w:val="single"/>
        </w:rPr>
        <w:t>Force Majeure</w:t>
      </w:r>
      <w:r>
        <w:t xml:space="preserve">.  </w:t>
      </w:r>
      <w:r w:rsidRPr="00AB40E3">
        <w:t>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14:paraId="16DB5AD3" w14:textId="77777777" w:rsidR="00337CC3" w:rsidRPr="00AB40E3" w:rsidRDefault="00337CC3" w:rsidP="00324635">
      <w:pPr>
        <w:pStyle w:val="Heading3"/>
        <w:ind w:hanging="360"/>
        <w:jc w:val="both"/>
      </w:pPr>
      <w:r w:rsidRPr="00AB40E3">
        <w:rPr>
          <w:u w:val="single"/>
        </w:rPr>
        <w:t>Contract Preservation</w:t>
      </w:r>
      <w:r>
        <w:t xml:space="preserve">.  </w:t>
      </w:r>
      <w:r w:rsidRPr="00AB40E3">
        <w:t>If any provision of the Agreement, or the application of such provision, shall be rendered or declared invalid by a court of competent jurisdiction, or by reason of its requiring any steps, actions or results, the remaining parts or portions of this Agreement shall remain in full force and effect.</w:t>
      </w:r>
    </w:p>
    <w:p w14:paraId="78381C2D" w14:textId="77777777" w:rsidR="007732A3" w:rsidRPr="007732A3" w:rsidRDefault="00337CC3" w:rsidP="00324635">
      <w:pPr>
        <w:pStyle w:val="Heading3"/>
        <w:ind w:hanging="360"/>
        <w:jc w:val="both"/>
      </w:pPr>
      <w:r w:rsidRPr="00AB40E3">
        <w:rPr>
          <w:u w:val="single"/>
        </w:rPr>
        <w:t>Promotional Advertising / News Releases</w:t>
      </w:r>
      <w:r>
        <w:t xml:space="preserve">.  </w:t>
      </w:r>
      <w:r w:rsidRPr="00AB40E3">
        <w:t>Reference to or use of the Owner, any of its departments, agencies or other subunits, or any official or employee for commercial promotion is prohibited.  News releases pertaining to this procurement shall not be made without prior approval of the Owner.  Release of broadcast e-mails pertaining to this procurement shall not be made without prior written authorization of the contracting agency.</w:t>
      </w:r>
    </w:p>
    <w:p w14:paraId="1B9DEE26" w14:textId="77777777" w:rsidR="00337CC3" w:rsidRPr="00AB40E3" w:rsidRDefault="00337CC3" w:rsidP="00324635">
      <w:pPr>
        <w:pStyle w:val="Heading3"/>
        <w:ind w:hanging="360"/>
        <w:jc w:val="both"/>
      </w:pPr>
      <w:r w:rsidRPr="00AB40E3">
        <w:rPr>
          <w:u w:val="single"/>
        </w:rPr>
        <w:t>Time is of the Essence</w:t>
      </w:r>
      <w:r>
        <w:t xml:space="preserve">.  </w:t>
      </w:r>
      <w:r w:rsidRPr="00AB40E3">
        <w:t>Timely provision of the services required under this Contract shall be of the essence of the Contract, including the provision of the services within the time agreed or on a date specified herein.</w:t>
      </w:r>
    </w:p>
    <w:p w14:paraId="3A4D6BFA" w14:textId="77777777" w:rsidR="00337CC3" w:rsidRPr="00AB40E3" w:rsidRDefault="00337CC3" w:rsidP="00324635">
      <w:pPr>
        <w:pStyle w:val="Heading3"/>
        <w:ind w:hanging="360"/>
        <w:jc w:val="both"/>
      </w:pPr>
      <w:r w:rsidRPr="00AB40E3">
        <w:rPr>
          <w:u w:val="single"/>
        </w:rPr>
        <w:t>Ownership</w:t>
      </w:r>
      <w:r>
        <w:t xml:space="preserve">.  </w:t>
      </w:r>
      <w:r w:rsidRPr="00AB40E3">
        <w:t>All material produced as a result of this Contract shall be the exclusive property of the Owner.  Additionally, the Owner shall have unrestricted authority to reproduce, distribute, and use any submitted report, template, data, or material, and any associated documentation that is designed or developed and delivered to the Agency as part of the performance of the Contract.</w:t>
      </w:r>
    </w:p>
    <w:p w14:paraId="3971086B" w14:textId="77777777" w:rsidR="00337CC3" w:rsidRDefault="00337CC3" w:rsidP="00324635">
      <w:pPr>
        <w:pStyle w:val="Heading3"/>
        <w:ind w:hanging="360"/>
        <w:jc w:val="both"/>
      </w:pPr>
      <w:r w:rsidRPr="00AB40E3">
        <w:rPr>
          <w:u w:val="single"/>
        </w:rPr>
        <w:t>Warranty</w:t>
      </w:r>
      <w:r>
        <w:t xml:space="preserve">.  </w:t>
      </w:r>
      <w:r w:rsidRPr="00AB40E3">
        <w:t>Unless otherwise specifically stated by the Proposer, vendor warrants that all goods and services furnished under this contract are warranted against defects by the Proposer for one (1) year from date of receipt, are new, conform strictly to the specifications herein, are merchantable, good workmanship, free from defect, are fit for the intended purpose of which such goods and services are ordinarily employed and if a particular purpose is stated in a Special Condition, the goods are then warranted as for that particular purpose.  Vendor further warrants that no violation of any federal, state or local law, statute, rule, regulation, ordinance or order will result from the manufacturer, production, sale, shipment, installation or use of any other goods.  Vendor’s warranties (and any more favorable warranties, service policies, or similar undertaking of Vendor) shall survive delivery, inspection, and acceptance of the goods or services.</w:t>
      </w:r>
    </w:p>
    <w:p w14:paraId="405CCA56" w14:textId="77777777" w:rsidR="00273138" w:rsidRDefault="00273138" w:rsidP="00273138"/>
    <w:p w14:paraId="092C7475" w14:textId="67E7ABC8" w:rsidR="00273138" w:rsidRPr="00AC3D12" w:rsidRDefault="00273138" w:rsidP="00324635">
      <w:pPr>
        <w:pStyle w:val="Heading3"/>
        <w:ind w:hanging="360"/>
        <w:jc w:val="both"/>
        <w:rPr>
          <w:rFonts w:asciiTheme="minorHAnsi" w:eastAsia="Calibri" w:hAnsiTheme="minorHAnsi" w:cs="Arial"/>
        </w:rPr>
      </w:pPr>
      <w:r w:rsidRPr="00285ED9">
        <w:rPr>
          <w:rFonts w:asciiTheme="minorHAnsi" w:eastAsia="Calibri" w:hAnsiTheme="minorHAnsi" w:cs="Arial"/>
          <w:bCs w:val="0"/>
          <w:u w:val="single"/>
        </w:rPr>
        <w:lastRenderedPageBreak/>
        <w:t>Workmanship Clause:</w:t>
      </w:r>
      <w:r w:rsidR="00285ED9" w:rsidRPr="00324635">
        <w:rPr>
          <w:rFonts w:asciiTheme="minorHAnsi" w:eastAsia="Calibri" w:hAnsiTheme="minorHAnsi" w:cs="Arial"/>
          <w:bCs w:val="0"/>
        </w:rPr>
        <w:t xml:space="preserve">  </w:t>
      </w:r>
      <w:r w:rsidRPr="00285ED9">
        <w:rPr>
          <w:rFonts w:asciiTheme="minorHAnsi" w:eastAsia="Calibri" w:hAnsiTheme="minorHAnsi" w:cs="Arial"/>
        </w:rPr>
        <w:t>Contractor warrants and guarante</w:t>
      </w:r>
      <w:r w:rsidR="00AC3D12">
        <w:rPr>
          <w:rFonts w:asciiTheme="minorHAnsi" w:eastAsia="Calibri" w:hAnsiTheme="minorHAnsi" w:cs="Arial"/>
        </w:rPr>
        <w:t xml:space="preserve">es to the County that the </w:t>
      </w:r>
      <w:r w:rsidRPr="00285ED9">
        <w:rPr>
          <w:rFonts w:asciiTheme="minorHAnsi" w:eastAsia="Calibri" w:hAnsiTheme="minorHAnsi" w:cs="Arial"/>
        </w:rPr>
        <w:t xml:space="preserve">Work shall be performed in a manner consistent </w:t>
      </w:r>
      <w:r w:rsidR="00AC3D12">
        <w:rPr>
          <w:rFonts w:asciiTheme="minorHAnsi" w:eastAsia="Calibri" w:hAnsiTheme="minorHAnsi" w:cs="Arial"/>
        </w:rPr>
        <w:t xml:space="preserve">with industry standards for the </w:t>
      </w:r>
      <w:r w:rsidRPr="00285ED9">
        <w:rPr>
          <w:rFonts w:asciiTheme="minorHAnsi" w:eastAsia="Calibri" w:hAnsiTheme="minorHAnsi" w:cs="Arial"/>
        </w:rPr>
        <w:t>performance of services of a similar nature. The Contrac</w:t>
      </w:r>
      <w:r w:rsidR="00AC3D12">
        <w:rPr>
          <w:rFonts w:asciiTheme="minorHAnsi" w:eastAsia="Calibri" w:hAnsiTheme="minorHAnsi" w:cs="Arial"/>
        </w:rPr>
        <w:t xml:space="preserve">tor warrants to the County that </w:t>
      </w:r>
      <w:r w:rsidRPr="00285ED9">
        <w:rPr>
          <w:rFonts w:asciiTheme="minorHAnsi" w:eastAsia="Calibri" w:hAnsiTheme="minorHAnsi" w:cs="Arial"/>
        </w:rPr>
        <w:t>materials and equipment furnished will be of good quality and n</w:t>
      </w:r>
      <w:r w:rsidR="00AC3D12">
        <w:rPr>
          <w:rFonts w:asciiTheme="minorHAnsi" w:eastAsia="Calibri" w:hAnsiTheme="minorHAnsi" w:cs="Arial"/>
        </w:rPr>
        <w:t xml:space="preserve">ew, that the Work will be </w:t>
      </w:r>
      <w:r w:rsidRPr="00285ED9">
        <w:rPr>
          <w:rFonts w:asciiTheme="minorHAnsi" w:eastAsia="Calibri" w:hAnsiTheme="minorHAnsi" w:cs="Arial"/>
        </w:rPr>
        <w:t>free from defects, will be fully compatible with the exist</w:t>
      </w:r>
      <w:r w:rsidR="00AC3D12">
        <w:rPr>
          <w:rFonts w:asciiTheme="minorHAnsi" w:eastAsia="Calibri" w:hAnsiTheme="minorHAnsi" w:cs="Arial"/>
        </w:rPr>
        <w:t xml:space="preserve">ing materials and equipment and </w:t>
      </w:r>
      <w:r w:rsidRPr="00285ED9">
        <w:rPr>
          <w:rFonts w:asciiTheme="minorHAnsi" w:eastAsia="Calibri" w:hAnsiTheme="minorHAnsi" w:cs="Arial"/>
        </w:rPr>
        <w:t>that the Work will conform to all requirement</w:t>
      </w:r>
      <w:r w:rsidR="00AC3D12">
        <w:rPr>
          <w:rFonts w:asciiTheme="minorHAnsi" w:eastAsia="Calibri" w:hAnsiTheme="minorHAnsi" w:cs="Arial"/>
        </w:rPr>
        <w:t xml:space="preserve">s. Work not conforming to these </w:t>
      </w:r>
      <w:r w:rsidRPr="00285ED9">
        <w:rPr>
          <w:rFonts w:asciiTheme="minorHAnsi" w:eastAsia="Calibri" w:hAnsiTheme="minorHAnsi" w:cs="Arial"/>
        </w:rPr>
        <w:t>requirements, including substitutions (if allowed) not properly</w:t>
      </w:r>
      <w:r w:rsidR="00AC3D12">
        <w:rPr>
          <w:rFonts w:asciiTheme="minorHAnsi" w:eastAsia="Calibri" w:hAnsiTheme="minorHAnsi" w:cs="Arial"/>
        </w:rPr>
        <w:t xml:space="preserve"> approved and authorized, </w:t>
      </w:r>
      <w:r w:rsidRPr="00285ED9">
        <w:rPr>
          <w:rFonts w:asciiTheme="minorHAnsi" w:eastAsia="Calibri" w:hAnsiTheme="minorHAnsi" w:cs="Arial"/>
        </w:rPr>
        <w:t>may be the</w:t>
      </w:r>
      <w:r w:rsidR="00285ED9">
        <w:rPr>
          <w:rFonts w:asciiTheme="minorHAnsi" w:eastAsia="Calibri" w:hAnsiTheme="minorHAnsi" w:cs="Arial"/>
        </w:rPr>
        <w:t xml:space="preserve"> </w:t>
      </w:r>
      <w:r w:rsidRPr="00285ED9">
        <w:rPr>
          <w:rFonts w:asciiTheme="minorHAnsi" w:eastAsia="Calibri" w:hAnsiTheme="minorHAnsi" w:cs="Arial"/>
        </w:rPr>
        <w:t>industry as applicable to each unit of Work. All references to standards whether for</w:t>
      </w:r>
      <w:r w:rsidR="00285ED9">
        <w:rPr>
          <w:rFonts w:asciiTheme="minorHAnsi" w:eastAsia="Calibri" w:hAnsiTheme="minorHAnsi" w:cs="Arial"/>
        </w:rPr>
        <w:t xml:space="preserve"> </w:t>
      </w:r>
      <w:r w:rsidRPr="00285ED9">
        <w:rPr>
          <w:rFonts w:asciiTheme="minorHAnsi" w:eastAsia="Calibri" w:hAnsiTheme="minorHAnsi" w:cs="Arial"/>
        </w:rPr>
        <w:t>materials, processes, assemblies, workmanship, performance, or similar purpose shall</w:t>
      </w:r>
      <w:r w:rsidR="00285ED9">
        <w:rPr>
          <w:rFonts w:asciiTheme="minorHAnsi" w:eastAsia="Calibri" w:hAnsiTheme="minorHAnsi" w:cs="Arial"/>
        </w:rPr>
        <w:t xml:space="preserve"> </w:t>
      </w:r>
      <w:r w:rsidRPr="00285ED9">
        <w:rPr>
          <w:rFonts w:asciiTheme="minorHAnsi" w:eastAsia="Calibri" w:hAnsiTheme="minorHAnsi" w:cs="Arial"/>
        </w:rPr>
        <w:t>mean, unless otherwise noted, the most recent avai</w:t>
      </w:r>
      <w:r w:rsidR="00AC3D12">
        <w:rPr>
          <w:rFonts w:asciiTheme="minorHAnsi" w:eastAsia="Calibri" w:hAnsiTheme="minorHAnsi" w:cs="Arial"/>
        </w:rPr>
        <w:t xml:space="preserve">lable published version of such </w:t>
      </w:r>
      <w:r w:rsidRPr="00285ED9">
        <w:rPr>
          <w:rFonts w:asciiTheme="minorHAnsi" w:eastAsia="Calibri" w:hAnsiTheme="minorHAnsi" w:cs="Arial"/>
        </w:rPr>
        <w:t>standard. When reference is made to standards, the sta</w:t>
      </w:r>
      <w:r w:rsidR="00AC3D12">
        <w:rPr>
          <w:rFonts w:asciiTheme="minorHAnsi" w:eastAsia="Calibri" w:hAnsiTheme="minorHAnsi" w:cs="Arial"/>
        </w:rPr>
        <w:t xml:space="preserve">ndards are to be made a part of </w:t>
      </w:r>
      <w:r w:rsidRPr="00285ED9">
        <w:rPr>
          <w:rFonts w:asciiTheme="minorHAnsi" w:eastAsia="Calibri" w:hAnsiTheme="minorHAnsi" w:cs="Arial"/>
        </w:rPr>
        <w:t>this contract, and to have the same effect as if fully reproduced herein. It is a</w:t>
      </w:r>
      <w:r w:rsidR="00285ED9">
        <w:rPr>
          <w:rFonts w:asciiTheme="minorHAnsi" w:eastAsia="Calibri" w:hAnsiTheme="minorHAnsi" w:cs="Arial"/>
        </w:rPr>
        <w:t xml:space="preserve"> </w:t>
      </w:r>
      <w:r w:rsidRPr="00285ED9">
        <w:rPr>
          <w:rFonts w:asciiTheme="minorHAnsi" w:eastAsia="Calibri" w:hAnsiTheme="minorHAnsi" w:cs="Arial"/>
        </w:rPr>
        <w:t>requirement that each category of trades person or installer performing the Work be</w:t>
      </w:r>
      <w:r w:rsidR="00285ED9">
        <w:rPr>
          <w:rFonts w:asciiTheme="minorHAnsi" w:eastAsia="Calibri" w:hAnsiTheme="minorHAnsi" w:cs="Arial"/>
        </w:rPr>
        <w:t xml:space="preserve"> </w:t>
      </w:r>
      <w:r w:rsidRPr="00285ED9">
        <w:rPr>
          <w:rFonts w:asciiTheme="minorHAnsi" w:eastAsia="Calibri" w:hAnsiTheme="minorHAnsi" w:cs="Arial"/>
        </w:rPr>
        <w:t>qualified, to the extent of being familiar with applicable and recognized quality standards</w:t>
      </w:r>
      <w:r w:rsidR="00285ED9">
        <w:rPr>
          <w:rFonts w:asciiTheme="minorHAnsi" w:eastAsia="Calibri" w:hAnsiTheme="minorHAnsi" w:cs="Arial"/>
        </w:rPr>
        <w:t xml:space="preserve"> </w:t>
      </w:r>
      <w:r w:rsidRPr="00285ED9">
        <w:rPr>
          <w:rFonts w:asciiTheme="minorHAnsi" w:eastAsia="Calibri" w:hAnsiTheme="minorHAnsi" w:cs="Arial"/>
        </w:rPr>
        <w:t>for that category of Work, and being capable of workmanship complying with those</w:t>
      </w:r>
      <w:r w:rsidR="00285ED9">
        <w:rPr>
          <w:rFonts w:asciiTheme="minorHAnsi" w:eastAsia="Calibri" w:hAnsiTheme="minorHAnsi" w:cs="Arial"/>
        </w:rPr>
        <w:t xml:space="preserve"> </w:t>
      </w:r>
      <w:r w:rsidRPr="00285ED9">
        <w:rPr>
          <w:rFonts w:asciiTheme="minorHAnsi" w:eastAsia="Calibri" w:hAnsiTheme="minorHAnsi" w:cs="Arial"/>
        </w:rPr>
        <w:t>standards.</w:t>
      </w:r>
    </w:p>
    <w:p w14:paraId="097C6B13" w14:textId="77777777" w:rsidR="00337CC3" w:rsidRPr="00D20BEC" w:rsidRDefault="00337CC3" w:rsidP="007E2DD0">
      <w:pPr>
        <w:pStyle w:val="Heading3"/>
        <w:ind w:hanging="360"/>
        <w:jc w:val="both"/>
      </w:pPr>
      <w:r w:rsidRPr="00285ED9">
        <w:rPr>
          <w:u w:val="single"/>
        </w:rPr>
        <w:t>Access and Review of Contractor’s Facilities</w:t>
      </w:r>
      <w:r w:rsidRPr="00D20BEC">
        <w:t>.  The County may visit and view any of the offices, premises, facilities and vehicles of the Contractor and/or Contractor’s Subcontractor upon request and reasonable notice during the term of the contract and contract renewals/extensions.</w:t>
      </w:r>
    </w:p>
    <w:p w14:paraId="05245EB8" w14:textId="77777777" w:rsidR="00337CC3" w:rsidRPr="00AB40E3" w:rsidRDefault="00337CC3" w:rsidP="00324635">
      <w:pPr>
        <w:pStyle w:val="Heading3"/>
        <w:ind w:hanging="360"/>
        <w:jc w:val="both"/>
      </w:pPr>
      <w:r w:rsidRPr="00AB40E3">
        <w:rPr>
          <w:u w:val="single"/>
        </w:rPr>
        <w:t>Notice of Change in Financial Condition</w:t>
      </w:r>
      <w:r>
        <w:t xml:space="preserve">.  </w:t>
      </w:r>
      <w:r w:rsidRPr="00AB40E3">
        <w:t>If, during the Contract Term, the Contractor experiences a change in its financial condition that may affect its ability to perform under the Contract, or experiences a change of ownership or control, the Contractor shall immediately notify the Owner in writing.  Failure to notify the Owner of such a change in financial condition or change of ownership or control shall be sufficient grounds for Contract termination.</w:t>
      </w:r>
    </w:p>
    <w:p w14:paraId="5F526FC4" w14:textId="77777777" w:rsidR="00337CC3" w:rsidRPr="00AD30CE" w:rsidRDefault="00337CC3" w:rsidP="00324635">
      <w:pPr>
        <w:pStyle w:val="Heading3"/>
        <w:ind w:hanging="360"/>
        <w:jc w:val="both"/>
      </w:pPr>
      <w:r>
        <w:rPr>
          <w:u w:val="single"/>
        </w:rPr>
        <w:t>Waiver of Breach</w:t>
      </w:r>
      <w:r>
        <w:t>.  A waiver by either party hereto of a breach of the other party hereto of any covenant or condition of this Contract shall not impair the right of the party not in default to avail itself of any subsequent breach thereof.  Leniency, delay or failure of either party to insist upon strict performance of any agreement, covenant or condition of this Contract, or to exercise any right herein given in any one or more instances, shall not be construed as a waiver or relinquishment of any such agreement, covenant, condition or right.</w:t>
      </w:r>
    </w:p>
    <w:p w14:paraId="78969182" w14:textId="77777777" w:rsidR="00337CC3" w:rsidRDefault="00337CC3" w:rsidP="00324635">
      <w:pPr>
        <w:pStyle w:val="Heading3"/>
        <w:ind w:hanging="360"/>
        <w:jc w:val="both"/>
      </w:pPr>
      <w:r>
        <w:rPr>
          <w:u w:val="single"/>
        </w:rPr>
        <w:t>Severability</w:t>
      </w:r>
      <w:r>
        <w:t>.  If any portion of this Contract is changed per mutual agreement or any portion is held invalid, the remainder of the Contract shall remain in full force and effect.</w:t>
      </w:r>
    </w:p>
    <w:p w14:paraId="43592A3A" w14:textId="54F41705" w:rsidR="00337CC3" w:rsidRDefault="00337CC3" w:rsidP="00324635">
      <w:pPr>
        <w:pStyle w:val="Heading3"/>
        <w:ind w:hanging="360"/>
        <w:jc w:val="both"/>
      </w:pPr>
      <w:r>
        <w:rPr>
          <w:u w:val="single"/>
        </w:rPr>
        <w:t>Integration</w:t>
      </w:r>
      <w:r>
        <w:t>.</w:t>
      </w:r>
      <w:r w:rsidR="00737722">
        <w:t xml:space="preserve">  This Contract, </w:t>
      </w:r>
      <w:r w:rsidR="00737722" w:rsidRPr="00737722">
        <w:t xml:space="preserve">along with </w:t>
      </w:r>
      <w:r w:rsidRPr="00737722">
        <w:t xml:space="preserve">Yakima County’s RFP </w:t>
      </w:r>
      <w:r w:rsidR="00E42F6C">
        <w:t>C11601P</w:t>
      </w:r>
      <w:r w:rsidRPr="00737722">
        <w:t xml:space="preserve"> and the Contractor’s response to the Request for Proposal (“RFP”), represents the entire understanding of the Owner and Contractor as to those matters contained</w:t>
      </w:r>
      <w:r>
        <w:t xml:space="preserve"> herein.  No prior oral or written understanding shall be of any force or effect with respect to those matters covered herein.  This Contract may not be modified or altered except in writing signed by both parties.</w:t>
      </w:r>
    </w:p>
    <w:p w14:paraId="4EB5D29A" w14:textId="77777777" w:rsidR="00337CC3" w:rsidRDefault="00337CC3" w:rsidP="00324635">
      <w:pPr>
        <w:pStyle w:val="Heading3"/>
        <w:ind w:hanging="360"/>
        <w:jc w:val="both"/>
      </w:pPr>
      <w:r>
        <w:rPr>
          <w:u w:val="single"/>
        </w:rPr>
        <w:t>Governing Law</w:t>
      </w:r>
      <w:r>
        <w:t>.  This Contract shall be governed by and construed in accordance with the laws of the State of Washington.</w:t>
      </w:r>
    </w:p>
    <w:p w14:paraId="305D4E7D" w14:textId="77777777" w:rsidR="00337CC3" w:rsidRDefault="00337CC3" w:rsidP="0099777E">
      <w:pPr>
        <w:spacing w:after="0"/>
        <w:jc w:val="both"/>
      </w:pPr>
    </w:p>
    <w:p w14:paraId="0698E482" w14:textId="77777777" w:rsidR="00337CC3" w:rsidRDefault="00337CC3" w:rsidP="00324635">
      <w:pPr>
        <w:pStyle w:val="Heading3"/>
        <w:ind w:hanging="360"/>
        <w:jc w:val="both"/>
      </w:pPr>
      <w:r>
        <w:rPr>
          <w:u w:val="single"/>
        </w:rPr>
        <w:t>Venue</w:t>
      </w:r>
      <w:r>
        <w:t>.  The venue for any action to enforce or interpret this Contract shall lie in the Superior Court of Washington for Yakima County, Washington.</w:t>
      </w:r>
    </w:p>
    <w:p w14:paraId="32831390" w14:textId="77777777" w:rsidR="00337CC3" w:rsidRDefault="00337CC3" w:rsidP="00337CC3">
      <w:pPr>
        <w:spacing w:after="0"/>
      </w:pPr>
    </w:p>
    <w:p w14:paraId="699247F6" w14:textId="77777777" w:rsidR="00737722" w:rsidRDefault="00737722" w:rsidP="00337CC3">
      <w:pPr>
        <w:spacing w:after="0"/>
      </w:pPr>
    </w:p>
    <w:p w14:paraId="2BDFA19A" w14:textId="496ED97B" w:rsidR="00737722" w:rsidRDefault="00737722" w:rsidP="00737722">
      <w:pPr>
        <w:ind w:firstLine="720"/>
        <w:rPr>
          <w:szCs w:val="24"/>
        </w:rPr>
      </w:pPr>
      <w:r>
        <w:rPr>
          <w:b/>
          <w:szCs w:val="24"/>
        </w:rPr>
        <w:t xml:space="preserve">DONE </w:t>
      </w:r>
      <w:r>
        <w:rPr>
          <w:szCs w:val="24"/>
        </w:rPr>
        <w:t xml:space="preserve">this _____ day of </w:t>
      </w:r>
      <w:r>
        <w:rPr>
          <w:szCs w:val="24"/>
          <w:u w:val="single"/>
        </w:rPr>
        <w:tab/>
      </w:r>
      <w:r>
        <w:rPr>
          <w:szCs w:val="24"/>
          <w:u w:val="single"/>
        </w:rPr>
        <w:tab/>
      </w:r>
      <w:r>
        <w:rPr>
          <w:szCs w:val="24"/>
          <w:u w:val="single"/>
        </w:rPr>
        <w:tab/>
      </w:r>
      <w:r>
        <w:rPr>
          <w:szCs w:val="24"/>
        </w:rPr>
        <w:t xml:space="preserve"> </w:t>
      </w:r>
      <w:r w:rsidR="009533DD">
        <w:rPr>
          <w:szCs w:val="24"/>
        </w:rPr>
        <w:t>2016</w:t>
      </w:r>
    </w:p>
    <w:p w14:paraId="3D4766BD" w14:textId="77777777" w:rsidR="00737722" w:rsidRDefault="00737722" w:rsidP="00737722">
      <w:pPr>
        <w:ind w:firstLine="720"/>
        <w:rPr>
          <w:szCs w:val="24"/>
        </w:rPr>
      </w:pPr>
    </w:p>
    <w:p w14:paraId="773D39AC" w14:textId="77777777" w:rsidR="00737722" w:rsidRPr="00022A6C" w:rsidRDefault="00737722" w:rsidP="00737722">
      <w:pPr>
        <w:rPr>
          <w:sz w:val="20"/>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22A6C">
        <w:rPr>
          <w:sz w:val="20"/>
        </w:rPr>
        <w:t>BOARD OF YAKIMA COUNTY COMMISSIONERS</w:t>
      </w:r>
    </w:p>
    <w:p w14:paraId="5137D108" w14:textId="77777777" w:rsidR="00737722" w:rsidRDefault="00737722" w:rsidP="00737722">
      <w:pPr>
        <w:ind w:left="720"/>
        <w:rPr>
          <w:szCs w:val="24"/>
          <w:u w:val="single"/>
        </w:rPr>
      </w:pP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655B0608" w14:textId="77777777" w:rsidR="00737722" w:rsidRDefault="00737722" w:rsidP="00737722">
      <w:pPr>
        <w:ind w:left="5040" w:firstLine="720"/>
        <w:rPr>
          <w:szCs w:val="24"/>
        </w:rPr>
      </w:pPr>
      <w:r>
        <w:rPr>
          <w:szCs w:val="24"/>
        </w:rPr>
        <w:t>J. Rand Elliott, Chairman</w:t>
      </w:r>
    </w:p>
    <w:p w14:paraId="4D61B5A9" w14:textId="77777777" w:rsidR="00737722" w:rsidRDefault="00737722" w:rsidP="00737722">
      <w:pPr>
        <w:ind w:left="720"/>
        <w:rPr>
          <w:szCs w:val="24"/>
          <w:u w:val="single"/>
        </w:rPr>
      </w:pP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3882E505" w14:textId="77777777" w:rsidR="00737722" w:rsidRDefault="00737722" w:rsidP="00737722">
      <w:pPr>
        <w:ind w:left="720"/>
        <w:rPr>
          <w:szCs w:val="24"/>
        </w:rPr>
      </w:pPr>
      <w:r>
        <w:rPr>
          <w:szCs w:val="24"/>
        </w:rPr>
        <w:tab/>
      </w:r>
      <w:r>
        <w:rPr>
          <w:szCs w:val="24"/>
        </w:rPr>
        <w:tab/>
      </w:r>
      <w:r>
        <w:rPr>
          <w:szCs w:val="24"/>
        </w:rPr>
        <w:tab/>
      </w:r>
      <w:r>
        <w:rPr>
          <w:szCs w:val="24"/>
        </w:rPr>
        <w:tab/>
      </w:r>
      <w:r>
        <w:rPr>
          <w:szCs w:val="24"/>
        </w:rPr>
        <w:tab/>
      </w:r>
      <w:r>
        <w:rPr>
          <w:szCs w:val="24"/>
        </w:rPr>
        <w:tab/>
      </w:r>
      <w:r>
        <w:rPr>
          <w:szCs w:val="24"/>
        </w:rPr>
        <w:tab/>
        <w:t>Michael D. Leita, Commissioner</w:t>
      </w:r>
    </w:p>
    <w:p w14:paraId="50A439D5" w14:textId="77777777" w:rsidR="00737722" w:rsidRDefault="00737722" w:rsidP="00737722">
      <w:pPr>
        <w:rPr>
          <w:szCs w:val="24"/>
        </w:rPr>
      </w:pP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p>
    <w:p w14:paraId="474B774C" w14:textId="77777777" w:rsidR="00737722" w:rsidRDefault="00737722" w:rsidP="00737722">
      <w:pPr>
        <w:ind w:firstLine="720"/>
        <w:rPr>
          <w:szCs w:val="24"/>
        </w:rPr>
      </w:pPr>
      <w:r>
        <w:rPr>
          <w:szCs w:val="24"/>
        </w:rPr>
        <w:t>Attest: Tiera L. Girard</w:t>
      </w:r>
      <w:r>
        <w:rPr>
          <w:szCs w:val="24"/>
        </w:rPr>
        <w:tab/>
      </w:r>
      <w:r>
        <w:rPr>
          <w:szCs w:val="24"/>
        </w:rPr>
        <w:tab/>
      </w:r>
      <w:r>
        <w:rPr>
          <w:szCs w:val="24"/>
        </w:rPr>
        <w:tab/>
      </w:r>
      <w:r>
        <w:rPr>
          <w:szCs w:val="24"/>
        </w:rPr>
        <w:tab/>
      </w:r>
      <w:r>
        <w:rPr>
          <w:szCs w:val="24"/>
        </w:rPr>
        <w:tab/>
        <w:t xml:space="preserve">Kevin J. </w:t>
      </w:r>
      <w:proofErr w:type="spellStart"/>
      <w:r>
        <w:rPr>
          <w:szCs w:val="24"/>
        </w:rPr>
        <w:t>Bouchey</w:t>
      </w:r>
      <w:proofErr w:type="spellEnd"/>
      <w:r>
        <w:rPr>
          <w:szCs w:val="24"/>
        </w:rPr>
        <w:t>, Commissioner</w:t>
      </w:r>
    </w:p>
    <w:p w14:paraId="352C6D0F" w14:textId="77777777" w:rsidR="00737722" w:rsidRDefault="00737722" w:rsidP="00737722">
      <w:pPr>
        <w:ind w:firstLine="720"/>
        <w:rPr>
          <w:sz w:val="16"/>
          <w:szCs w:val="16"/>
        </w:rPr>
      </w:pPr>
      <w:r>
        <w:rPr>
          <w:szCs w:val="24"/>
        </w:rPr>
        <w:t>Clerk of the Board</w:t>
      </w:r>
      <w:r>
        <w:rPr>
          <w:i/>
          <w:iCs/>
        </w:rPr>
        <w:t xml:space="preserve"> </w:t>
      </w:r>
      <w:r>
        <w:rPr>
          <w:i/>
          <w:iCs/>
        </w:rPr>
        <w:tab/>
      </w:r>
      <w:r>
        <w:rPr>
          <w:i/>
          <w:iCs/>
        </w:rPr>
        <w:tab/>
      </w:r>
      <w:r>
        <w:rPr>
          <w:i/>
          <w:iCs/>
        </w:rPr>
        <w:tab/>
      </w:r>
      <w:r>
        <w:rPr>
          <w:i/>
          <w:iCs/>
        </w:rPr>
        <w:tab/>
      </w:r>
      <w:r>
        <w:rPr>
          <w:i/>
          <w:iCs/>
        </w:rPr>
        <w:tab/>
      </w:r>
      <w:r>
        <w:rPr>
          <w:i/>
          <w:iCs/>
          <w:sz w:val="16"/>
          <w:szCs w:val="16"/>
        </w:rPr>
        <w:t xml:space="preserve">Constituting the Board of County Commissioners </w:t>
      </w:r>
    </w:p>
    <w:p w14:paraId="0460B91C" w14:textId="77777777" w:rsidR="00737722" w:rsidRDefault="00737722" w:rsidP="00737722">
      <w:pPr>
        <w:ind w:left="5040" w:firstLine="720"/>
        <w:rPr>
          <w:szCs w:val="24"/>
        </w:rPr>
      </w:pPr>
      <w:proofErr w:type="gramStart"/>
      <w:r>
        <w:rPr>
          <w:i/>
          <w:iCs/>
          <w:sz w:val="16"/>
          <w:szCs w:val="16"/>
        </w:rPr>
        <w:t>for</w:t>
      </w:r>
      <w:proofErr w:type="gramEnd"/>
      <w:r>
        <w:rPr>
          <w:i/>
          <w:iCs/>
          <w:sz w:val="16"/>
          <w:szCs w:val="16"/>
        </w:rPr>
        <w:t xml:space="preserve"> Yakima County, Washington</w:t>
      </w:r>
      <w:r>
        <w:rPr>
          <w:i/>
          <w:sz w:val="16"/>
          <w:szCs w:val="16"/>
        </w:rPr>
        <w:t xml:space="preserve">                                                      </w:t>
      </w:r>
    </w:p>
    <w:p w14:paraId="0DAA26CA" w14:textId="77777777" w:rsidR="00737722" w:rsidRDefault="00737722" w:rsidP="00737722"/>
    <w:p w14:paraId="539ECF06" w14:textId="77777777" w:rsidR="00737722" w:rsidRDefault="00737722" w:rsidP="00737722"/>
    <w:p w14:paraId="0E790980" w14:textId="3F6A8659" w:rsidR="00737722" w:rsidRDefault="00737722" w:rsidP="00737722">
      <w:pPr>
        <w:ind w:firstLine="720"/>
      </w:pPr>
      <w:r>
        <w:t xml:space="preserve">Approved as to form: </w:t>
      </w:r>
      <w:r w:rsidR="009533DD">
        <w:tab/>
      </w:r>
      <w:r w:rsidR="009533DD">
        <w:tab/>
      </w:r>
      <w:r w:rsidR="009533DD">
        <w:tab/>
      </w:r>
      <w:r w:rsidR="009533DD">
        <w:tab/>
      </w:r>
      <w:r w:rsidR="009533DD">
        <w:tab/>
      </w:r>
      <w:r w:rsidR="009533DD" w:rsidRPr="00337CC3">
        <w:t>CONTRACTOR:</w:t>
      </w:r>
    </w:p>
    <w:p w14:paraId="0DB57F70" w14:textId="4B8EEDCA" w:rsidR="009533DD" w:rsidRPr="00337CC3" w:rsidRDefault="000F5D2B" w:rsidP="009533DD">
      <w:pPr>
        <w:keepNext/>
        <w:keepLines/>
        <w:tabs>
          <w:tab w:val="right" w:pos="4482"/>
        </w:tabs>
        <w:spacing w:after="0"/>
        <w:rPr>
          <w:u w:val="single"/>
        </w:rPr>
      </w:pPr>
      <w:r>
        <w:rPr>
          <w:u w:val="single"/>
        </w:rPr>
        <w:tab/>
      </w:r>
      <w:r w:rsidR="009533DD">
        <w:tab/>
      </w:r>
      <w:r w:rsidR="009533DD">
        <w:tab/>
      </w:r>
      <w:r w:rsidR="009533DD" w:rsidRPr="00337CC3">
        <w:t>By___________________________________</w:t>
      </w:r>
    </w:p>
    <w:p w14:paraId="71311E11" w14:textId="7CA70FC6" w:rsidR="000F5D2B" w:rsidRPr="00337CC3" w:rsidRDefault="000F5D2B" w:rsidP="000F5D2B">
      <w:pPr>
        <w:pStyle w:val="Header"/>
        <w:keepNext/>
        <w:keepLines/>
        <w:tabs>
          <w:tab w:val="clear" w:pos="4320"/>
          <w:tab w:val="clear" w:pos="8640"/>
          <w:tab w:val="right" w:pos="4482"/>
        </w:tabs>
        <w:spacing w:after="0"/>
        <w:ind w:left="252" w:hanging="252"/>
      </w:pPr>
      <w:r>
        <w:tab/>
      </w:r>
      <w:r>
        <w:tab/>
      </w:r>
      <w:r>
        <w:tab/>
      </w:r>
      <w:r>
        <w:tab/>
      </w:r>
      <w:r w:rsidRPr="00337CC3">
        <w:t xml:space="preserve">     Name, Title</w:t>
      </w:r>
    </w:p>
    <w:p w14:paraId="22752400" w14:textId="6D870E01" w:rsidR="00737722" w:rsidRPr="009533DD" w:rsidRDefault="00737722" w:rsidP="00737722">
      <w:pPr>
        <w:ind w:left="720"/>
      </w:pPr>
    </w:p>
    <w:p w14:paraId="02F2DF88" w14:textId="4E586E47" w:rsidR="00737722" w:rsidRDefault="00737722" w:rsidP="00737722">
      <w:pPr>
        <w:spacing w:after="0"/>
        <w:ind w:firstLine="720"/>
      </w:pPr>
      <w:r>
        <w:t>Deputy Prosecuting Attorney</w:t>
      </w:r>
      <w:r>
        <w:tab/>
      </w:r>
      <w:r w:rsidR="000F5D2B">
        <w:tab/>
      </w:r>
      <w:r w:rsidR="000F5D2B">
        <w:tab/>
      </w:r>
      <w:r w:rsidR="000F5D2B">
        <w:tab/>
      </w:r>
      <w:r w:rsidR="000F5D2B" w:rsidRPr="00337CC3">
        <w:t>Date</w:t>
      </w:r>
      <w:proofErr w:type="gramStart"/>
      <w:r w:rsidR="000F5D2B" w:rsidRPr="00337CC3">
        <w:t>:_</w:t>
      </w:r>
      <w:proofErr w:type="gramEnd"/>
      <w:r w:rsidR="000F5D2B" w:rsidRPr="00337CC3">
        <w:t>________________________________</w:t>
      </w:r>
    </w:p>
    <w:p w14:paraId="3A761B7B" w14:textId="0588BE02" w:rsidR="000F5D2B" w:rsidRDefault="000F5D2B">
      <w:pPr>
        <w:spacing w:after="0"/>
      </w:pPr>
      <w:r>
        <w:br w:type="page"/>
      </w:r>
    </w:p>
    <w:p w14:paraId="69EDF7E4" w14:textId="77777777" w:rsidR="00737722" w:rsidRDefault="00737722" w:rsidP="00737722">
      <w:pPr>
        <w:spacing w:after="0"/>
        <w:ind w:firstLine="720"/>
      </w:pPr>
    </w:p>
    <w:p w14:paraId="631AF75D" w14:textId="77777777" w:rsidR="00003784" w:rsidRPr="00534270" w:rsidRDefault="00003784" w:rsidP="00534270">
      <w:pPr>
        <w:pStyle w:val="Heading1"/>
        <w:ind w:left="360" w:hanging="360"/>
      </w:pPr>
      <w:bookmarkStart w:id="189" w:name="ByIts"/>
      <w:bookmarkStart w:id="190" w:name="_Toc440441059"/>
      <w:bookmarkEnd w:id="189"/>
      <w:r>
        <w:t>VENDOR QUESTIONNAIRE</w:t>
      </w:r>
      <w:bookmarkEnd w:id="190"/>
      <w:r>
        <w:t xml:space="preserve">  </w:t>
      </w:r>
    </w:p>
    <w:p w14:paraId="1C90A392" w14:textId="77777777" w:rsidR="00003784" w:rsidRDefault="00003784" w:rsidP="00003784">
      <w:pPr>
        <w:tabs>
          <w:tab w:val="left" w:pos="768"/>
          <w:tab w:val="left" w:pos="5280"/>
          <w:tab w:val="left" w:pos="6144"/>
          <w:tab w:val="right" w:pos="9990"/>
          <w:tab w:val="right" w:pos="10272"/>
        </w:tabs>
        <w:spacing w:after="60"/>
        <w:jc w:val="right"/>
        <w:rPr>
          <w:rFonts w:ascii="Arial" w:hAnsi="Arial"/>
          <w:position w:val="-20"/>
          <w:sz w:val="20"/>
        </w:rPr>
      </w:pPr>
      <w:r>
        <w:rPr>
          <w:rFonts w:ascii="Arial" w:hAnsi="Arial"/>
          <w:position w:val="-20"/>
          <w:sz w:val="20"/>
        </w:rPr>
        <w:tab/>
        <w:t>Page 1 of 4</w:t>
      </w:r>
    </w:p>
    <w:p w14:paraId="73DFEA62" w14:textId="77777777" w:rsidR="00003784" w:rsidRDefault="00003784" w:rsidP="00003784">
      <w:pPr>
        <w:tabs>
          <w:tab w:val="left" w:pos="768"/>
          <w:tab w:val="left" w:pos="5280"/>
          <w:tab w:val="left" w:pos="6144"/>
          <w:tab w:val="right" w:pos="9990"/>
          <w:tab w:val="right" w:pos="10272"/>
        </w:tabs>
        <w:spacing w:after="0"/>
        <w:jc w:val="right"/>
        <w:rPr>
          <w:rFonts w:ascii="Arial" w:hAnsi="Arial"/>
          <w:position w:val="-20"/>
          <w:sz w:val="20"/>
        </w:rPr>
      </w:pPr>
    </w:p>
    <w:p w14:paraId="702FA357" w14:textId="77777777" w:rsidR="00003784" w:rsidRDefault="00003784" w:rsidP="00003784">
      <w:pPr>
        <w:tabs>
          <w:tab w:val="left" w:pos="672"/>
          <w:tab w:val="left" w:pos="1152"/>
          <w:tab w:val="left" w:pos="1632"/>
          <w:tab w:val="left" w:pos="2112"/>
          <w:tab w:val="right" w:pos="9990"/>
        </w:tabs>
        <w:spacing w:after="0"/>
        <w:rPr>
          <w:rFonts w:cs="Calibri"/>
          <w:szCs w:val="22"/>
        </w:rPr>
      </w:pPr>
      <w:r>
        <w:rPr>
          <w:rFonts w:cs="Calibri"/>
          <w:szCs w:val="22"/>
        </w:rPr>
        <w:t xml:space="preserve">INSTRUCTIONS:  Provide the requested information, sign and date.  If the Owner requires further description, the Owner may request Proposer to provide such information within a mandatory due date.  You must submit this completed form to the Owner with your Proposal.  </w:t>
      </w:r>
      <w:r w:rsidRPr="00A56344">
        <w:rPr>
          <w:rFonts w:cs="Calibri"/>
          <w:b/>
          <w:szCs w:val="22"/>
        </w:rPr>
        <w:t>Failure to submit this form fully complete</w:t>
      </w:r>
      <w:r>
        <w:rPr>
          <w:rFonts w:cs="Calibri"/>
          <w:b/>
          <w:szCs w:val="22"/>
        </w:rPr>
        <w:t>,</w:t>
      </w:r>
      <w:r w:rsidRPr="00A56344">
        <w:rPr>
          <w:rFonts w:cs="Calibri"/>
          <w:b/>
          <w:szCs w:val="22"/>
        </w:rPr>
        <w:t xml:space="preserve"> m</w:t>
      </w:r>
      <w:r w:rsidR="00737722">
        <w:rPr>
          <w:rFonts w:cs="Calibri"/>
          <w:b/>
          <w:szCs w:val="22"/>
        </w:rPr>
        <w:t>a</w:t>
      </w:r>
      <w:r w:rsidRPr="00A56344">
        <w:rPr>
          <w:rFonts w:cs="Calibri"/>
          <w:b/>
          <w:szCs w:val="22"/>
        </w:rPr>
        <w:t>y result in disqualification of Proposal.</w:t>
      </w:r>
      <w:r>
        <w:rPr>
          <w:rFonts w:cs="Calibri"/>
          <w:szCs w:val="22"/>
        </w:rPr>
        <w:t xml:space="preserve"> </w:t>
      </w:r>
    </w:p>
    <w:p w14:paraId="6E9A369D" w14:textId="77777777" w:rsidR="00003784" w:rsidRPr="00A56344" w:rsidRDefault="00003784" w:rsidP="00003784">
      <w:pPr>
        <w:tabs>
          <w:tab w:val="left" w:pos="672"/>
          <w:tab w:val="left" w:pos="1152"/>
          <w:tab w:val="left" w:pos="1632"/>
          <w:tab w:val="left" w:pos="2112"/>
          <w:tab w:val="right" w:pos="9990"/>
        </w:tabs>
        <w:spacing w:after="0"/>
        <w:rPr>
          <w:rFonts w:ascii="Arial" w:hAnsi="Arial"/>
          <w:position w:val="-20"/>
          <w:sz w:val="20"/>
        </w:rPr>
      </w:pPr>
    </w:p>
    <w:tbl>
      <w:tblPr>
        <w:tblW w:w="11178" w:type="dxa"/>
        <w:tblLayout w:type="fixed"/>
        <w:tblLook w:val="0000" w:firstRow="0" w:lastRow="0" w:firstColumn="0" w:lastColumn="0" w:noHBand="0" w:noVBand="0"/>
      </w:tblPr>
      <w:tblGrid>
        <w:gridCol w:w="493"/>
        <w:gridCol w:w="335"/>
        <w:gridCol w:w="28"/>
        <w:gridCol w:w="584"/>
        <w:gridCol w:w="111"/>
        <w:gridCol w:w="34"/>
        <w:gridCol w:w="8"/>
        <w:gridCol w:w="45"/>
        <w:gridCol w:w="90"/>
        <w:gridCol w:w="180"/>
        <w:gridCol w:w="9"/>
        <w:gridCol w:w="1161"/>
        <w:gridCol w:w="522"/>
        <w:gridCol w:w="918"/>
        <w:gridCol w:w="900"/>
        <w:gridCol w:w="180"/>
        <w:gridCol w:w="720"/>
        <w:gridCol w:w="180"/>
        <w:gridCol w:w="90"/>
        <w:gridCol w:w="720"/>
        <w:gridCol w:w="450"/>
        <w:gridCol w:w="18"/>
        <w:gridCol w:w="8"/>
        <w:gridCol w:w="6"/>
        <w:gridCol w:w="12"/>
        <w:gridCol w:w="23"/>
        <w:gridCol w:w="13"/>
        <w:gridCol w:w="190"/>
        <w:gridCol w:w="356"/>
        <w:gridCol w:w="9"/>
        <w:gridCol w:w="17"/>
        <w:gridCol w:w="23"/>
        <w:gridCol w:w="22"/>
        <w:gridCol w:w="13"/>
        <w:gridCol w:w="10"/>
        <w:gridCol w:w="892"/>
        <w:gridCol w:w="8"/>
        <w:gridCol w:w="529"/>
        <w:gridCol w:w="7"/>
        <w:gridCol w:w="1264"/>
      </w:tblGrid>
      <w:tr w:rsidR="00003784" w:rsidRPr="00135130" w14:paraId="5ED5E137" w14:textId="77777777" w:rsidTr="00680BE8">
        <w:trPr>
          <w:trHeight w:hRule="exact" w:val="432"/>
        </w:trPr>
        <w:tc>
          <w:tcPr>
            <w:tcW w:w="11178" w:type="dxa"/>
            <w:gridSpan w:val="40"/>
            <w:shd w:val="clear" w:color="auto" w:fill="D9D9D9"/>
            <w:vAlign w:val="bottom"/>
          </w:tcPr>
          <w:p w14:paraId="2D2E2889" w14:textId="77777777" w:rsidR="00003784" w:rsidRPr="009E585C" w:rsidRDefault="00003784" w:rsidP="00680BE8">
            <w:pPr>
              <w:spacing w:before="120" w:line="240" w:lineRule="atLeast"/>
              <w:jc w:val="center"/>
              <w:rPr>
                <w:rFonts w:ascii="Arial" w:hAnsi="Arial"/>
                <w:b/>
                <w:sz w:val="20"/>
              </w:rPr>
            </w:pPr>
            <w:r w:rsidRPr="009E585C">
              <w:rPr>
                <w:rFonts w:ascii="Arial" w:hAnsi="Arial"/>
                <w:b/>
                <w:sz w:val="20"/>
              </w:rPr>
              <w:t>VENDOR INFORMATION</w:t>
            </w:r>
          </w:p>
        </w:tc>
      </w:tr>
      <w:tr w:rsidR="00003784" w:rsidRPr="00135130" w14:paraId="390D94F0" w14:textId="77777777" w:rsidTr="00680BE8">
        <w:trPr>
          <w:trHeight w:val="545"/>
        </w:trPr>
        <w:tc>
          <w:tcPr>
            <w:tcW w:w="3078" w:type="dxa"/>
            <w:gridSpan w:val="12"/>
            <w:vAlign w:val="bottom"/>
          </w:tcPr>
          <w:p w14:paraId="4E2DE5D4" w14:textId="77777777" w:rsidR="00003784" w:rsidRPr="00135130" w:rsidRDefault="00003784" w:rsidP="00680BE8">
            <w:pPr>
              <w:spacing w:before="120" w:after="60" w:line="240" w:lineRule="atLeast"/>
              <w:rPr>
                <w:rFonts w:ascii="Arial" w:hAnsi="Arial"/>
                <w:b/>
                <w:sz w:val="20"/>
                <w:u w:val="single"/>
              </w:rPr>
            </w:pPr>
            <w:r>
              <w:rPr>
                <w:rFonts w:ascii="Arial" w:hAnsi="Arial"/>
                <w:b/>
                <w:sz w:val="20"/>
              </w:rPr>
              <w:t>Proposer’s Legal Name:</w:t>
            </w:r>
          </w:p>
        </w:tc>
        <w:tc>
          <w:tcPr>
            <w:tcW w:w="8100" w:type="dxa"/>
            <w:gridSpan w:val="28"/>
            <w:tcBorders>
              <w:bottom w:val="single" w:sz="6" w:space="0" w:color="auto"/>
            </w:tcBorders>
          </w:tcPr>
          <w:p w14:paraId="51D6D09A" w14:textId="77777777" w:rsidR="00003784" w:rsidRPr="00135130" w:rsidRDefault="00003784" w:rsidP="00680BE8">
            <w:pPr>
              <w:spacing w:before="120" w:line="240" w:lineRule="atLeast"/>
              <w:rPr>
                <w:rFonts w:ascii="Arial" w:hAnsi="Arial"/>
                <w:b/>
                <w:sz w:val="20"/>
                <w:u w:val="single"/>
              </w:rPr>
            </w:pPr>
          </w:p>
        </w:tc>
      </w:tr>
      <w:tr w:rsidR="00003784" w:rsidRPr="00135130" w14:paraId="117D872F" w14:textId="77777777" w:rsidTr="00680BE8">
        <w:trPr>
          <w:trHeight w:val="545"/>
        </w:trPr>
        <w:tc>
          <w:tcPr>
            <w:tcW w:w="3078" w:type="dxa"/>
            <w:gridSpan w:val="12"/>
            <w:vAlign w:val="bottom"/>
          </w:tcPr>
          <w:p w14:paraId="591791BA" w14:textId="77777777" w:rsidR="00003784" w:rsidRDefault="00003784" w:rsidP="00680BE8">
            <w:pPr>
              <w:spacing w:before="120" w:after="60" w:line="240" w:lineRule="atLeast"/>
              <w:rPr>
                <w:rFonts w:ascii="Arial" w:hAnsi="Arial"/>
                <w:b/>
                <w:sz w:val="20"/>
              </w:rPr>
            </w:pPr>
            <w:r>
              <w:rPr>
                <w:rFonts w:ascii="Arial" w:hAnsi="Arial"/>
                <w:b/>
                <w:sz w:val="20"/>
              </w:rPr>
              <w:t xml:space="preserve">Company’s dba: </w:t>
            </w:r>
            <w:r w:rsidRPr="00A56344">
              <w:rPr>
                <w:rFonts w:ascii="Arial" w:hAnsi="Arial"/>
                <w:sz w:val="20"/>
              </w:rPr>
              <w:t>(if applicable)</w:t>
            </w:r>
          </w:p>
        </w:tc>
        <w:tc>
          <w:tcPr>
            <w:tcW w:w="8100" w:type="dxa"/>
            <w:gridSpan w:val="28"/>
            <w:tcBorders>
              <w:bottom w:val="single" w:sz="6" w:space="0" w:color="auto"/>
            </w:tcBorders>
          </w:tcPr>
          <w:p w14:paraId="783E84E7" w14:textId="77777777" w:rsidR="00003784" w:rsidRPr="00135130" w:rsidRDefault="00003784" w:rsidP="00680BE8">
            <w:pPr>
              <w:spacing w:before="120" w:line="240" w:lineRule="atLeast"/>
              <w:rPr>
                <w:rFonts w:ascii="Arial" w:hAnsi="Arial"/>
                <w:b/>
                <w:sz w:val="20"/>
                <w:u w:val="single"/>
              </w:rPr>
            </w:pPr>
          </w:p>
        </w:tc>
      </w:tr>
      <w:tr w:rsidR="00003784" w:rsidRPr="00A00DF3" w14:paraId="3816FA7E" w14:textId="77777777" w:rsidTr="00680BE8">
        <w:trPr>
          <w:trHeight w:val="545"/>
        </w:trPr>
        <w:tc>
          <w:tcPr>
            <w:tcW w:w="1638" w:type="dxa"/>
            <w:gridSpan w:val="8"/>
          </w:tcPr>
          <w:p w14:paraId="17B7D3E5" w14:textId="77777777"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Pr>
                <w:rFonts w:ascii="Arial" w:hAnsi="Arial"/>
                <w:position w:val="-20"/>
                <w:sz w:val="20"/>
              </w:rPr>
              <w:t>CEO/President Name:</w:t>
            </w:r>
          </w:p>
        </w:tc>
        <w:tc>
          <w:tcPr>
            <w:tcW w:w="9540" w:type="dxa"/>
            <w:gridSpan w:val="32"/>
            <w:tcBorders>
              <w:bottom w:val="single" w:sz="4" w:space="0" w:color="auto"/>
            </w:tcBorders>
            <w:vAlign w:val="bottom"/>
          </w:tcPr>
          <w:p w14:paraId="0248A60D" w14:textId="77777777" w:rsidR="00003784" w:rsidRPr="00A00DF3" w:rsidRDefault="00003784" w:rsidP="00680BE8">
            <w:pPr>
              <w:tabs>
                <w:tab w:val="right" w:pos="10080"/>
                <w:tab w:val="right" w:pos="10656"/>
              </w:tabs>
              <w:spacing w:after="60"/>
              <w:rPr>
                <w:rFonts w:ascii="Arial" w:hAnsi="Arial"/>
                <w:position w:val="-20"/>
                <w:sz w:val="20"/>
              </w:rPr>
            </w:pPr>
          </w:p>
        </w:tc>
      </w:tr>
      <w:tr w:rsidR="00003784" w:rsidRPr="00A00DF3" w14:paraId="4177CC47" w14:textId="77777777" w:rsidTr="00680BE8">
        <w:trPr>
          <w:trHeight w:val="545"/>
        </w:trPr>
        <w:tc>
          <w:tcPr>
            <w:tcW w:w="1440" w:type="dxa"/>
            <w:gridSpan w:val="4"/>
          </w:tcPr>
          <w:p w14:paraId="64948F56" w14:textId="77777777" w:rsidR="00003784" w:rsidRDefault="00003784" w:rsidP="00680BE8">
            <w:pPr>
              <w:tabs>
                <w:tab w:val="left" w:pos="768"/>
                <w:tab w:val="left" w:pos="5280"/>
                <w:tab w:val="left" w:pos="6144"/>
                <w:tab w:val="right" w:pos="9990"/>
                <w:tab w:val="right" w:pos="10272"/>
              </w:tabs>
              <w:spacing w:after="60"/>
              <w:rPr>
                <w:rFonts w:ascii="Arial" w:hAnsi="Arial"/>
                <w:position w:val="-20"/>
                <w:sz w:val="20"/>
              </w:rPr>
            </w:pPr>
            <w:r>
              <w:rPr>
                <w:rFonts w:ascii="Arial" w:hAnsi="Arial"/>
                <w:position w:val="-20"/>
                <w:sz w:val="20"/>
              </w:rPr>
              <w:t>Business License No.</w:t>
            </w:r>
          </w:p>
        </w:tc>
        <w:tc>
          <w:tcPr>
            <w:tcW w:w="2160" w:type="dxa"/>
            <w:gridSpan w:val="9"/>
            <w:tcBorders>
              <w:bottom w:val="single" w:sz="4" w:space="0" w:color="auto"/>
            </w:tcBorders>
            <w:vAlign w:val="bottom"/>
          </w:tcPr>
          <w:p w14:paraId="324BC5BD" w14:textId="77777777" w:rsidR="00003784" w:rsidRPr="00A00DF3" w:rsidRDefault="00003784" w:rsidP="00680BE8">
            <w:pPr>
              <w:tabs>
                <w:tab w:val="right" w:pos="10080"/>
                <w:tab w:val="right" w:pos="10656"/>
              </w:tabs>
              <w:spacing w:after="60"/>
              <w:rPr>
                <w:rFonts w:ascii="Arial" w:hAnsi="Arial"/>
                <w:position w:val="-20"/>
                <w:sz w:val="20"/>
              </w:rPr>
            </w:pPr>
          </w:p>
        </w:tc>
        <w:tc>
          <w:tcPr>
            <w:tcW w:w="918" w:type="dxa"/>
            <w:vAlign w:val="bottom"/>
          </w:tcPr>
          <w:p w14:paraId="1FEDA1EE" w14:textId="77777777" w:rsidR="00003784" w:rsidRPr="00A00DF3" w:rsidRDefault="00003784" w:rsidP="00680BE8">
            <w:pPr>
              <w:tabs>
                <w:tab w:val="left" w:pos="0"/>
                <w:tab w:val="right" w:pos="10080"/>
                <w:tab w:val="right" w:pos="10656"/>
              </w:tabs>
              <w:spacing w:after="60"/>
              <w:ind w:left="-10" w:right="-108"/>
              <w:jc w:val="right"/>
              <w:rPr>
                <w:rFonts w:ascii="Arial" w:hAnsi="Arial"/>
                <w:position w:val="-20"/>
                <w:sz w:val="20"/>
              </w:rPr>
            </w:pPr>
            <w:r>
              <w:rPr>
                <w:rFonts w:ascii="Arial" w:hAnsi="Arial"/>
                <w:position w:val="-20"/>
                <w:sz w:val="20"/>
              </w:rPr>
              <w:t>UBI No.</w:t>
            </w:r>
          </w:p>
        </w:tc>
        <w:tc>
          <w:tcPr>
            <w:tcW w:w="1980" w:type="dxa"/>
            <w:gridSpan w:val="4"/>
            <w:tcBorders>
              <w:bottom w:val="single" w:sz="4" w:space="0" w:color="auto"/>
            </w:tcBorders>
            <w:vAlign w:val="bottom"/>
          </w:tcPr>
          <w:p w14:paraId="7A69D8C3" w14:textId="77777777" w:rsidR="00003784" w:rsidRPr="00A00DF3" w:rsidRDefault="00003784" w:rsidP="00680BE8">
            <w:pPr>
              <w:tabs>
                <w:tab w:val="right" w:pos="10080"/>
                <w:tab w:val="right" w:pos="10656"/>
              </w:tabs>
              <w:spacing w:after="60"/>
              <w:ind w:right="152"/>
              <w:rPr>
                <w:rFonts w:ascii="Arial" w:hAnsi="Arial"/>
                <w:position w:val="-20"/>
                <w:sz w:val="20"/>
              </w:rPr>
            </w:pPr>
          </w:p>
        </w:tc>
        <w:tc>
          <w:tcPr>
            <w:tcW w:w="1530" w:type="dxa"/>
            <w:gridSpan w:val="10"/>
            <w:vAlign w:val="bottom"/>
          </w:tcPr>
          <w:p w14:paraId="49AD9E9C" w14:textId="77777777" w:rsidR="00003784" w:rsidRPr="00A00DF3" w:rsidRDefault="00D0054D" w:rsidP="00680BE8">
            <w:pPr>
              <w:tabs>
                <w:tab w:val="right" w:pos="10080"/>
                <w:tab w:val="right" w:pos="10656"/>
              </w:tabs>
              <w:spacing w:after="60"/>
              <w:ind w:left="262"/>
              <w:rPr>
                <w:rFonts w:ascii="Arial" w:hAnsi="Arial"/>
                <w:position w:val="-20"/>
                <w:sz w:val="20"/>
              </w:rPr>
            </w:pPr>
            <w:r>
              <w:rPr>
                <w:rFonts w:ascii="Arial" w:hAnsi="Arial"/>
                <w:position w:val="-20"/>
                <w:sz w:val="20"/>
              </w:rPr>
              <w:t xml:space="preserve">Federal </w:t>
            </w:r>
            <w:r w:rsidR="00003784">
              <w:rPr>
                <w:rFonts w:ascii="Arial" w:hAnsi="Arial"/>
                <w:position w:val="-20"/>
                <w:sz w:val="20"/>
              </w:rPr>
              <w:t>EIN No.</w:t>
            </w:r>
          </w:p>
        </w:tc>
        <w:tc>
          <w:tcPr>
            <w:tcW w:w="3150" w:type="dxa"/>
            <w:gridSpan w:val="12"/>
            <w:tcBorders>
              <w:bottom w:val="single" w:sz="4" w:space="0" w:color="auto"/>
            </w:tcBorders>
            <w:vAlign w:val="bottom"/>
          </w:tcPr>
          <w:p w14:paraId="24AAA48F" w14:textId="77777777" w:rsidR="00003784" w:rsidRPr="00A00DF3" w:rsidRDefault="00003784" w:rsidP="00680BE8">
            <w:pPr>
              <w:tabs>
                <w:tab w:val="right" w:pos="10080"/>
                <w:tab w:val="right" w:pos="10656"/>
              </w:tabs>
              <w:spacing w:after="60"/>
              <w:rPr>
                <w:rFonts w:ascii="Arial" w:hAnsi="Arial"/>
                <w:position w:val="-20"/>
                <w:sz w:val="20"/>
              </w:rPr>
            </w:pPr>
          </w:p>
        </w:tc>
      </w:tr>
      <w:tr w:rsidR="00003784" w:rsidRPr="00A00DF3" w14:paraId="038CA8E5" w14:textId="77777777" w:rsidTr="00680BE8">
        <w:trPr>
          <w:trHeight w:val="545"/>
        </w:trPr>
        <w:tc>
          <w:tcPr>
            <w:tcW w:w="856" w:type="dxa"/>
            <w:gridSpan w:val="3"/>
            <w:vAlign w:val="bottom"/>
          </w:tcPr>
          <w:p w14:paraId="2BE4A0D4" w14:textId="77777777"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Phone</w:t>
            </w:r>
          </w:p>
        </w:tc>
        <w:tc>
          <w:tcPr>
            <w:tcW w:w="3662" w:type="dxa"/>
            <w:gridSpan w:val="11"/>
            <w:tcBorders>
              <w:bottom w:val="single" w:sz="6" w:space="0" w:color="auto"/>
            </w:tcBorders>
            <w:vAlign w:val="bottom"/>
          </w:tcPr>
          <w:p w14:paraId="7CFAA11B" w14:textId="77777777"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        )</w:t>
            </w:r>
          </w:p>
        </w:tc>
        <w:tc>
          <w:tcPr>
            <w:tcW w:w="1080" w:type="dxa"/>
            <w:gridSpan w:val="2"/>
            <w:vAlign w:val="bottom"/>
          </w:tcPr>
          <w:p w14:paraId="36037C93" w14:textId="77777777"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p>
        </w:tc>
        <w:tc>
          <w:tcPr>
            <w:tcW w:w="1710" w:type="dxa"/>
            <w:gridSpan w:val="4"/>
            <w:vAlign w:val="bottom"/>
          </w:tcPr>
          <w:p w14:paraId="3ECEDF4E" w14:textId="77777777" w:rsidR="00003784" w:rsidRPr="00A00DF3" w:rsidRDefault="00003784" w:rsidP="00680BE8">
            <w:pPr>
              <w:tabs>
                <w:tab w:val="left" w:pos="768"/>
                <w:tab w:val="left" w:pos="5280"/>
                <w:tab w:val="left" w:pos="6144"/>
                <w:tab w:val="right" w:pos="9990"/>
                <w:tab w:val="right" w:pos="10272"/>
              </w:tabs>
              <w:spacing w:after="60"/>
              <w:jc w:val="right"/>
              <w:rPr>
                <w:rFonts w:ascii="Arial" w:hAnsi="Arial"/>
                <w:position w:val="-20"/>
                <w:sz w:val="20"/>
              </w:rPr>
            </w:pPr>
            <w:r w:rsidRPr="00A00DF3">
              <w:rPr>
                <w:rFonts w:ascii="Arial" w:hAnsi="Arial"/>
                <w:position w:val="-20"/>
                <w:sz w:val="20"/>
              </w:rPr>
              <w:t>Toll Free Phone</w:t>
            </w:r>
          </w:p>
        </w:tc>
        <w:tc>
          <w:tcPr>
            <w:tcW w:w="3870" w:type="dxa"/>
            <w:gridSpan w:val="20"/>
            <w:tcBorders>
              <w:bottom w:val="single" w:sz="6" w:space="0" w:color="auto"/>
            </w:tcBorders>
            <w:vAlign w:val="bottom"/>
          </w:tcPr>
          <w:p w14:paraId="21598D41" w14:textId="77777777" w:rsidR="00003784" w:rsidRPr="00A00DF3" w:rsidRDefault="00003784" w:rsidP="00680BE8">
            <w:pPr>
              <w:tabs>
                <w:tab w:val="right" w:pos="10080"/>
                <w:tab w:val="right" w:pos="10656"/>
              </w:tabs>
              <w:spacing w:after="60"/>
              <w:rPr>
                <w:rFonts w:ascii="Arial" w:hAnsi="Arial"/>
                <w:position w:val="-20"/>
                <w:sz w:val="20"/>
              </w:rPr>
            </w:pPr>
            <w:r w:rsidRPr="00A00DF3">
              <w:rPr>
                <w:rFonts w:ascii="Arial" w:hAnsi="Arial"/>
                <w:position w:val="-20"/>
                <w:sz w:val="20"/>
              </w:rPr>
              <w:t>(        )</w:t>
            </w:r>
          </w:p>
        </w:tc>
      </w:tr>
      <w:tr w:rsidR="00003784" w:rsidRPr="00A00DF3" w14:paraId="4F695205" w14:textId="77777777" w:rsidTr="00680BE8">
        <w:trPr>
          <w:trHeight w:val="545"/>
        </w:trPr>
        <w:tc>
          <w:tcPr>
            <w:tcW w:w="856" w:type="dxa"/>
            <w:gridSpan w:val="3"/>
            <w:vAlign w:val="bottom"/>
          </w:tcPr>
          <w:p w14:paraId="46380819" w14:textId="77777777"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FAX</w:t>
            </w:r>
          </w:p>
        </w:tc>
        <w:tc>
          <w:tcPr>
            <w:tcW w:w="3662" w:type="dxa"/>
            <w:gridSpan w:val="11"/>
            <w:tcBorders>
              <w:bottom w:val="single" w:sz="6" w:space="0" w:color="auto"/>
            </w:tcBorders>
            <w:vAlign w:val="bottom"/>
          </w:tcPr>
          <w:p w14:paraId="6E9B75AE" w14:textId="77777777"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        )</w:t>
            </w:r>
          </w:p>
        </w:tc>
        <w:tc>
          <w:tcPr>
            <w:tcW w:w="1080" w:type="dxa"/>
            <w:gridSpan w:val="2"/>
            <w:vAlign w:val="bottom"/>
          </w:tcPr>
          <w:p w14:paraId="5CFE82CE" w14:textId="77777777"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p>
        </w:tc>
        <w:tc>
          <w:tcPr>
            <w:tcW w:w="1710" w:type="dxa"/>
            <w:gridSpan w:val="4"/>
            <w:vAlign w:val="bottom"/>
          </w:tcPr>
          <w:p w14:paraId="2AECF693" w14:textId="77777777" w:rsidR="00003784" w:rsidRPr="00A00DF3" w:rsidRDefault="00003784" w:rsidP="00680BE8">
            <w:pPr>
              <w:tabs>
                <w:tab w:val="left" w:pos="768"/>
                <w:tab w:val="left" w:pos="5280"/>
                <w:tab w:val="left" w:pos="6144"/>
                <w:tab w:val="right" w:pos="9990"/>
                <w:tab w:val="right" w:pos="10272"/>
              </w:tabs>
              <w:spacing w:after="60"/>
              <w:jc w:val="right"/>
              <w:rPr>
                <w:rFonts w:ascii="Arial" w:hAnsi="Arial"/>
                <w:position w:val="-20"/>
                <w:sz w:val="20"/>
              </w:rPr>
            </w:pPr>
            <w:r w:rsidRPr="00A00DF3">
              <w:rPr>
                <w:rFonts w:ascii="Arial" w:hAnsi="Arial"/>
                <w:position w:val="-20"/>
                <w:sz w:val="20"/>
              </w:rPr>
              <w:t>E-Mail Address</w:t>
            </w:r>
          </w:p>
        </w:tc>
        <w:tc>
          <w:tcPr>
            <w:tcW w:w="3870" w:type="dxa"/>
            <w:gridSpan w:val="20"/>
            <w:tcBorders>
              <w:bottom w:val="single" w:sz="6" w:space="0" w:color="auto"/>
            </w:tcBorders>
            <w:vAlign w:val="bottom"/>
          </w:tcPr>
          <w:p w14:paraId="5FBC21CB" w14:textId="77777777" w:rsidR="00003784" w:rsidRPr="00A00DF3" w:rsidRDefault="00003784" w:rsidP="00680BE8">
            <w:pPr>
              <w:tabs>
                <w:tab w:val="right" w:pos="10080"/>
                <w:tab w:val="right" w:pos="10656"/>
              </w:tabs>
              <w:spacing w:after="60"/>
              <w:rPr>
                <w:rFonts w:ascii="Arial" w:hAnsi="Arial"/>
                <w:position w:val="-20"/>
                <w:sz w:val="20"/>
              </w:rPr>
            </w:pPr>
          </w:p>
        </w:tc>
      </w:tr>
      <w:tr w:rsidR="00003784" w:rsidRPr="00A00DF3" w14:paraId="304B424D" w14:textId="77777777" w:rsidTr="00680BE8">
        <w:trPr>
          <w:trHeight w:val="545"/>
        </w:trPr>
        <w:tc>
          <w:tcPr>
            <w:tcW w:w="1908" w:type="dxa"/>
            <w:gridSpan w:val="10"/>
            <w:vAlign w:val="bottom"/>
          </w:tcPr>
          <w:p w14:paraId="167C6B87" w14:textId="77777777"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Pr>
                <w:rFonts w:ascii="Arial" w:hAnsi="Arial"/>
                <w:position w:val="-20"/>
                <w:sz w:val="20"/>
              </w:rPr>
              <w:t>Mailing Address</w:t>
            </w:r>
          </w:p>
        </w:tc>
        <w:tc>
          <w:tcPr>
            <w:tcW w:w="9270" w:type="dxa"/>
            <w:gridSpan w:val="30"/>
            <w:tcBorders>
              <w:bottom w:val="single" w:sz="6" w:space="0" w:color="auto"/>
            </w:tcBorders>
            <w:vAlign w:val="bottom"/>
          </w:tcPr>
          <w:p w14:paraId="3E35C820" w14:textId="77777777" w:rsidR="00003784" w:rsidRPr="00A00DF3" w:rsidRDefault="00003784" w:rsidP="00680BE8">
            <w:pPr>
              <w:tabs>
                <w:tab w:val="right" w:pos="10080"/>
                <w:tab w:val="right" w:pos="10656"/>
              </w:tabs>
              <w:spacing w:after="60"/>
              <w:rPr>
                <w:rFonts w:ascii="Arial" w:hAnsi="Arial"/>
                <w:position w:val="-20"/>
                <w:sz w:val="20"/>
              </w:rPr>
            </w:pPr>
          </w:p>
        </w:tc>
      </w:tr>
      <w:tr w:rsidR="00003784" w:rsidRPr="00A00DF3" w14:paraId="27659BA1" w14:textId="77777777" w:rsidTr="00680BE8">
        <w:trPr>
          <w:trHeight w:val="545"/>
        </w:trPr>
        <w:tc>
          <w:tcPr>
            <w:tcW w:w="856" w:type="dxa"/>
            <w:gridSpan w:val="3"/>
            <w:vAlign w:val="bottom"/>
          </w:tcPr>
          <w:p w14:paraId="523B532C" w14:textId="77777777"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City</w:t>
            </w:r>
          </w:p>
        </w:tc>
        <w:tc>
          <w:tcPr>
            <w:tcW w:w="4562" w:type="dxa"/>
            <w:gridSpan w:val="12"/>
            <w:tcBorders>
              <w:bottom w:val="single" w:sz="6" w:space="0" w:color="auto"/>
            </w:tcBorders>
            <w:vAlign w:val="bottom"/>
          </w:tcPr>
          <w:p w14:paraId="48F29899" w14:textId="77777777"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p>
        </w:tc>
        <w:tc>
          <w:tcPr>
            <w:tcW w:w="900" w:type="dxa"/>
            <w:gridSpan w:val="2"/>
            <w:vAlign w:val="bottom"/>
          </w:tcPr>
          <w:p w14:paraId="1DD508B7" w14:textId="77777777" w:rsidR="00003784" w:rsidRPr="00A00DF3" w:rsidRDefault="00003784" w:rsidP="00680BE8">
            <w:pPr>
              <w:tabs>
                <w:tab w:val="left" w:pos="768"/>
                <w:tab w:val="left" w:pos="5280"/>
                <w:tab w:val="left" w:pos="6144"/>
                <w:tab w:val="right" w:pos="9990"/>
                <w:tab w:val="right" w:pos="10272"/>
              </w:tabs>
              <w:spacing w:after="60"/>
              <w:jc w:val="right"/>
              <w:rPr>
                <w:rFonts w:ascii="Arial" w:hAnsi="Arial"/>
                <w:position w:val="-20"/>
                <w:sz w:val="20"/>
              </w:rPr>
            </w:pPr>
            <w:r w:rsidRPr="00A00DF3">
              <w:rPr>
                <w:rFonts w:ascii="Arial" w:hAnsi="Arial"/>
                <w:position w:val="-20"/>
                <w:sz w:val="20"/>
              </w:rPr>
              <w:t>State</w:t>
            </w:r>
          </w:p>
        </w:tc>
        <w:tc>
          <w:tcPr>
            <w:tcW w:w="990" w:type="dxa"/>
            <w:gridSpan w:val="3"/>
            <w:tcBorders>
              <w:bottom w:val="single" w:sz="6" w:space="0" w:color="auto"/>
            </w:tcBorders>
            <w:vAlign w:val="bottom"/>
          </w:tcPr>
          <w:p w14:paraId="10BC13DF" w14:textId="77777777"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p>
        </w:tc>
        <w:tc>
          <w:tcPr>
            <w:tcW w:w="1170" w:type="dxa"/>
            <w:gridSpan w:val="15"/>
            <w:vAlign w:val="bottom"/>
          </w:tcPr>
          <w:p w14:paraId="1A531F1E" w14:textId="77777777" w:rsidR="00003784" w:rsidRPr="00A00DF3" w:rsidRDefault="00003784" w:rsidP="00680BE8">
            <w:pPr>
              <w:tabs>
                <w:tab w:val="right" w:pos="10080"/>
                <w:tab w:val="right" w:pos="10656"/>
              </w:tabs>
              <w:spacing w:after="60"/>
              <w:jc w:val="right"/>
              <w:rPr>
                <w:rFonts w:ascii="Arial" w:hAnsi="Arial"/>
                <w:position w:val="-20"/>
                <w:sz w:val="20"/>
              </w:rPr>
            </w:pPr>
            <w:r w:rsidRPr="00A00DF3">
              <w:rPr>
                <w:rFonts w:ascii="Arial" w:hAnsi="Arial"/>
                <w:position w:val="-20"/>
                <w:sz w:val="20"/>
              </w:rPr>
              <w:t>Zip + 4</w:t>
            </w:r>
          </w:p>
        </w:tc>
        <w:tc>
          <w:tcPr>
            <w:tcW w:w="2700" w:type="dxa"/>
            <w:gridSpan w:val="5"/>
            <w:tcBorders>
              <w:bottom w:val="single" w:sz="6" w:space="0" w:color="auto"/>
            </w:tcBorders>
            <w:vAlign w:val="bottom"/>
          </w:tcPr>
          <w:p w14:paraId="01DD71DB" w14:textId="77777777" w:rsidR="00003784" w:rsidRPr="00A00DF3" w:rsidRDefault="00003784" w:rsidP="00680BE8">
            <w:pPr>
              <w:tabs>
                <w:tab w:val="right" w:pos="10080"/>
                <w:tab w:val="right" w:pos="10656"/>
              </w:tabs>
              <w:spacing w:after="60"/>
              <w:rPr>
                <w:rFonts w:ascii="Arial" w:hAnsi="Arial"/>
                <w:position w:val="-8"/>
                <w:sz w:val="20"/>
              </w:rPr>
            </w:pPr>
          </w:p>
        </w:tc>
      </w:tr>
      <w:tr w:rsidR="00003784" w:rsidRPr="00A00DF3" w14:paraId="6845B007" w14:textId="77777777" w:rsidTr="00680BE8">
        <w:trPr>
          <w:trHeight w:val="545"/>
        </w:trPr>
        <w:tc>
          <w:tcPr>
            <w:tcW w:w="1908" w:type="dxa"/>
            <w:gridSpan w:val="10"/>
            <w:vAlign w:val="bottom"/>
          </w:tcPr>
          <w:p w14:paraId="00102465" w14:textId="77777777"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Pr>
                <w:rFonts w:ascii="Arial" w:hAnsi="Arial"/>
                <w:position w:val="-20"/>
                <w:sz w:val="20"/>
              </w:rPr>
              <w:t>Physical Address</w:t>
            </w:r>
          </w:p>
        </w:tc>
        <w:tc>
          <w:tcPr>
            <w:tcW w:w="9270" w:type="dxa"/>
            <w:gridSpan w:val="30"/>
            <w:tcBorders>
              <w:bottom w:val="single" w:sz="6" w:space="0" w:color="auto"/>
            </w:tcBorders>
            <w:vAlign w:val="bottom"/>
          </w:tcPr>
          <w:p w14:paraId="0650E3F4" w14:textId="77777777" w:rsidR="00003784" w:rsidRPr="00A00DF3" w:rsidRDefault="00003784" w:rsidP="00680BE8">
            <w:pPr>
              <w:tabs>
                <w:tab w:val="right" w:pos="10080"/>
                <w:tab w:val="right" w:pos="10656"/>
              </w:tabs>
              <w:spacing w:after="60"/>
              <w:rPr>
                <w:rFonts w:ascii="Arial" w:hAnsi="Arial"/>
                <w:position w:val="-8"/>
                <w:sz w:val="20"/>
              </w:rPr>
            </w:pPr>
          </w:p>
        </w:tc>
      </w:tr>
      <w:tr w:rsidR="00003784" w:rsidRPr="00A00DF3" w14:paraId="31C30BAC" w14:textId="77777777" w:rsidTr="00680BE8">
        <w:trPr>
          <w:trHeight w:val="545"/>
        </w:trPr>
        <w:tc>
          <w:tcPr>
            <w:tcW w:w="856" w:type="dxa"/>
            <w:gridSpan w:val="3"/>
            <w:vAlign w:val="bottom"/>
          </w:tcPr>
          <w:p w14:paraId="547EE05E" w14:textId="77777777"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City</w:t>
            </w:r>
          </w:p>
        </w:tc>
        <w:tc>
          <w:tcPr>
            <w:tcW w:w="4562" w:type="dxa"/>
            <w:gridSpan w:val="12"/>
            <w:tcBorders>
              <w:bottom w:val="single" w:sz="6" w:space="0" w:color="auto"/>
            </w:tcBorders>
            <w:vAlign w:val="bottom"/>
          </w:tcPr>
          <w:p w14:paraId="22724606" w14:textId="77777777"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p>
        </w:tc>
        <w:tc>
          <w:tcPr>
            <w:tcW w:w="900" w:type="dxa"/>
            <w:gridSpan w:val="2"/>
            <w:vAlign w:val="bottom"/>
          </w:tcPr>
          <w:p w14:paraId="14F51FC9" w14:textId="77777777" w:rsidR="00003784" w:rsidRPr="00A00DF3" w:rsidRDefault="00003784" w:rsidP="00680BE8">
            <w:pPr>
              <w:tabs>
                <w:tab w:val="left" w:pos="768"/>
                <w:tab w:val="left" w:pos="5280"/>
                <w:tab w:val="left" w:pos="6144"/>
                <w:tab w:val="right" w:pos="9990"/>
                <w:tab w:val="right" w:pos="10272"/>
              </w:tabs>
              <w:spacing w:after="60"/>
              <w:jc w:val="right"/>
              <w:rPr>
                <w:rFonts w:ascii="Arial" w:hAnsi="Arial"/>
                <w:position w:val="-20"/>
                <w:sz w:val="20"/>
              </w:rPr>
            </w:pPr>
            <w:r w:rsidRPr="00A00DF3">
              <w:rPr>
                <w:rFonts w:ascii="Arial" w:hAnsi="Arial"/>
                <w:position w:val="-20"/>
                <w:sz w:val="20"/>
              </w:rPr>
              <w:t>State</w:t>
            </w:r>
          </w:p>
        </w:tc>
        <w:tc>
          <w:tcPr>
            <w:tcW w:w="990" w:type="dxa"/>
            <w:gridSpan w:val="3"/>
            <w:tcBorders>
              <w:bottom w:val="single" w:sz="6" w:space="0" w:color="auto"/>
            </w:tcBorders>
            <w:vAlign w:val="bottom"/>
          </w:tcPr>
          <w:p w14:paraId="1AD12010" w14:textId="77777777"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p>
        </w:tc>
        <w:tc>
          <w:tcPr>
            <w:tcW w:w="1170" w:type="dxa"/>
            <w:gridSpan w:val="15"/>
            <w:vAlign w:val="bottom"/>
          </w:tcPr>
          <w:p w14:paraId="63C7C892" w14:textId="77777777" w:rsidR="00003784" w:rsidRPr="00A00DF3" w:rsidRDefault="00003784" w:rsidP="00680BE8">
            <w:pPr>
              <w:tabs>
                <w:tab w:val="right" w:pos="10080"/>
                <w:tab w:val="right" w:pos="10656"/>
              </w:tabs>
              <w:spacing w:after="60"/>
              <w:jc w:val="right"/>
              <w:rPr>
                <w:rFonts w:ascii="Arial" w:hAnsi="Arial"/>
                <w:position w:val="-20"/>
                <w:sz w:val="20"/>
              </w:rPr>
            </w:pPr>
            <w:r w:rsidRPr="00A00DF3">
              <w:rPr>
                <w:rFonts w:ascii="Arial" w:hAnsi="Arial"/>
                <w:position w:val="-20"/>
                <w:sz w:val="20"/>
              </w:rPr>
              <w:t>Zip + 4</w:t>
            </w:r>
          </w:p>
        </w:tc>
        <w:tc>
          <w:tcPr>
            <w:tcW w:w="2700" w:type="dxa"/>
            <w:gridSpan w:val="5"/>
            <w:tcBorders>
              <w:bottom w:val="single" w:sz="6" w:space="0" w:color="auto"/>
            </w:tcBorders>
            <w:vAlign w:val="bottom"/>
          </w:tcPr>
          <w:p w14:paraId="0266832D" w14:textId="77777777" w:rsidR="00003784" w:rsidRPr="00A00DF3" w:rsidRDefault="00003784" w:rsidP="00680BE8">
            <w:pPr>
              <w:tabs>
                <w:tab w:val="right" w:pos="10080"/>
                <w:tab w:val="right" w:pos="10656"/>
              </w:tabs>
              <w:spacing w:after="60"/>
              <w:rPr>
                <w:rFonts w:ascii="Arial" w:hAnsi="Arial"/>
                <w:position w:val="-8"/>
                <w:sz w:val="20"/>
              </w:rPr>
            </w:pPr>
          </w:p>
        </w:tc>
      </w:tr>
      <w:tr w:rsidR="00003784" w:rsidRPr="00A00DF3" w14:paraId="58909FB9" w14:textId="77777777" w:rsidTr="00680BE8">
        <w:trPr>
          <w:trHeight w:val="432"/>
        </w:trPr>
        <w:tc>
          <w:tcPr>
            <w:tcW w:w="493" w:type="dxa"/>
          </w:tcPr>
          <w:p w14:paraId="22A3936A" w14:textId="77777777" w:rsidR="00003784" w:rsidRPr="00A00DF3" w:rsidRDefault="00003784" w:rsidP="00680BE8">
            <w:pPr>
              <w:spacing w:line="240" w:lineRule="atLeast"/>
              <w:rPr>
                <w:rFonts w:ascii="Arial" w:hAnsi="Arial"/>
                <w:sz w:val="20"/>
              </w:rPr>
            </w:pPr>
          </w:p>
        </w:tc>
        <w:tc>
          <w:tcPr>
            <w:tcW w:w="10685" w:type="dxa"/>
            <w:gridSpan w:val="39"/>
          </w:tcPr>
          <w:p w14:paraId="785B1063" w14:textId="77777777" w:rsidR="00003784" w:rsidRPr="00A00DF3" w:rsidRDefault="00003784" w:rsidP="00680BE8">
            <w:pPr>
              <w:spacing w:line="240" w:lineRule="atLeast"/>
              <w:rPr>
                <w:rFonts w:ascii="Arial" w:hAnsi="Arial"/>
                <w:sz w:val="20"/>
              </w:rPr>
            </w:pPr>
          </w:p>
        </w:tc>
      </w:tr>
      <w:tr w:rsidR="00003784" w:rsidRPr="00135130" w14:paraId="6F8510E8" w14:textId="77777777" w:rsidTr="00680BE8">
        <w:trPr>
          <w:trHeight w:val="432"/>
        </w:trPr>
        <w:tc>
          <w:tcPr>
            <w:tcW w:w="11178" w:type="dxa"/>
            <w:gridSpan w:val="40"/>
            <w:vAlign w:val="bottom"/>
          </w:tcPr>
          <w:p w14:paraId="3F4C5C7E" w14:textId="77777777" w:rsidR="00003784" w:rsidRPr="00135130" w:rsidRDefault="00003784" w:rsidP="00680BE8">
            <w:pPr>
              <w:spacing w:after="0" w:line="240" w:lineRule="atLeast"/>
              <w:rPr>
                <w:rFonts w:ascii="Arial" w:hAnsi="Arial"/>
                <w:b/>
                <w:sz w:val="20"/>
              </w:rPr>
            </w:pPr>
            <w:r w:rsidRPr="00135130">
              <w:rPr>
                <w:rFonts w:ascii="Arial" w:hAnsi="Arial"/>
                <w:b/>
                <w:sz w:val="20"/>
              </w:rPr>
              <w:t>Name the person to contact for questions concerning this proposal.</w:t>
            </w:r>
          </w:p>
        </w:tc>
      </w:tr>
      <w:tr w:rsidR="00003784" w:rsidRPr="00A00DF3" w14:paraId="00B20CE8" w14:textId="77777777" w:rsidTr="00680BE8">
        <w:trPr>
          <w:trHeight w:val="547"/>
        </w:trPr>
        <w:tc>
          <w:tcPr>
            <w:tcW w:w="828" w:type="dxa"/>
            <w:gridSpan w:val="2"/>
            <w:vAlign w:val="bottom"/>
          </w:tcPr>
          <w:p w14:paraId="5EE68AE4" w14:textId="77777777" w:rsidR="00003784" w:rsidRPr="00A00DF3" w:rsidRDefault="00003784" w:rsidP="00680BE8">
            <w:pPr>
              <w:spacing w:after="60"/>
              <w:rPr>
                <w:rFonts w:ascii="Arial" w:hAnsi="Arial"/>
                <w:position w:val="-20"/>
                <w:sz w:val="20"/>
              </w:rPr>
            </w:pPr>
            <w:r w:rsidRPr="00A00DF3">
              <w:rPr>
                <w:rFonts w:ascii="Arial" w:hAnsi="Arial"/>
                <w:position w:val="-20"/>
                <w:sz w:val="20"/>
              </w:rPr>
              <w:t>Name</w:t>
            </w:r>
          </w:p>
        </w:tc>
        <w:tc>
          <w:tcPr>
            <w:tcW w:w="5760" w:type="dxa"/>
            <w:gridSpan w:val="17"/>
            <w:tcBorders>
              <w:bottom w:val="single" w:sz="6" w:space="0" w:color="auto"/>
            </w:tcBorders>
            <w:vAlign w:val="bottom"/>
          </w:tcPr>
          <w:p w14:paraId="4D6B3B59" w14:textId="77777777" w:rsidR="00003784" w:rsidRPr="00A00DF3" w:rsidRDefault="00003784" w:rsidP="00680BE8">
            <w:pPr>
              <w:spacing w:after="60"/>
              <w:rPr>
                <w:rFonts w:ascii="Arial" w:hAnsi="Arial"/>
                <w:position w:val="-20"/>
                <w:sz w:val="20"/>
              </w:rPr>
            </w:pPr>
          </w:p>
        </w:tc>
        <w:tc>
          <w:tcPr>
            <w:tcW w:w="720" w:type="dxa"/>
            <w:vAlign w:val="bottom"/>
          </w:tcPr>
          <w:p w14:paraId="25D09C1A" w14:textId="77777777" w:rsidR="00003784" w:rsidRPr="00A00DF3" w:rsidRDefault="00003784" w:rsidP="00680BE8">
            <w:pPr>
              <w:spacing w:after="60"/>
              <w:rPr>
                <w:rFonts w:ascii="Arial" w:hAnsi="Arial"/>
                <w:position w:val="-20"/>
                <w:sz w:val="20"/>
              </w:rPr>
            </w:pPr>
            <w:r>
              <w:rPr>
                <w:rFonts w:ascii="Arial" w:hAnsi="Arial"/>
                <w:position w:val="-20"/>
                <w:sz w:val="20"/>
              </w:rPr>
              <w:t xml:space="preserve">  </w:t>
            </w:r>
            <w:r w:rsidRPr="00A00DF3">
              <w:rPr>
                <w:rFonts w:ascii="Arial" w:hAnsi="Arial"/>
                <w:position w:val="-20"/>
                <w:sz w:val="20"/>
              </w:rPr>
              <w:t>Title</w:t>
            </w:r>
          </w:p>
        </w:tc>
        <w:tc>
          <w:tcPr>
            <w:tcW w:w="3870" w:type="dxa"/>
            <w:gridSpan w:val="20"/>
            <w:tcBorders>
              <w:bottom w:val="single" w:sz="6" w:space="0" w:color="auto"/>
            </w:tcBorders>
            <w:vAlign w:val="bottom"/>
          </w:tcPr>
          <w:p w14:paraId="4F0151F5" w14:textId="77777777" w:rsidR="00003784" w:rsidRPr="00A00DF3" w:rsidRDefault="00003784" w:rsidP="00680BE8">
            <w:pPr>
              <w:spacing w:after="60"/>
              <w:rPr>
                <w:rFonts w:ascii="Arial" w:hAnsi="Arial"/>
                <w:position w:val="-20"/>
                <w:sz w:val="20"/>
              </w:rPr>
            </w:pPr>
          </w:p>
        </w:tc>
      </w:tr>
      <w:tr w:rsidR="00003784" w:rsidRPr="00A00DF3" w14:paraId="551FF457" w14:textId="77777777" w:rsidTr="00680BE8">
        <w:trPr>
          <w:trHeight w:val="547"/>
        </w:trPr>
        <w:tc>
          <w:tcPr>
            <w:tcW w:w="828" w:type="dxa"/>
            <w:gridSpan w:val="2"/>
            <w:vAlign w:val="bottom"/>
          </w:tcPr>
          <w:p w14:paraId="49A5DF25" w14:textId="77777777" w:rsidR="00003784" w:rsidRPr="00A00DF3" w:rsidRDefault="00003784" w:rsidP="00680BE8">
            <w:pPr>
              <w:spacing w:after="60"/>
              <w:rPr>
                <w:rFonts w:ascii="Arial" w:hAnsi="Arial"/>
                <w:position w:val="-20"/>
                <w:sz w:val="20"/>
              </w:rPr>
            </w:pPr>
            <w:r w:rsidRPr="00A00DF3">
              <w:rPr>
                <w:rFonts w:ascii="Arial" w:hAnsi="Arial"/>
                <w:position w:val="-20"/>
                <w:sz w:val="20"/>
              </w:rPr>
              <w:t>Phone</w:t>
            </w:r>
          </w:p>
        </w:tc>
        <w:tc>
          <w:tcPr>
            <w:tcW w:w="3690" w:type="dxa"/>
            <w:gridSpan w:val="12"/>
            <w:tcBorders>
              <w:top w:val="single" w:sz="6" w:space="0" w:color="auto"/>
              <w:bottom w:val="single" w:sz="6" w:space="0" w:color="auto"/>
            </w:tcBorders>
            <w:vAlign w:val="bottom"/>
          </w:tcPr>
          <w:p w14:paraId="7B6E777D" w14:textId="77777777"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        )</w:t>
            </w:r>
          </w:p>
        </w:tc>
        <w:tc>
          <w:tcPr>
            <w:tcW w:w="1080" w:type="dxa"/>
            <w:gridSpan w:val="2"/>
            <w:vAlign w:val="bottom"/>
          </w:tcPr>
          <w:p w14:paraId="57EAF50A" w14:textId="77777777"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p>
        </w:tc>
        <w:tc>
          <w:tcPr>
            <w:tcW w:w="1710" w:type="dxa"/>
            <w:gridSpan w:val="4"/>
            <w:vAlign w:val="bottom"/>
          </w:tcPr>
          <w:p w14:paraId="6BC75992" w14:textId="77777777" w:rsidR="00003784" w:rsidRPr="00A00DF3" w:rsidRDefault="00003784" w:rsidP="00680BE8">
            <w:pPr>
              <w:spacing w:after="60"/>
              <w:jc w:val="right"/>
              <w:rPr>
                <w:rFonts w:ascii="Arial" w:hAnsi="Arial"/>
                <w:position w:val="-20"/>
                <w:sz w:val="20"/>
              </w:rPr>
            </w:pPr>
            <w:r w:rsidRPr="00A00DF3">
              <w:rPr>
                <w:rFonts w:ascii="Arial" w:hAnsi="Arial"/>
                <w:position w:val="-20"/>
                <w:sz w:val="20"/>
              </w:rPr>
              <w:t>Toll Free Phone</w:t>
            </w:r>
          </w:p>
        </w:tc>
        <w:tc>
          <w:tcPr>
            <w:tcW w:w="3870" w:type="dxa"/>
            <w:gridSpan w:val="20"/>
            <w:tcBorders>
              <w:bottom w:val="single" w:sz="6" w:space="0" w:color="auto"/>
            </w:tcBorders>
            <w:vAlign w:val="bottom"/>
          </w:tcPr>
          <w:p w14:paraId="59C4272E" w14:textId="77777777" w:rsidR="00003784" w:rsidRPr="00A00DF3" w:rsidRDefault="00003784" w:rsidP="00680BE8">
            <w:pPr>
              <w:spacing w:after="60"/>
              <w:rPr>
                <w:rFonts w:ascii="Arial" w:hAnsi="Arial"/>
                <w:position w:val="-20"/>
                <w:sz w:val="20"/>
              </w:rPr>
            </w:pPr>
            <w:r w:rsidRPr="00A00DF3">
              <w:rPr>
                <w:rFonts w:ascii="Arial" w:hAnsi="Arial"/>
                <w:position w:val="-20"/>
                <w:sz w:val="20"/>
              </w:rPr>
              <w:t>(       )</w:t>
            </w:r>
          </w:p>
        </w:tc>
      </w:tr>
      <w:tr w:rsidR="00003784" w:rsidRPr="00A00DF3" w14:paraId="57A07D41" w14:textId="77777777" w:rsidTr="00680BE8">
        <w:trPr>
          <w:trHeight w:val="547"/>
        </w:trPr>
        <w:tc>
          <w:tcPr>
            <w:tcW w:w="828" w:type="dxa"/>
            <w:gridSpan w:val="2"/>
            <w:vAlign w:val="bottom"/>
          </w:tcPr>
          <w:p w14:paraId="45ED8546" w14:textId="77777777" w:rsidR="00003784" w:rsidRPr="00A00DF3" w:rsidRDefault="00003784" w:rsidP="00680BE8">
            <w:pPr>
              <w:spacing w:after="60"/>
              <w:rPr>
                <w:rFonts w:ascii="Arial" w:hAnsi="Arial"/>
                <w:position w:val="-20"/>
                <w:sz w:val="20"/>
              </w:rPr>
            </w:pPr>
            <w:r w:rsidRPr="00A00DF3">
              <w:rPr>
                <w:rFonts w:ascii="Arial" w:hAnsi="Arial"/>
                <w:position w:val="-20"/>
                <w:sz w:val="20"/>
              </w:rPr>
              <w:t>FAX</w:t>
            </w:r>
          </w:p>
        </w:tc>
        <w:tc>
          <w:tcPr>
            <w:tcW w:w="3690" w:type="dxa"/>
            <w:gridSpan w:val="12"/>
            <w:tcBorders>
              <w:bottom w:val="single" w:sz="6" w:space="0" w:color="auto"/>
            </w:tcBorders>
            <w:vAlign w:val="bottom"/>
          </w:tcPr>
          <w:p w14:paraId="441E95D6" w14:textId="77777777"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        )</w:t>
            </w:r>
          </w:p>
        </w:tc>
        <w:tc>
          <w:tcPr>
            <w:tcW w:w="1080" w:type="dxa"/>
            <w:gridSpan w:val="2"/>
            <w:vAlign w:val="bottom"/>
          </w:tcPr>
          <w:p w14:paraId="6467108D" w14:textId="77777777"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p>
        </w:tc>
        <w:tc>
          <w:tcPr>
            <w:tcW w:w="1710" w:type="dxa"/>
            <w:gridSpan w:val="4"/>
            <w:vAlign w:val="bottom"/>
          </w:tcPr>
          <w:p w14:paraId="60F2DAF2" w14:textId="77777777" w:rsidR="00003784" w:rsidRPr="00A00DF3" w:rsidRDefault="00003784" w:rsidP="00680BE8">
            <w:pPr>
              <w:spacing w:after="60"/>
              <w:jc w:val="right"/>
              <w:rPr>
                <w:rFonts w:ascii="Arial" w:hAnsi="Arial"/>
                <w:position w:val="-20"/>
                <w:sz w:val="20"/>
              </w:rPr>
            </w:pPr>
            <w:r w:rsidRPr="00A00DF3">
              <w:rPr>
                <w:rFonts w:ascii="Arial" w:hAnsi="Arial"/>
                <w:position w:val="-20"/>
                <w:sz w:val="20"/>
              </w:rPr>
              <w:t>E-Mail Address</w:t>
            </w:r>
          </w:p>
        </w:tc>
        <w:tc>
          <w:tcPr>
            <w:tcW w:w="3870" w:type="dxa"/>
            <w:gridSpan w:val="20"/>
            <w:tcBorders>
              <w:top w:val="single" w:sz="6" w:space="0" w:color="auto"/>
              <w:bottom w:val="single" w:sz="6" w:space="0" w:color="auto"/>
            </w:tcBorders>
            <w:vAlign w:val="bottom"/>
          </w:tcPr>
          <w:p w14:paraId="5FC65B11" w14:textId="77777777" w:rsidR="00003784" w:rsidRPr="00A00DF3" w:rsidRDefault="00003784" w:rsidP="00680BE8">
            <w:pPr>
              <w:spacing w:after="60"/>
              <w:rPr>
                <w:rFonts w:ascii="Arial" w:hAnsi="Arial"/>
                <w:position w:val="-20"/>
                <w:sz w:val="20"/>
              </w:rPr>
            </w:pPr>
          </w:p>
        </w:tc>
      </w:tr>
      <w:tr w:rsidR="00003784" w:rsidRPr="00A00DF3" w14:paraId="74D11AFB" w14:textId="77777777" w:rsidTr="00680BE8">
        <w:trPr>
          <w:trHeight w:val="547"/>
        </w:trPr>
        <w:tc>
          <w:tcPr>
            <w:tcW w:w="1908" w:type="dxa"/>
            <w:gridSpan w:val="10"/>
            <w:vAlign w:val="bottom"/>
          </w:tcPr>
          <w:p w14:paraId="42F21DE6" w14:textId="77777777" w:rsidR="00003784" w:rsidRPr="00A00DF3" w:rsidRDefault="00003784" w:rsidP="00680BE8">
            <w:pPr>
              <w:spacing w:after="60"/>
              <w:rPr>
                <w:rFonts w:ascii="Arial" w:hAnsi="Arial"/>
                <w:position w:val="-20"/>
                <w:sz w:val="20"/>
              </w:rPr>
            </w:pPr>
            <w:r>
              <w:rPr>
                <w:rFonts w:ascii="Arial" w:hAnsi="Arial"/>
                <w:position w:val="-20"/>
                <w:sz w:val="20"/>
              </w:rPr>
              <w:t xml:space="preserve">Mailing </w:t>
            </w:r>
            <w:r w:rsidRPr="00A00DF3">
              <w:rPr>
                <w:rFonts w:ascii="Arial" w:hAnsi="Arial"/>
                <w:position w:val="-20"/>
                <w:sz w:val="20"/>
              </w:rPr>
              <w:t>Address</w:t>
            </w:r>
          </w:p>
        </w:tc>
        <w:tc>
          <w:tcPr>
            <w:tcW w:w="9270" w:type="dxa"/>
            <w:gridSpan w:val="30"/>
            <w:tcBorders>
              <w:bottom w:val="single" w:sz="6" w:space="0" w:color="auto"/>
            </w:tcBorders>
            <w:vAlign w:val="bottom"/>
          </w:tcPr>
          <w:p w14:paraId="5D71E0FC" w14:textId="77777777" w:rsidR="00003784" w:rsidRPr="00A00DF3" w:rsidRDefault="00003784" w:rsidP="00680BE8">
            <w:pPr>
              <w:spacing w:after="60"/>
              <w:rPr>
                <w:rFonts w:ascii="Arial" w:hAnsi="Arial"/>
                <w:position w:val="-20"/>
                <w:sz w:val="20"/>
              </w:rPr>
            </w:pPr>
          </w:p>
        </w:tc>
      </w:tr>
      <w:tr w:rsidR="00003784" w:rsidRPr="00A00DF3" w14:paraId="01A300F4" w14:textId="77777777" w:rsidTr="00680BE8">
        <w:trPr>
          <w:trHeight w:val="547"/>
        </w:trPr>
        <w:tc>
          <w:tcPr>
            <w:tcW w:w="828" w:type="dxa"/>
            <w:gridSpan w:val="2"/>
            <w:vAlign w:val="bottom"/>
          </w:tcPr>
          <w:p w14:paraId="1504FD8E" w14:textId="77777777" w:rsidR="00003784" w:rsidRPr="00A00DF3" w:rsidRDefault="00003784" w:rsidP="00680BE8">
            <w:pPr>
              <w:spacing w:after="60"/>
              <w:rPr>
                <w:rFonts w:ascii="Arial" w:hAnsi="Arial"/>
                <w:position w:val="-20"/>
                <w:sz w:val="20"/>
              </w:rPr>
            </w:pPr>
            <w:r w:rsidRPr="00A00DF3">
              <w:rPr>
                <w:rFonts w:ascii="Arial" w:hAnsi="Arial"/>
                <w:position w:val="-20"/>
                <w:sz w:val="20"/>
              </w:rPr>
              <w:t>City</w:t>
            </w:r>
          </w:p>
        </w:tc>
        <w:tc>
          <w:tcPr>
            <w:tcW w:w="4590" w:type="dxa"/>
            <w:gridSpan w:val="13"/>
            <w:tcBorders>
              <w:bottom w:val="single" w:sz="6" w:space="0" w:color="auto"/>
            </w:tcBorders>
            <w:vAlign w:val="bottom"/>
          </w:tcPr>
          <w:p w14:paraId="7B7FF97D" w14:textId="77777777" w:rsidR="00003784" w:rsidRPr="00A00DF3" w:rsidRDefault="00003784" w:rsidP="00680BE8">
            <w:pPr>
              <w:spacing w:after="60"/>
              <w:rPr>
                <w:rFonts w:ascii="Arial" w:hAnsi="Arial"/>
                <w:position w:val="-20"/>
                <w:sz w:val="20"/>
              </w:rPr>
            </w:pPr>
          </w:p>
        </w:tc>
        <w:tc>
          <w:tcPr>
            <w:tcW w:w="900" w:type="dxa"/>
            <w:gridSpan w:val="2"/>
            <w:vAlign w:val="bottom"/>
          </w:tcPr>
          <w:p w14:paraId="7793267E" w14:textId="77777777" w:rsidR="00003784" w:rsidRPr="00A00DF3" w:rsidRDefault="00003784" w:rsidP="00680BE8">
            <w:pPr>
              <w:spacing w:after="60"/>
              <w:jc w:val="right"/>
              <w:rPr>
                <w:rFonts w:ascii="Arial" w:hAnsi="Arial"/>
                <w:position w:val="-20"/>
                <w:sz w:val="20"/>
              </w:rPr>
            </w:pPr>
            <w:r w:rsidRPr="00A00DF3">
              <w:rPr>
                <w:rFonts w:ascii="Arial" w:hAnsi="Arial"/>
                <w:position w:val="-20"/>
                <w:sz w:val="20"/>
              </w:rPr>
              <w:t>State</w:t>
            </w:r>
          </w:p>
        </w:tc>
        <w:tc>
          <w:tcPr>
            <w:tcW w:w="990" w:type="dxa"/>
            <w:gridSpan w:val="3"/>
            <w:tcBorders>
              <w:bottom w:val="single" w:sz="6" w:space="0" w:color="auto"/>
            </w:tcBorders>
            <w:vAlign w:val="bottom"/>
          </w:tcPr>
          <w:p w14:paraId="6338BA2A" w14:textId="77777777" w:rsidR="00003784" w:rsidRPr="00A00DF3" w:rsidRDefault="00003784" w:rsidP="00680BE8">
            <w:pPr>
              <w:spacing w:after="60"/>
              <w:rPr>
                <w:rFonts w:ascii="Arial" w:hAnsi="Arial"/>
                <w:position w:val="-20"/>
                <w:sz w:val="20"/>
              </w:rPr>
            </w:pPr>
          </w:p>
        </w:tc>
        <w:tc>
          <w:tcPr>
            <w:tcW w:w="1170" w:type="dxa"/>
            <w:gridSpan w:val="15"/>
            <w:vAlign w:val="bottom"/>
          </w:tcPr>
          <w:p w14:paraId="124AC9FB" w14:textId="77777777" w:rsidR="00003784" w:rsidRPr="00A00DF3" w:rsidRDefault="00003784" w:rsidP="00680BE8">
            <w:pPr>
              <w:spacing w:after="60"/>
              <w:jc w:val="right"/>
              <w:rPr>
                <w:rFonts w:ascii="Arial" w:hAnsi="Arial"/>
                <w:position w:val="-20"/>
                <w:sz w:val="20"/>
              </w:rPr>
            </w:pPr>
            <w:r w:rsidRPr="00A00DF3">
              <w:rPr>
                <w:rFonts w:ascii="Arial" w:hAnsi="Arial"/>
                <w:position w:val="-20"/>
                <w:sz w:val="20"/>
              </w:rPr>
              <w:t>Zip + 4</w:t>
            </w:r>
          </w:p>
        </w:tc>
        <w:tc>
          <w:tcPr>
            <w:tcW w:w="2700" w:type="dxa"/>
            <w:gridSpan w:val="5"/>
            <w:tcBorders>
              <w:bottom w:val="single" w:sz="6" w:space="0" w:color="auto"/>
            </w:tcBorders>
            <w:vAlign w:val="bottom"/>
          </w:tcPr>
          <w:p w14:paraId="5A336B2A" w14:textId="77777777" w:rsidR="00003784" w:rsidRPr="00A00DF3" w:rsidRDefault="00003784" w:rsidP="00680BE8">
            <w:pPr>
              <w:spacing w:after="60"/>
              <w:rPr>
                <w:rFonts w:ascii="Arial" w:hAnsi="Arial"/>
                <w:position w:val="-20"/>
                <w:sz w:val="20"/>
              </w:rPr>
            </w:pPr>
          </w:p>
        </w:tc>
      </w:tr>
      <w:tr w:rsidR="00003784" w:rsidRPr="00A00DF3" w14:paraId="3BA5BB09" w14:textId="77777777" w:rsidTr="00680BE8">
        <w:trPr>
          <w:trHeight w:val="547"/>
        </w:trPr>
        <w:tc>
          <w:tcPr>
            <w:tcW w:w="1908" w:type="dxa"/>
            <w:gridSpan w:val="10"/>
            <w:vAlign w:val="bottom"/>
          </w:tcPr>
          <w:p w14:paraId="65684A2F" w14:textId="77777777" w:rsidR="00003784" w:rsidRPr="00A00DF3" w:rsidRDefault="00003784" w:rsidP="00680BE8">
            <w:pPr>
              <w:spacing w:after="60"/>
              <w:rPr>
                <w:rFonts w:ascii="Arial" w:hAnsi="Arial"/>
                <w:position w:val="-20"/>
                <w:sz w:val="20"/>
              </w:rPr>
            </w:pPr>
            <w:r>
              <w:rPr>
                <w:rFonts w:ascii="Arial" w:hAnsi="Arial"/>
                <w:position w:val="-20"/>
                <w:sz w:val="20"/>
              </w:rPr>
              <w:t>Physical Address</w:t>
            </w:r>
          </w:p>
        </w:tc>
        <w:tc>
          <w:tcPr>
            <w:tcW w:w="9270" w:type="dxa"/>
            <w:gridSpan w:val="30"/>
            <w:tcBorders>
              <w:bottom w:val="single" w:sz="6" w:space="0" w:color="auto"/>
            </w:tcBorders>
            <w:vAlign w:val="bottom"/>
          </w:tcPr>
          <w:p w14:paraId="6CF2DA18" w14:textId="77777777" w:rsidR="00003784" w:rsidRPr="00A00DF3" w:rsidRDefault="00003784" w:rsidP="00680BE8">
            <w:pPr>
              <w:spacing w:after="60"/>
              <w:rPr>
                <w:rFonts w:ascii="Arial" w:hAnsi="Arial"/>
                <w:position w:val="-20"/>
                <w:sz w:val="20"/>
              </w:rPr>
            </w:pPr>
          </w:p>
        </w:tc>
      </w:tr>
      <w:tr w:rsidR="00003784" w:rsidRPr="00A00DF3" w14:paraId="7C423EAF" w14:textId="77777777" w:rsidTr="00680BE8">
        <w:trPr>
          <w:trHeight w:val="547"/>
        </w:trPr>
        <w:tc>
          <w:tcPr>
            <w:tcW w:w="828" w:type="dxa"/>
            <w:gridSpan w:val="2"/>
            <w:vAlign w:val="bottom"/>
          </w:tcPr>
          <w:p w14:paraId="60052CE6" w14:textId="77777777" w:rsidR="00003784" w:rsidRPr="00A00DF3" w:rsidRDefault="00003784" w:rsidP="00680BE8">
            <w:pPr>
              <w:spacing w:after="60"/>
              <w:rPr>
                <w:rFonts w:ascii="Arial" w:hAnsi="Arial"/>
                <w:position w:val="-20"/>
                <w:sz w:val="20"/>
              </w:rPr>
            </w:pPr>
            <w:r w:rsidRPr="00A00DF3">
              <w:rPr>
                <w:rFonts w:ascii="Arial" w:hAnsi="Arial"/>
                <w:position w:val="-20"/>
                <w:sz w:val="20"/>
              </w:rPr>
              <w:lastRenderedPageBreak/>
              <w:t>City</w:t>
            </w:r>
          </w:p>
        </w:tc>
        <w:tc>
          <w:tcPr>
            <w:tcW w:w="4590" w:type="dxa"/>
            <w:gridSpan w:val="13"/>
            <w:tcBorders>
              <w:bottom w:val="single" w:sz="6" w:space="0" w:color="auto"/>
            </w:tcBorders>
            <w:vAlign w:val="bottom"/>
          </w:tcPr>
          <w:p w14:paraId="41984B39" w14:textId="77777777" w:rsidR="00003784" w:rsidRPr="00A00DF3" w:rsidRDefault="00003784" w:rsidP="00680BE8">
            <w:pPr>
              <w:spacing w:after="60"/>
              <w:rPr>
                <w:rFonts w:ascii="Arial" w:hAnsi="Arial"/>
                <w:position w:val="-20"/>
                <w:sz w:val="20"/>
              </w:rPr>
            </w:pPr>
          </w:p>
        </w:tc>
        <w:tc>
          <w:tcPr>
            <w:tcW w:w="900" w:type="dxa"/>
            <w:gridSpan w:val="2"/>
            <w:vAlign w:val="bottom"/>
          </w:tcPr>
          <w:p w14:paraId="0A8A911E" w14:textId="77777777" w:rsidR="00003784" w:rsidRPr="00A00DF3" w:rsidRDefault="00003784" w:rsidP="00680BE8">
            <w:pPr>
              <w:spacing w:after="60"/>
              <w:jc w:val="right"/>
              <w:rPr>
                <w:rFonts w:ascii="Arial" w:hAnsi="Arial"/>
                <w:position w:val="-20"/>
                <w:sz w:val="20"/>
              </w:rPr>
            </w:pPr>
            <w:r w:rsidRPr="00A00DF3">
              <w:rPr>
                <w:rFonts w:ascii="Arial" w:hAnsi="Arial"/>
                <w:position w:val="-20"/>
                <w:sz w:val="20"/>
              </w:rPr>
              <w:t>State</w:t>
            </w:r>
          </w:p>
        </w:tc>
        <w:tc>
          <w:tcPr>
            <w:tcW w:w="990" w:type="dxa"/>
            <w:gridSpan w:val="3"/>
            <w:tcBorders>
              <w:bottom w:val="single" w:sz="6" w:space="0" w:color="auto"/>
            </w:tcBorders>
            <w:vAlign w:val="bottom"/>
          </w:tcPr>
          <w:p w14:paraId="00EDE359" w14:textId="77777777" w:rsidR="00003784" w:rsidRPr="00A00DF3" w:rsidRDefault="00003784" w:rsidP="00680BE8">
            <w:pPr>
              <w:spacing w:after="60"/>
              <w:rPr>
                <w:rFonts w:ascii="Arial" w:hAnsi="Arial"/>
                <w:position w:val="-20"/>
                <w:sz w:val="20"/>
              </w:rPr>
            </w:pPr>
          </w:p>
        </w:tc>
        <w:tc>
          <w:tcPr>
            <w:tcW w:w="1170" w:type="dxa"/>
            <w:gridSpan w:val="15"/>
            <w:vAlign w:val="bottom"/>
          </w:tcPr>
          <w:p w14:paraId="413790B1" w14:textId="77777777" w:rsidR="00003784" w:rsidRPr="00A00DF3" w:rsidRDefault="00003784" w:rsidP="00680BE8">
            <w:pPr>
              <w:spacing w:after="60"/>
              <w:jc w:val="right"/>
              <w:rPr>
                <w:rFonts w:ascii="Arial" w:hAnsi="Arial"/>
                <w:position w:val="-20"/>
                <w:sz w:val="20"/>
              </w:rPr>
            </w:pPr>
            <w:r w:rsidRPr="00A00DF3">
              <w:rPr>
                <w:rFonts w:ascii="Arial" w:hAnsi="Arial"/>
                <w:position w:val="-20"/>
                <w:sz w:val="20"/>
              </w:rPr>
              <w:t>Zip + 4</w:t>
            </w:r>
          </w:p>
        </w:tc>
        <w:tc>
          <w:tcPr>
            <w:tcW w:w="2700" w:type="dxa"/>
            <w:gridSpan w:val="5"/>
            <w:tcBorders>
              <w:bottom w:val="single" w:sz="6" w:space="0" w:color="auto"/>
            </w:tcBorders>
            <w:vAlign w:val="bottom"/>
          </w:tcPr>
          <w:p w14:paraId="0BB6BB75" w14:textId="77777777" w:rsidR="00003784" w:rsidRPr="00A00DF3" w:rsidRDefault="00003784" w:rsidP="00680BE8">
            <w:pPr>
              <w:spacing w:after="60"/>
              <w:rPr>
                <w:rFonts w:ascii="Arial" w:hAnsi="Arial"/>
                <w:position w:val="-20"/>
                <w:sz w:val="20"/>
              </w:rPr>
            </w:pPr>
          </w:p>
        </w:tc>
      </w:tr>
      <w:tr w:rsidR="00003784" w:rsidRPr="00B86DB2" w14:paraId="542336F7" w14:textId="77777777" w:rsidTr="00680BE8">
        <w:trPr>
          <w:trHeight w:val="432"/>
        </w:trPr>
        <w:tc>
          <w:tcPr>
            <w:tcW w:w="1728" w:type="dxa"/>
            <w:gridSpan w:val="9"/>
            <w:vAlign w:val="center"/>
          </w:tcPr>
          <w:p w14:paraId="146BAED9" w14:textId="77777777" w:rsidR="00003784" w:rsidRDefault="00003784" w:rsidP="00680BE8">
            <w:pPr>
              <w:tabs>
                <w:tab w:val="left" w:pos="672"/>
                <w:tab w:val="left" w:pos="1152"/>
                <w:tab w:val="left" w:pos="1632"/>
                <w:tab w:val="left" w:pos="2112"/>
                <w:tab w:val="right" w:pos="9990"/>
              </w:tabs>
              <w:spacing w:before="120"/>
              <w:rPr>
                <w:rFonts w:ascii="Arial" w:hAnsi="Arial"/>
                <w:b/>
                <w:caps/>
                <w:sz w:val="24"/>
              </w:rPr>
            </w:pPr>
            <w:r>
              <w:rPr>
                <w:rFonts w:ascii="Arial" w:hAnsi="Arial"/>
                <w:b/>
                <w:caps/>
                <w:sz w:val="24"/>
              </w:rPr>
              <w:t>Proposer:</w:t>
            </w:r>
          </w:p>
        </w:tc>
        <w:tc>
          <w:tcPr>
            <w:tcW w:w="5580" w:type="dxa"/>
            <w:gridSpan w:val="11"/>
            <w:vAlign w:val="center"/>
          </w:tcPr>
          <w:p w14:paraId="021F6446" w14:textId="77777777" w:rsidR="00003784" w:rsidRDefault="00003784" w:rsidP="00680BE8">
            <w:pPr>
              <w:tabs>
                <w:tab w:val="left" w:pos="672"/>
                <w:tab w:val="left" w:pos="1152"/>
                <w:tab w:val="left" w:pos="1632"/>
                <w:tab w:val="left" w:pos="2112"/>
                <w:tab w:val="right" w:pos="9990"/>
              </w:tabs>
              <w:spacing w:before="120"/>
              <w:rPr>
                <w:rFonts w:ascii="Arial" w:hAnsi="Arial"/>
                <w:b/>
                <w:caps/>
                <w:sz w:val="24"/>
              </w:rPr>
            </w:pPr>
            <w:r>
              <w:rPr>
                <w:rFonts w:ascii="Arial" w:hAnsi="Arial"/>
                <w:b/>
                <w:caps/>
                <w:sz w:val="24"/>
              </w:rPr>
              <w:t>___________________________________</w:t>
            </w:r>
          </w:p>
        </w:tc>
        <w:tc>
          <w:tcPr>
            <w:tcW w:w="3870" w:type="dxa"/>
            <w:gridSpan w:val="20"/>
          </w:tcPr>
          <w:p w14:paraId="09566FB4" w14:textId="77777777" w:rsidR="00003784" w:rsidRDefault="00003784" w:rsidP="00680BE8">
            <w:pPr>
              <w:tabs>
                <w:tab w:val="left" w:pos="672"/>
                <w:tab w:val="left" w:pos="1152"/>
                <w:tab w:val="left" w:pos="1632"/>
                <w:tab w:val="left" w:pos="2112"/>
                <w:tab w:val="right" w:pos="9990"/>
              </w:tabs>
              <w:spacing w:before="120"/>
              <w:jc w:val="right"/>
              <w:rPr>
                <w:rFonts w:ascii="Arial" w:hAnsi="Arial"/>
                <w:b/>
                <w:caps/>
                <w:sz w:val="24"/>
              </w:rPr>
            </w:pPr>
            <w:r>
              <w:rPr>
                <w:rFonts w:ascii="Arial" w:hAnsi="Arial"/>
                <w:b/>
                <w:caps/>
                <w:sz w:val="24"/>
              </w:rPr>
              <w:t>Vendor Questionnaire</w:t>
            </w:r>
          </w:p>
          <w:p w14:paraId="54080E8E" w14:textId="77777777" w:rsidR="00003784" w:rsidRPr="00615575" w:rsidRDefault="00003784" w:rsidP="00680BE8">
            <w:pPr>
              <w:tabs>
                <w:tab w:val="left" w:pos="768"/>
                <w:tab w:val="left" w:pos="5280"/>
                <w:tab w:val="left" w:pos="6144"/>
                <w:tab w:val="right" w:pos="9990"/>
                <w:tab w:val="right" w:pos="10272"/>
              </w:tabs>
              <w:spacing w:after="60"/>
              <w:jc w:val="right"/>
              <w:rPr>
                <w:rFonts w:ascii="Arial" w:hAnsi="Arial"/>
                <w:position w:val="-20"/>
                <w:sz w:val="20"/>
              </w:rPr>
            </w:pPr>
            <w:r>
              <w:rPr>
                <w:rFonts w:ascii="Arial" w:hAnsi="Arial"/>
                <w:position w:val="-20"/>
                <w:sz w:val="20"/>
              </w:rPr>
              <w:tab/>
              <w:t>Page 2 of 4</w:t>
            </w:r>
          </w:p>
        </w:tc>
      </w:tr>
      <w:tr w:rsidR="00003784" w:rsidRPr="00A00DF3" w14:paraId="3D492DED" w14:textId="77777777" w:rsidTr="00680BE8">
        <w:trPr>
          <w:trHeight w:val="432"/>
        </w:trPr>
        <w:tc>
          <w:tcPr>
            <w:tcW w:w="11178" w:type="dxa"/>
            <w:gridSpan w:val="40"/>
            <w:shd w:val="clear" w:color="auto" w:fill="D9D9D9"/>
            <w:vAlign w:val="bottom"/>
          </w:tcPr>
          <w:p w14:paraId="66008708" w14:textId="77777777" w:rsidR="00003784" w:rsidRPr="009E585C" w:rsidRDefault="00003784" w:rsidP="00680BE8">
            <w:pPr>
              <w:spacing w:after="60"/>
              <w:jc w:val="center"/>
              <w:rPr>
                <w:rFonts w:ascii="Arial" w:hAnsi="Arial"/>
                <w:b/>
                <w:sz w:val="20"/>
              </w:rPr>
            </w:pPr>
            <w:r w:rsidRPr="009E585C">
              <w:rPr>
                <w:rFonts w:ascii="Arial" w:hAnsi="Arial"/>
                <w:b/>
                <w:sz w:val="20"/>
              </w:rPr>
              <w:t>OWNERSHIP</w:t>
            </w:r>
          </w:p>
        </w:tc>
      </w:tr>
      <w:tr w:rsidR="00003784" w:rsidRPr="00A00DF3" w14:paraId="657D9790" w14:textId="77777777" w:rsidTr="00680BE8">
        <w:trPr>
          <w:trHeight w:val="547"/>
        </w:trPr>
        <w:tc>
          <w:tcPr>
            <w:tcW w:w="7758" w:type="dxa"/>
            <w:gridSpan w:val="21"/>
            <w:vAlign w:val="bottom"/>
          </w:tcPr>
          <w:p w14:paraId="3B73A5C7" w14:textId="77777777" w:rsidR="00003784" w:rsidRPr="009E585C" w:rsidRDefault="00003784" w:rsidP="00680BE8">
            <w:pPr>
              <w:spacing w:after="60"/>
              <w:rPr>
                <w:rFonts w:ascii="Arial" w:hAnsi="Arial"/>
                <w:sz w:val="20"/>
              </w:rPr>
            </w:pPr>
            <w:r w:rsidRPr="009E585C">
              <w:rPr>
                <w:rFonts w:ascii="Arial" w:hAnsi="Arial"/>
                <w:sz w:val="20"/>
              </w:rPr>
              <w:t>Is your firm a subsidiary, parent, holding company, or affiliate of another firm?</w:t>
            </w:r>
          </w:p>
        </w:tc>
        <w:tc>
          <w:tcPr>
            <w:tcW w:w="626" w:type="dxa"/>
            <w:gridSpan w:val="8"/>
            <w:vAlign w:val="bottom"/>
          </w:tcPr>
          <w:p w14:paraId="5EABA479" w14:textId="77777777" w:rsidR="00003784" w:rsidRPr="009E585C" w:rsidRDefault="00003784" w:rsidP="00680BE8">
            <w:pPr>
              <w:spacing w:after="60"/>
              <w:rPr>
                <w:rFonts w:ascii="Arial" w:hAnsi="Arial"/>
                <w:sz w:val="20"/>
              </w:rPr>
            </w:pPr>
            <w:r>
              <w:rPr>
                <w:rFonts w:ascii="Arial" w:hAnsi="Arial"/>
                <w:sz w:val="20"/>
              </w:rPr>
              <w:t>Yes:</w:t>
            </w:r>
          </w:p>
        </w:tc>
        <w:tc>
          <w:tcPr>
            <w:tcW w:w="986" w:type="dxa"/>
            <w:gridSpan w:val="7"/>
            <w:tcBorders>
              <w:bottom w:val="single" w:sz="4" w:space="0" w:color="auto"/>
            </w:tcBorders>
            <w:vAlign w:val="bottom"/>
          </w:tcPr>
          <w:p w14:paraId="79D1A659" w14:textId="77777777" w:rsidR="00003784" w:rsidRPr="009E585C" w:rsidRDefault="00003784" w:rsidP="00680BE8">
            <w:pPr>
              <w:spacing w:after="60"/>
              <w:rPr>
                <w:rFonts w:ascii="Arial" w:hAnsi="Arial"/>
                <w:sz w:val="20"/>
              </w:rPr>
            </w:pPr>
          </w:p>
        </w:tc>
        <w:tc>
          <w:tcPr>
            <w:tcW w:w="544" w:type="dxa"/>
            <w:gridSpan w:val="3"/>
            <w:vAlign w:val="bottom"/>
          </w:tcPr>
          <w:p w14:paraId="7AE78FDA" w14:textId="77777777" w:rsidR="00003784" w:rsidRPr="009E585C" w:rsidRDefault="00003784" w:rsidP="00680BE8">
            <w:pPr>
              <w:spacing w:after="60"/>
              <w:rPr>
                <w:rFonts w:ascii="Arial" w:hAnsi="Arial"/>
                <w:sz w:val="20"/>
              </w:rPr>
            </w:pPr>
            <w:r>
              <w:rPr>
                <w:rFonts w:ascii="Arial" w:hAnsi="Arial"/>
                <w:sz w:val="20"/>
              </w:rPr>
              <w:t>No:</w:t>
            </w:r>
          </w:p>
        </w:tc>
        <w:tc>
          <w:tcPr>
            <w:tcW w:w="1264" w:type="dxa"/>
            <w:tcBorders>
              <w:bottom w:val="single" w:sz="4" w:space="0" w:color="auto"/>
            </w:tcBorders>
            <w:vAlign w:val="bottom"/>
          </w:tcPr>
          <w:p w14:paraId="20869136" w14:textId="77777777" w:rsidR="00003784" w:rsidRPr="009E585C" w:rsidRDefault="00003784" w:rsidP="00680BE8">
            <w:pPr>
              <w:spacing w:after="60"/>
              <w:rPr>
                <w:rFonts w:ascii="Arial" w:hAnsi="Arial"/>
                <w:sz w:val="20"/>
              </w:rPr>
            </w:pPr>
          </w:p>
        </w:tc>
      </w:tr>
      <w:tr w:rsidR="00003784" w:rsidRPr="00A00DF3" w14:paraId="5C6EE93B" w14:textId="77777777" w:rsidTr="00680BE8">
        <w:trPr>
          <w:trHeight w:val="547"/>
        </w:trPr>
        <w:tc>
          <w:tcPr>
            <w:tcW w:w="1728" w:type="dxa"/>
            <w:gridSpan w:val="9"/>
            <w:vAlign w:val="bottom"/>
          </w:tcPr>
          <w:p w14:paraId="1E2C4C13" w14:textId="77777777" w:rsidR="00003784" w:rsidRPr="00DF0D78" w:rsidRDefault="00003784" w:rsidP="00680BE8">
            <w:pPr>
              <w:spacing w:after="60"/>
              <w:rPr>
                <w:rFonts w:ascii="Arial" w:hAnsi="Arial"/>
                <w:i/>
                <w:sz w:val="20"/>
              </w:rPr>
            </w:pPr>
            <w:r>
              <w:rPr>
                <w:rFonts w:ascii="Arial" w:hAnsi="Arial"/>
                <w:sz w:val="20"/>
              </w:rPr>
              <w:t xml:space="preserve"> </w:t>
            </w:r>
            <w:r w:rsidRPr="00DF0D78">
              <w:rPr>
                <w:rFonts w:ascii="Arial" w:hAnsi="Arial"/>
                <w:i/>
                <w:sz w:val="20"/>
              </w:rPr>
              <w:t>Please explain:</w:t>
            </w:r>
          </w:p>
        </w:tc>
        <w:tc>
          <w:tcPr>
            <w:tcW w:w="9450" w:type="dxa"/>
            <w:gridSpan w:val="31"/>
            <w:tcBorders>
              <w:bottom w:val="single" w:sz="4" w:space="0" w:color="auto"/>
            </w:tcBorders>
            <w:vAlign w:val="bottom"/>
          </w:tcPr>
          <w:p w14:paraId="246F49CC" w14:textId="77777777" w:rsidR="00003784" w:rsidRPr="009E585C" w:rsidRDefault="00003784" w:rsidP="00680BE8">
            <w:pPr>
              <w:spacing w:after="60"/>
              <w:rPr>
                <w:rFonts w:ascii="Arial" w:hAnsi="Arial"/>
                <w:sz w:val="20"/>
              </w:rPr>
            </w:pPr>
          </w:p>
        </w:tc>
      </w:tr>
      <w:tr w:rsidR="00003784" w:rsidRPr="00A00DF3" w14:paraId="76CB87ED" w14:textId="77777777" w:rsidTr="00680BE8">
        <w:trPr>
          <w:trHeight w:val="547"/>
        </w:trPr>
        <w:tc>
          <w:tcPr>
            <w:tcW w:w="11178" w:type="dxa"/>
            <w:gridSpan w:val="40"/>
            <w:tcBorders>
              <w:bottom w:val="single" w:sz="4" w:space="0" w:color="auto"/>
            </w:tcBorders>
            <w:vAlign w:val="bottom"/>
          </w:tcPr>
          <w:p w14:paraId="25F65946" w14:textId="77777777" w:rsidR="00003784" w:rsidRPr="009E585C" w:rsidRDefault="00003784" w:rsidP="00680BE8">
            <w:pPr>
              <w:spacing w:after="60"/>
              <w:rPr>
                <w:rFonts w:ascii="Arial" w:hAnsi="Arial"/>
                <w:sz w:val="20"/>
              </w:rPr>
            </w:pPr>
          </w:p>
        </w:tc>
      </w:tr>
      <w:tr w:rsidR="00003784" w:rsidRPr="00A00DF3" w14:paraId="6F022326" w14:textId="77777777" w:rsidTr="00680BE8">
        <w:trPr>
          <w:trHeight w:val="547"/>
        </w:trPr>
        <w:tc>
          <w:tcPr>
            <w:tcW w:w="11178" w:type="dxa"/>
            <w:gridSpan w:val="40"/>
            <w:tcBorders>
              <w:top w:val="single" w:sz="4" w:space="0" w:color="auto"/>
            </w:tcBorders>
            <w:vAlign w:val="bottom"/>
          </w:tcPr>
          <w:p w14:paraId="792A8375" w14:textId="77777777" w:rsidR="00003784" w:rsidRPr="009E585C" w:rsidRDefault="00003784" w:rsidP="00680BE8">
            <w:pPr>
              <w:spacing w:after="60"/>
              <w:rPr>
                <w:rFonts w:ascii="Arial" w:hAnsi="Arial"/>
                <w:sz w:val="20"/>
              </w:rPr>
            </w:pPr>
          </w:p>
        </w:tc>
      </w:tr>
      <w:tr w:rsidR="00003784" w:rsidRPr="00A00DF3" w14:paraId="119CF9E8" w14:textId="77777777" w:rsidTr="00680BE8">
        <w:trPr>
          <w:trHeight w:val="432"/>
        </w:trPr>
        <w:tc>
          <w:tcPr>
            <w:tcW w:w="11178" w:type="dxa"/>
            <w:gridSpan w:val="40"/>
            <w:shd w:val="clear" w:color="auto" w:fill="D9D9D9"/>
            <w:vAlign w:val="bottom"/>
          </w:tcPr>
          <w:p w14:paraId="400B6E8D" w14:textId="77777777" w:rsidR="00003784" w:rsidRPr="00427252" w:rsidRDefault="00003784" w:rsidP="00680BE8">
            <w:pPr>
              <w:spacing w:after="60"/>
              <w:jc w:val="center"/>
              <w:rPr>
                <w:rFonts w:ascii="Arial" w:hAnsi="Arial"/>
                <w:b/>
                <w:sz w:val="20"/>
              </w:rPr>
            </w:pPr>
            <w:r w:rsidRPr="00427252">
              <w:rPr>
                <w:rFonts w:ascii="Arial" w:hAnsi="Arial"/>
                <w:b/>
                <w:sz w:val="20"/>
              </w:rPr>
              <w:t>FINANCIAL RESOURCES AND RESPONSIBILITY</w:t>
            </w:r>
          </w:p>
        </w:tc>
      </w:tr>
      <w:tr w:rsidR="00003784" w:rsidRPr="00A00DF3" w14:paraId="20E42509" w14:textId="77777777" w:rsidTr="00680BE8">
        <w:trPr>
          <w:trHeight w:val="547"/>
        </w:trPr>
        <w:tc>
          <w:tcPr>
            <w:tcW w:w="7776" w:type="dxa"/>
            <w:gridSpan w:val="22"/>
            <w:vAlign w:val="bottom"/>
          </w:tcPr>
          <w:p w14:paraId="4E2BF539" w14:textId="77777777" w:rsidR="00003784" w:rsidRPr="009E585C" w:rsidRDefault="00003784" w:rsidP="00680BE8">
            <w:pPr>
              <w:spacing w:after="60"/>
              <w:rPr>
                <w:rFonts w:ascii="Arial" w:hAnsi="Arial"/>
                <w:sz w:val="20"/>
              </w:rPr>
            </w:pPr>
            <w:r>
              <w:rPr>
                <w:rFonts w:ascii="Arial" w:hAnsi="Arial"/>
                <w:sz w:val="20"/>
              </w:rPr>
              <w:t>Within the previous five years, has your firm been the debtor of a bankruptcy?</w:t>
            </w:r>
          </w:p>
        </w:tc>
        <w:tc>
          <w:tcPr>
            <w:tcW w:w="634" w:type="dxa"/>
            <w:gridSpan w:val="9"/>
            <w:vAlign w:val="bottom"/>
          </w:tcPr>
          <w:p w14:paraId="076B718A" w14:textId="77777777" w:rsidR="00003784" w:rsidRPr="009E585C" w:rsidRDefault="00003784" w:rsidP="00680BE8">
            <w:pPr>
              <w:spacing w:after="60"/>
              <w:rPr>
                <w:rFonts w:ascii="Arial" w:hAnsi="Arial"/>
                <w:sz w:val="20"/>
              </w:rPr>
            </w:pPr>
            <w:r>
              <w:rPr>
                <w:rFonts w:ascii="Arial" w:hAnsi="Arial"/>
                <w:sz w:val="20"/>
              </w:rPr>
              <w:t>Yes:</w:t>
            </w:r>
          </w:p>
        </w:tc>
        <w:tc>
          <w:tcPr>
            <w:tcW w:w="960" w:type="dxa"/>
            <w:gridSpan w:val="5"/>
            <w:tcBorders>
              <w:bottom w:val="single" w:sz="4" w:space="0" w:color="auto"/>
            </w:tcBorders>
            <w:vAlign w:val="bottom"/>
          </w:tcPr>
          <w:p w14:paraId="3FEF68D7" w14:textId="77777777" w:rsidR="00003784" w:rsidRPr="009E585C" w:rsidRDefault="00003784" w:rsidP="00680BE8">
            <w:pPr>
              <w:spacing w:after="60"/>
              <w:rPr>
                <w:rFonts w:ascii="Arial" w:hAnsi="Arial"/>
                <w:sz w:val="20"/>
              </w:rPr>
            </w:pPr>
          </w:p>
        </w:tc>
        <w:tc>
          <w:tcPr>
            <w:tcW w:w="544" w:type="dxa"/>
            <w:gridSpan w:val="3"/>
            <w:vAlign w:val="bottom"/>
          </w:tcPr>
          <w:p w14:paraId="5E95D24D" w14:textId="77777777" w:rsidR="00003784" w:rsidRPr="009E585C" w:rsidRDefault="00003784" w:rsidP="00680BE8">
            <w:pPr>
              <w:spacing w:after="60"/>
              <w:rPr>
                <w:rFonts w:ascii="Arial" w:hAnsi="Arial"/>
                <w:sz w:val="20"/>
              </w:rPr>
            </w:pPr>
            <w:r>
              <w:rPr>
                <w:rFonts w:ascii="Arial" w:hAnsi="Arial"/>
                <w:sz w:val="20"/>
              </w:rPr>
              <w:t>No:</w:t>
            </w:r>
          </w:p>
        </w:tc>
        <w:tc>
          <w:tcPr>
            <w:tcW w:w="1264" w:type="dxa"/>
            <w:tcBorders>
              <w:bottom w:val="single" w:sz="4" w:space="0" w:color="auto"/>
            </w:tcBorders>
            <w:vAlign w:val="bottom"/>
          </w:tcPr>
          <w:p w14:paraId="34B1B7C7" w14:textId="77777777" w:rsidR="00003784" w:rsidRPr="009E585C" w:rsidRDefault="00003784" w:rsidP="00680BE8">
            <w:pPr>
              <w:spacing w:after="60"/>
              <w:rPr>
                <w:rFonts w:ascii="Arial" w:hAnsi="Arial"/>
                <w:sz w:val="20"/>
              </w:rPr>
            </w:pPr>
          </w:p>
        </w:tc>
      </w:tr>
      <w:tr w:rsidR="00003784" w:rsidRPr="00A00DF3" w14:paraId="35E1C9AA" w14:textId="77777777" w:rsidTr="00680BE8">
        <w:trPr>
          <w:trHeight w:val="547"/>
        </w:trPr>
        <w:tc>
          <w:tcPr>
            <w:tcW w:w="1551" w:type="dxa"/>
            <w:gridSpan w:val="5"/>
            <w:vAlign w:val="bottom"/>
          </w:tcPr>
          <w:p w14:paraId="6B6D98A4" w14:textId="77777777" w:rsidR="00003784" w:rsidRPr="002D2BF7" w:rsidRDefault="00003784" w:rsidP="00680BE8">
            <w:pPr>
              <w:spacing w:after="60"/>
              <w:rPr>
                <w:rFonts w:ascii="Arial" w:hAnsi="Arial"/>
                <w:i/>
                <w:sz w:val="20"/>
              </w:rPr>
            </w:pPr>
            <w:r w:rsidRPr="002D2BF7">
              <w:rPr>
                <w:rFonts w:ascii="Arial" w:hAnsi="Arial"/>
                <w:i/>
                <w:sz w:val="20"/>
              </w:rPr>
              <w:t>Please explain</w:t>
            </w:r>
          </w:p>
        </w:tc>
        <w:tc>
          <w:tcPr>
            <w:tcW w:w="9627" w:type="dxa"/>
            <w:gridSpan w:val="35"/>
            <w:tcBorders>
              <w:bottom w:val="single" w:sz="4" w:space="0" w:color="auto"/>
            </w:tcBorders>
            <w:vAlign w:val="bottom"/>
          </w:tcPr>
          <w:p w14:paraId="6685CBA1" w14:textId="77777777" w:rsidR="00003784" w:rsidRPr="009E585C" w:rsidRDefault="00003784" w:rsidP="00680BE8">
            <w:pPr>
              <w:spacing w:after="60"/>
              <w:rPr>
                <w:rFonts w:ascii="Arial" w:hAnsi="Arial"/>
                <w:sz w:val="20"/>
              </w:rPr>
            </w:pPr>
          </w:p>
        </w:tc>
      </w:tr>
      <w:tr w:rsidR="00003784" w:rsidRPr="00A00DF3" w14:paraId="5DC2031E" w14:textId="77777777" w:rsidTr="00680BE8">
        <w:trPr>
          <w:trHeight w:val="386"/>
        </w:trPr>
        <w:tc>
          <w:tcPr>
            <w:tcW w:w="7776" w:type="dxa"/>
            <w:gridSpan w:val="22"/>
            <w:vAlign w:val="bottom"/>
          </w:tcPr>
          <w:p w14:paraId="320240FF" w14:textId="77777777" w:rsidR="00003784" w:rsidRDefault="00003784" w:rsidP="00680BE8">
            <w:pPr>
              <w:spacing w:after="0"/>
              <w:rPr>
                <w:rFonts w:ascii="Arial" w:hAnsi="Arial"/>
                <w:sz w:val="20"/>
              </w:rPr>
            </w:pPr>
          </w:p>
        </w:tc>
        <w:tc>
          <w:tcPr>
            <w:tcW w:w="634" w:type="dxa"/>
            <w:gridSpan w:val="9"/>
            <w:vAlign w:val="bottom"/>
          </w:tcPr>
          <w:p w14:paraId="1B843FFE" w14:textId="77777777" w:rsidR="00003784" w:rsidRDefault="00003784" w:rsidP="00680BE8">
            <w:pPr>
              <w:spacing w:after="60"/>
              <w:rPr>
                <w:rFonts w:ascii="Arial" w:hAnsi="Arial"/>
                <w:sz w:val="20"/>
              </w:rPr>
            </w:pPr>
          </w:p>
        </w:tc>
        <w:tc>
          <w:tcPr>
            <w:tcW w:w="960" w:type="dxa"/>
            <w:gridSpan w:val="5"/>
            <w:vAlign w:val="bottom"/>
          </w:tcPr>
          <w:p w14:paraId="3B97C672" w14:textId="77777777" w:rsidR="00003784" w:rsidRPr="009E585C" w:rsidRDefault="00003784" w:rsidP="00680BE8">
            <w:pPr>
              <w:spacing w:after="60"/>
              <w:rPr>
                <w:rFonts w:ascii="Arial" w:hAnsi="Arial"/>
                <w:sz w:val="20"/>
              </w:rPr>
            </w:pPr>
          </w:p>
        </w:tc>
        <w:tc>
          <w:tcPr>
            <w:tcW w:w="544" w:type="dxa"/>
            <w:gridSpan w:val="3"/>
            <w:vAlign w:val="bottom"/>
          </w:tcPr>
          <w:p w14:paraId="48A4CEB7" w14:textId="77777777" w:rsidR="00003784" w:rsidRDefault="00003784" w:rsidP="00680BE8">
            <w:pPr>
              <w:spacing w:after="60"/>
              <w:rPr>
                <w:rFonts w:ascii="Arial" w:hAnsi="Arial"/>
                <w:sz w:val="20"/>
              </w:rPr>
            </w:pPr>
          </w:p>
        </w:tc>
        <w:tc>
          <w:tcPr>
            <w:tcW w:w="1264" w:type="dxa"/>
            <w:vAlign w:val="bottom"/>
          </w:tcPr>
          <w:p w14:paraId="759B315F" w14:textId="77777777" w:rsidR="00003784" w:rsidRPr="009E585C" w:rsidRDefault="00003784" w:rsidP="00680BE8">
            <w:pPr>
              <w:spacing w:after="60"/>
              <w:rPr>
                <w:rFonts w:ascii="Arial" w:hAnsi="Arial"/>
                <w:sz w:val="20"/>
              </w:rPr>
            </w:pPr>
          </w:p>
        </w:tc>
      </w:tr>
      <w:tr w:rsidR="00003784" w:rsidRPr="00A00DF3" w14:paraId="5B9A80D6" w14:textId="77777777" w:rsidTr="00680BE8">
        <w:trPr>
          <w:trHeight w:val="547"/>
        </w:trPr>
        <w:tc>
          <w:tcPr>
            <w:tcW w:w="7776" w:type="dxa"/>
            <w:gridSpan w:val="22"/>
            <w:vAlign w:val="bottom"/>
          </w:tcPr>
          <w:p w14:paraId="76FE8E9B" w14:textId="77777777" w:rsidR="00003784" w:rsidRPr="009E585C" w:rsidRDefault="00003784" w:rsidP="00680BE8">
            <w:pPr>
              <w:spacing w:after="60"/>
              <w:rPr>
                <w:rFonts w:ascii="Arial" w:hAnsi="Arial"/>
                <w:sz w:val="20"/>
              </w:rPr>
            </w:pPr>
            <w:r>
              <w:rPr>
                <w:rFonts w:ascii="Arial" w:hAnsi="Arial"/>
                <w:sz w:val="20"/>
              </w:rPr>
              <w:t xml:space="preserve">Is your firm in the process of or in negotiations toward being sold? </w:t>
            </w:r>
          </w:p>
        </w:tc>
        <w:tc>
          <w:tcPr>
            <w:tcW w:w="634" w:type="dxa"/>
            <w:gridSpan w:val="9"/>
            <w:vAlign w:val="bottom"/>
          </w:tcPr>
          <w:p w14:paraId="1EB1C20D" w14:textId="77777777" w:rsidR="00003784" w:rsidRPr="009E585C" w:rsidRDefault="00003784" w:rsidP="00680BE8">
            <w:pPr>
              <w:spacing w:after="60"/>
              <w:rPr>
                <w:rFonts w:ascii="Arial" w:hAnsi="Arial"/>
                <w:sz w:val="20"/>
              </w:rPr>
            </w:pPr>
            <w:r>
              <w:rPr>
                <w:rFonts w:ascii="Arial" w:hAnsi="Arial"/>
                <w:sz w:val="20"/>
              </w:rPr>
              <w:t>Yes:</w:t>
            </w:r>
          </w:p>
        </w:tc>
        <w:tc>
          <w:tcPr>
            <w:tcW w:w="960" w:type="dxa"/>
            <w:gridSpan w:val="5"/>
            <w:tcBorders>
              <w:bottom w:val="single" w:sz="4" w:space="0" w:color="auto"/>
            </w:tcBorders>
            <w:vAlign w:val="bottom"/>
          </w:tcPr>
          <w:p w14:paraId="246E3C60" w14:textId="77777777" w:rsidR="00003784" w:rsidRPr="009E585C" w:rsidRDefault="00003784" w:rsidP="00680BE8">
            <w:pPr>
              <w:spacing w:after="60"/>
              <w:rPr>
                <w:rFonts w:ascii="Arial" w:hAnsi="Arial"/>
                <w:sz w:val="20"/>
              </w:rPr>
            </w:pPr>
          </w:p>
        </w:tc>
        <w:tc>
          <w:tcPr>
            <w:tcW w:w="544" w:type="dxa"/>
            <w:gridSpan w:val="3"/>
            <w:vAlign w:val="bottom"/>
          </w:tcPr>
          <w:p w14:paraId="340EE593" w14:textId="77777777" w:rsidR="00003784" w:rsidRPr="009E585C" w:rsidRDefault="00003784" w:rsidP="00680BE8">
            <w:pPr>
              <w:spacing w:after="60"/>
              <w:rPr>
                <w:rFonts w:ascii="Arial" w:hAnsi="Arial"/>
                <w:sz w:val="20"/>
              </w:rPr>
            </w:pPr>
            <w:r>
              <w:rPr>
                <w:rFonts w:ascii="Arial" w:hAnsi="Arial"/>
                <w:sz w:val="20"/>
              </w:rPr>
              <w:t>No:</w:t>
            </w:r>
          </w:p>
        </w:tc>
        <w:tc>
          <w:tcPr>
            <w:tcW w:w="1264" w:type="dxa"/>
            <w:tcBorders>
              <w:bottom w:val="single" w:sz="4" w:space="0" w:color="auto"/>
            </w:tcBorders>
            <w:vAlign w:val="bottom"/>
          </w:tcPr>
          <w:p w14:paraId="3A8A02CF" w14:textId="77777777" w:rsidR="00003784" w:rsidRPr="009E585C" w:rsidRDefault="00003784" w:rsidP="00680BE8">
            <w:pPr>
              <w:spacing w:after="60"/>
              <w:rPr>
                <w:rFonts w:ascii="Arial" w:hAnsi="Arial"/>
                <w:sz w:val="20"/>
              </w:rPr>
            </w:pPr>
          </w:p>
        </w:tc>
      </w:tr>
      <w:tr w:rsidR="00003784" w:rsidRPr="00A00DF3" w14:paraId="59B6D74D" w14:textId="77777777" w:rsidTr="00680BE8">
        <w:trPr>
          <w:trHeight w:val="547"/>
        </w:trPr>
        <w:tc>
          <w:tcPr>
            <w:tcW w:w="1551" w:type="dxa"/>
            <w:gridSpan w:val="5"/>
            <w:vAlign w:val="bottom"/>
          </w:tcPr>
          <w:p w14:paraId="514D7014" w14:textId="77777777" w:rsidR="00003784" w:rsidRPr="002D2BF7" w:rsidRDefault="00003784" w:rsidP="00680BE8">
            <w:pPr>
              <w:spacing w:after="60"/>
              <w:rPr>
                <w:rFonts w:ascii="Arial" w:hAnsi="Arial"/>
                <w:i/>
                <w:sz w:val="20"/>
              </w:rPr>
            </w:pPr>
            <w:r w:rsidRPr="002D2BF7">
              <w:rPr>
                <w:rFonts w:ascii="Arial" w:hAnsi="Arial"/>
                <w:i/>
                <w:sz w:val="20"/>
              </w:rPr>
              <w:t>Please explain</w:t>
            </w:r>
          </w:p>
        </w:tc>
        <w:tc>
          <w:tcPr>
            <w:tcW w:w="9627" w:type="dxa"/>
            <w:gridSpan w:val="35"/>
            <w:tcBorders>
              <w:bottom w:val="single" w:sz="4" w:space="0" w:color="auto"/>
            </w:tcBorders>
            <w:vAlign w:val="bottom"/>
          </w:tcPr>
          <w:p w14:paraId="22D17D0B" w14:textId="77777777" w:rsidR="00003784" w:rsidRPr="009E585C" w:rsidRDefault="00003784" w:rsidP="00680BE8">
            <w:pPr>
              <w:spacing w:after="60"/>
              <w:rPr>
                <w:rFonts w:ascii="Arial" w:hAnsi="Arial"/>
                <w:sz w:val="20"/>
              </w:rPr>
            </w:pPr>
          </w:p>
        </w:tc>
      </w:tr>
      <w:tr w:rsidR="00003784" w:rsidRPr="00A00DF3" w14:paraId="0A140101" w14:textId="77777777" w:rsidTr="00680BE8">
        <w:trPr>
          <w:trHeight w:val="432"/>
        </w:trPr>
        <w:tc>
          <w:tcPr>
            <w:tcW w:w="7776" w:type="dxa"/>
            <w:gridSpan w:val="22"/>
            <w:vAlign w:val="bottom"/>
          </w:tcPr>
          <w:p w14:paraId="566E89AD" w14:textId="77777777" w:rsidR="00003784" w:rsidRDefault="00003784" w:rsidP="00680BE8">
            <w:pPr>
              <w:spacing w:after="0"/>
              <w:rPr>
                <w:rFonts w:ascii="Arial" w:hAnsi="Arial"/>
                <w:sz w:val="20"/>
              </w:rPr>
            </w:pPr>
          </w:p>
        </w:tc>
        <w:tc>
          <w:tcPr>
            <w:tcW w:w="634" w:type="dxa"/>
            <w:gridSpan w:val="9"/>
            <w:vAlign w:val="bottom"/>
          </w:tcPr>
          <w:p w14:paraId="69A4907B" w14:textId="77777777" w:rsidR="00003784" w:rsidRDefault="00003784" w:rsidP="00680BE8">
            <w:pPr>
              <w:spacing w:after="60"/>
              <w:rPr>
                <w:rFonts w:ascii="Arial" w:hAnsi="Arial"/>
                <w:sz w:val="20"/>
              </w:rPr>
            </w:pPr>
          </w:p>
        </w:tc>
        <w:tc>
          <w:tcPr>
            <w:tcW w:w="960" w:type="dxa"/>
            <w:gridSpan w:val="5"/>
            <w:vAlign w:val="bottom"/>
          </w:tcPr>
          <w:p w14:paraId="6947A855" w14:textId="77777777" w:rsidR="00003784" w:rsidRPr="009E585C" w:rsidRDefault="00003784" w:rsidP="00680BE8">
            <w:pPr>
              <w:spacing w:after="60"/>
              <w:rPr>
                <w:rFonts w:ascii="Arial" w:hAnsi="Arial"/>
                <w:sz w:val="20"/>
              </w:rPr>
            </w:pPr>
          </w:p>
        </w:tc>
        <w:tc>
          <w:tcPr>
            <w:tcW w:w="544" w:type="dxa"/>
            <w:gridSpan w:val="3"/>
            <w:vAlign w:val="bottom"/>
          </w:tcPr>
          <w:p w14:paraId="7D11A30F" w14:textId="77777777" w:rsidR="00003784" w:rsidRDefault="00003784" w:rsidP="00680BE8">
            <w:pPr>
              <w:spacing w:after="60"/>
              <w:rPr>
                <w:rFonts w:ascii="Arial" w:hAnsi="Arial"/>
                <w:sz w:val="20"/>
              </w:rPr>
            </w:pPr>
          </w:p>
        </w:tc>
        <w:tc>
          <w:tcPr>
            <w:tcW w:w="1264" w:type="dxa"/>
            <w:vAlign w:val="bottom"/>
          </w:tcPr>
          <w:p w14:paraId="28A98304" w14:textId="77777777" w:rsidR="00003784" w:rsidRPr="009E585C" w:rsidRDefault="00003784" w:rsidP="00680BE8">
            <w:pPr>
              <w:spacing w:after="60"/>
              <w:rPr>
                <w:rFonts w:ascii="Arial" w:hAnsi="Arial"/>
                <w:sz w:val="20"/>
              </w:rPr>
            </w:pPr>
          </w:p>
        </w:tc>
      </w:tr>
      <w:tr w:rsidR="00003784" w:rsidRPr="00A00DF3" w14:paraId="6F0EE66A" w14:textId="77777777" w:rsidTr="00680BE8">
        <w:trPr>
          <w:trHeight w:val="547"/>
        </w:trPr>
        <w:tc>
          <w:tcPr>
            <w:tcW w:w="7776" w:type="dxa"/>
            <w:gridSpan w:val="22"/>
            <w:vAlign w:val="bottom"/>
          </w:tcPr>
          <w:p w14:paraId="3C7740F4" w14:textId="77777777" w:rsidR="00003784" w:rsidRPr="009E585C" w:rsidRDefault="00003784" w:rsidP="00680BE8">
            <w:pPr>
              <w:spacing w:after="60"/>
              <w:rPr>
                <w:rFonts w:ascii="Arial" w:hAnsi="Arial"/>
                <w:sz w:val="20"/>
              </w:rPr>
            </w:pPr>
            <w:r>
              <w:rPr>
                <w:rFonts w:ascii="Arial" w:hAnsi="Arial"/>
                <w:sz w:val="20"/>
              </w:rPr>
              <w:t xml:space="preserve">Within the previous five years, has your firm been debarred </w:t>
            </w:r>
            <w:r w:rsidR="006A71DE">
              <w:rPr>
                <w:rFonts w:ascii="Arial" w:hAnsi="Arial"/>
                <w:sz w:val="20"/>
              </w:rPr>
              <w:t>from contracting with any local</w:t>
            </w:r>
            <w:r>
              <w:rPr>
                <w:rFonts w:ascii="Arial" w:hAnsi="Arial"/>
                <w:sz w:val="20"/>
              </w:rPr>
              <w:t>, state, or federal government contract?</w:t>
            </w:r>
          </w:p>
        </w:tc>
        <w:tc>
          <w:tcPr>
            <w:tcW w:w="634" w:type="dxa"/>
            <w:gridSpan w:val="9"/>
            <w:vAlign w:val="bottom"/>
          </w:tcPr>
          <w:p w14:paraId="4603B651" w14:textId="77777777" w:rsidR="00003784" w:rsidRPr="009E585C" w:rsidRDefault="00003784" w:rsidP="00680BE8">
            <w:pPr>
              <w:spacing w:after="60"/>
              <w:rPr>
                <w:rFonts w:ascii="Arial" w:hAnsi="Arial"/>
                <w:sz w:val="20"/>
              </w:rPr>
            </w:pPr>
            <w:r>
              <w:rPr>
                <w:rFonts w:ascii="Arial" w:hAnsi="Arial"/>
                <w:sz w:val="20"/>
              </w:rPr>
              <w:t>Yes:</w:t>
            </w:r>
          </w:p>
        </w:tc>
        <w:tc>
          <w:tcPr>
            <w:tcW w:w="960" w:type="dxa"/>
            <w:gridSpan w:val="5"/>
            <w:tcBorders>
              <w:bottom w:val="single" w:sz="4" w:space="0" w:color="auto"/>
            </w:tcBorders>
            <w:vAlign w:val="bottom"/>
          </w:tcPr>
          <w:p w14:paraId="17762DED" w14:textId="77777777" w:rsidR="00003784" w:rsidRPr="009E585C" w:rsidRDefault="00003784" w:rsidP="00680BE8">
            <w:pPr>
              <w:spacing w:after="60"/>
              <w:rPr>
                <w:rFonts w:ascii="Arial" w:hAnsi="Arial"/>
                <w:sz w:val="20"/>
              </w:rPr>
            </w:pPr>
          </w:p>
        </w:tc>
        <w:tc>
          <w:tcPr>
            <w:tcW w:w="544" w:type="dxa"/>
            <w:gridSpan w:val="3"/>
            <w:vAlign w:val="bottom"/>
          </w:tcPr>
          <w:p w14:paraId="2BCC912D" w14:textId="77777777" w:rsidR="00003784" w:rsidRPr="009E585C" w:rsidRDefault="00003784" w:rsidP="00680BE8">
            <w:pPr>
              <w:spacing w:after="60"/>
              <w:rPr>
                <w:rFonts w:ascii="Arial" w:hAnsi="Arial"/>
                <w:sz w:val="20"/>
              </w:rPr>
            </w:pPr>
            <w:r>
              <w:rPr>
                <w:rFonts w:ascii="Arial" w:hAnsi="Arial"/>
                <w:sz w:val="20"/>
              </w:rPr>
              <w:t>No:</w:t>
            </w:r>
          </w:p>
        </w:tc>
        <w:tc>
          <w:tcPr>
            <w:tcW w:w="1264" w:type="dxa"/>
            <w:tcBorders>
              <w:bottom w:val="single" w:sz="4" w:space="0" w:color="auto"/>
            </w:tcBorders>
            <w:vAlign w:val="bottom"/>
          </w:tcPr>
          <w:p w14:paraId="61EA280A" w14:textId="77777777" w:rsidR="00003784" w:rsidRPr="009E585C" w:rsidRDefault="00003784" w:rsidP="00680BE8">
            <w:pPr>
              <w:spacing w:after="60"/>
              <w:rPr>
                <w:rFonts w:ascii="Arial" w:hAnsi="Arial"/>
                <w:sz w:val="20"/>
              </w:rPr>
            </w:pPr>
          </w:p>
        </w:tc>
      </w:tr>
      <w:tr w:rsidR="00003784" w:rsidRPr="00A00DF3" w14:paraId="7E05D858" w14:textId="77777777" w:rsidTr="00680BE8">
        <w:trPr>
          <w:trHeight w:val="547"/>
        </w:trPr>
        <w:tc>
          <w:tcPr>
            <w:tcW w:w="1551" w:type="dxa"/>
            <w:gridSpan w:val="5"/>
            <w:vAlign w:val="bottom"/>
          </w:tcPr>
          <w:p w14:paraId="29AA6818" w14:textId="77777777" w:rsidR="00003784" w:rsidRPr="002D2BF7" w:rsidRDefault="00003784" w:rsidP="00680BE8">
            <w:pPr>
              <w:spacing w:after="60"/>
              <w:rPr>
                <w:rFonts w:ascii="Arial" w:hAnsi="Arial"/>
                <w:i/>
                <w:sz w:val="20"/>
              </w:rPr>
            </w:pPr>
            <w:r w:rsidRPr="002D2BF7">
              <w:rPr>
                <w:rFonts w:ascii="Arial" w:hAnsi="Arial"/>
                <w:i/>
                <w:sz w:val="20"/>
              </w:rPr>
              <w:t>Please explain</w:t>
            </w:r>
          </w:p>
        </w:tc>
        <w:tc>
          <w:tcPr>
            <w:tcW w:w="9627" w:type="dxa"/>
            <w:gridSpan w:val="35"/>
            <w:tcBorders>
              <w:bottom w:val="single" w:sz="4" w:space="0" w:color="auto"/>
            </w:tcBorders>
            <w:vAlign w:val="bottom"/>
          </w:tcPr>
          <w:p w14:paraId="096836AA" w14:textId="77777777" w:rsidR="00003784" w:rsidRPr="009E585C" w:rsidRDefault="00003784" w:rsidP="00680BE8">
            <w:pPr>
              <w:spacing w:after="60"/>
              <w:rPr>
                <w:rFonts w:ascii="Arial" w:hAnsi="Arial"/>
                <w:sz w:val="20"/>
              </w:rPr>
            </w:pPr>
          </w:p>
        </w:tc>
      </w:tr>
      <w:tr w:rsidR="00003784" w:rsidRPr="00A00DF3" w14:paraId="3F80D3A7" w14:textId="77777777" w:rsidTr="00680BE8">
        <w:trPr>
          <w:trHeight w:val="432"/>
        </w:trPr>
        <w:tc>
          <w:tcPr>
            <w:tcW w:w="7776" w:type="dxa"/>
            <w:gridSpan w:val="22"/>
            <w:vAlign w:val="bottom"/>
          </w:tcPr>
          <w:p w14:paraId="414997D6" w14:textId="77777777" w:rsidR="00003784" w:rsidRDefault="00003784" w:rsidP="00680BE8">
            <w:pPr>
              <w:spacing w:after="0"/>
              <w:rPr>
                <w:rFonts w:ascii="Arial" w:hAnsi="Arial"/>
                <w:sz w:val="20"/>
              </w:rPr>
            </w:pPr>
          </w:p>
        </w:tc>
        <w:tc>
          <w:tcPr>
            <w:tcW w:w="634" w:type="dxa"/>
            <w:gridSpan w:val="9"/>
            <w:vAlign w:val="bottom"/>
          </w:tcPr>
          <w:p w14:paraId="3F52CDED" w14:textId="77777777" w:rsidR="00003784" w:rsidRDefault="00003784" w:rsidP="00680BE8">
            <w:pPr>
              <w:spacing w:after="60"/>
              <w:rPr>
                <w:rFonts w:ascii="Arial" w:hAnsi="Arial"/>
                <w:sz w:val="20"/>
              </w:rPr>
            </w:pPr>
          </w:p>
        </w:tc>
        <w:tc>
          <w:tcPr>
            <w:tcW w:w="960" w:type="dxa"/>
            <w:gridSpan w:val="5"/>
            <w:vAlign w:val="bottom"/>
          </w:tcPr>
          <w:p w14:paraId="66B2C720" w14:textId="77777777" w:rsidR="00003784" w:rsidRPr="009E585C" w:rsidRDefault="00003784" w:rsidP="00680BE8">
            <w:pPr>
              <w:spacing w:after="60"/>
              <w:rPr>
                <w:rFonts w:ascii="Arial" w:hAnsi="Arial"/>
                <w:sz w:val="20"/>
              </w:rPr>
            </w:pPr>
          </w:p>
        </w:tc>
        <w:tc>
          <w:tcPr>
            <w:tcW w:w="544" w:type="dxa"/>
            <w:gridSpan w:val="3"/>
            <w:vAlign w:val="bottom"/>
          </w:tcPr>
          <w:p w14:paraId="738E0225" w14:textId="77777777" w:rsidR="00003784" w:rsidRDefault="00003784" w:rsidP="00680BE8">
            <w:pPr>
              <w:spacing w:after="60"/>
              <w:rPr>
                <w:rFonts w:ascii="Arial" w:hAnsi="Arial"/>
                <w:sz w:val="20"/>
              </w:rPr>
            </w:pPr>
          </w:p>
        </w:tc>
        <w:tc>
          <w:tcPr>
            <w:tcW w:w="1264" w:type="dxa"/>
            <w:vAlign w:val="bottom"/>
          </w:tcPr>
          <w:p w14:paraId="29F53862" w14:textId="77777777" w:rsidR="00003784" w:rsidRPr="009E585C" w:rsidRDefault="00003784" w:rsidP="00680BE8">
            <w:pPr>
              <w:spacing w:after="60"/>
              <w:rPr>
                <w:rFonts w:ascii="Arial" w:hAnsi="Arial"/>
                <w:sz w:val="20"/>
              </w:rPr>
            </w:pPr>
          </w:p>
        </w:tc>
      </w:tr>
      <w:tr w:rsidR="00003784" w:rsidRPr="00A00DF3" w14:paraId="4B5FCB5D" w14:textId="77777777" w:rsidTr="00680BE8">
        <w:trPr>
          <w:trHeight w:val="547"/>
        </w:trPr>
        <w:tc>
          <w:tcPr>
            <w:tcW w:w="7776" w:type="dxa"/>
            <w:gridSpan w:val="22"/>
            <w:vAlign w:val="bottom"/>
          </w:tcPr>
          <w:p w14:paraId="4C449585" w14:textId="77777777" w:rsidR="00003784" w:rsidRPr="009E585C" w:rsidRDefault="00003784" w:rsidP="00680BE8">
            <w:pPr>
              <w:spacing w:after="60"/>
              <w:rPr>
                <w:rFonts w:ascii="Arial" w:hAnsi="Arial"/>
                <w:sz w:val="20"/>
              </w:rPr>
            </w:pPr>
            <w:r>
              <w:rPr>
                <w:rFonts w:ascii="Arial" w:hAnsi="Arial"/>
                <w:sz w:val="20"/>
              </w:rPr>
              <w:t>Within the previous five years, has your firm been determined to be a non</w:t>
            </w:r>
            <w:r w:rsidR="006A71DE">
              <w:rPr>
                <w:rFonts w:ascii="Arial" w:hAnsi="Arial"/>
                <w:sz w:val="20"/>
              </w:rPr>
              <w:t>-responsible bidder for a proposal</w:t>
            </w:r>
            <w:r>
              <w:rPr>
                <w:rFonts w:ascii="Arial" w:hAnsi="Arial"/>
                <w:sz w:val="20"/>
              </w:rPr>
              <w:t xml:space="preserve"> for any government contract?</w:t>
            </w:r>
          </w:p>
        </w:tc>
        <w:tc>
          <w:tcPr>
            <w:tcW w:w="634" w:type="dxa"/>
            <w:gridSpan w:val="9"/>
            <w:vAlign w:val="bottom"/>
          </w:tcPr>
          <w:p w14:paraId="7E28DFB6" w14:textId="77777777" w:rsidR="00003784" w:rsidRPr="009E585C" w:rsidRDefault="00003784" w:rsidP="00680BE8">
            <w:pPr>
              <w:spacing w:after="60"/>
              <w:rPr>
                <w:rFonts w:ascii="Arial" w:hAnsi="Arial"/>
                <w:sz w:val="20"/>
              </w:rPr>
            </w:pPr>
            <w:r>
              <w:rPr>
                <w:rFonts w:ascii="Arial" w:hAnsi="Arial"/>
                <w:sz w:val="20"/>
              </w:rPr>
              <w:t>Yes:</w:t>
            </w:r>
          </w:p>
        </w:tc>
        <w:tc>
          <w:tcPr>
            <w:tcW w:w="960" w:type="dxa"/>
            <w:gridSpan w:val="5"/>
            <w:tcBorders>
              <w:bottom w:val="single" w:sz="4" w:space="0" w:color="auto"/>
            </w:tcBorders>
            <w:vAlign w:val="bottom"/>
          </w:tcPr>
          <w:p w14:paraId="011B4581" w14:textId="77777777" w:rsidR="00003784" w:rsidRPr="009E585C" w:rsidRDefault="00003784" w:rsidP="00680BE8">
            <w:pPr>
              <w:spacing w:after="60"/>
              <w:rPr>
                <w:rFonts w:ascii="Arial" w:hAnsi="Arial"/>
                <w:sz w:val="20"/>
              </w:rPr>
            </w:pPr>
          </w:p>
        </w:tc>
        <w:tc>
          <w:tcPr>
            <w:tcW w:w="544" w:type="dxa"/>
            <w:gridSpan w:val="3"/>
            <w:vAlign w:val="bottom"/>
          </w:tcPr>
          <w:p w14:paraId="0E46070F" w14:textId="77777777" w:rsidR="00003784" w:rsidRPr="009E585C" w:rsidRDefault="00003784" w:rsidP="00680BE8">
            <w:pPr>
              <w:spacing w:after="60"/>
              <w:rPr>
                <w:rFonts w:ascii="Arial" w:hAnsi="Arial"/>
                <w:sz w:val="20"/>
              </w:rPr>
            </w:pPr>
            <w:r>
              <w:rPr>
                <w:rFonts w:ascii="Arial" w:hAnsi="Arial"/>
                <w:sz w:val="20"/>
              </w:rPr>
              <w:t>No:</w:t>
            </w:r>
          </w:p>
        </w:tc>
        <w:tc>
          <w:tcPr>
            <w:tcW w:w="1264" w:type="dxa"/>
            <w:tcBorders>
              <w:bottom w:val="single" w:sz="4" w:space="0" w:color="auto"/>
            </w:tcBorders>
            <w:vAlign w:val="bottom"/>
          </w:tcPr>
          <w:p w14:paraId="2F898FD6" w14:textId="77777777" w:rsidR="00003784" w:rsidRPr="009E585C" w:rsidRDefault="00003784" w:rsidP="00680BE8">
            <w:pPr>
              <w:spacing w:after="60"/>
              <w:rPr>
                <w:rFonts w:ascii="Arial" w:hAnsi="Arial"/>
                <w:sz w:val="20"/>
              </w:rPr>
            </w:pPr>
          </w:p>
        </w:tc>
      </w:tr>
      <w:tr w:rsidR="00003784" w:rsidRPr="00A00DF3" w14:paraId="17C83091" w14:textId="77777777" w:rsidTr="00680BE8">
        <w:trPr>
          <w:trHeight w:val="547"/>
        </w:trPr>
        <w:tc>
          <w:tcPr>
            <w:tcW w:w="1551" w:type="dxa"/>
            <w:gridSpan w:val="5"/>
            <w:vAlign w:val="bottom"/>
          </w:tcPr>
          <w:p w14:paraId="35097CF9" w14:textId="77777777" w:rsidR="00003784" w:rsidRPr="002D2BF7" w:rsidRDefault="00003784" w:rsidP="00680BE8">
            <w:pPr>
              <w:spacing w:after="60"/>
              <w:rPr>
                <w:rFonts w:ascii="Arial" w:hAnsi="Arial"/>
                <w:i/>
                <w:sz w:val="20"/>
              </w:rPr>
            </w:pPr>
            <w:r w:rsidRPr="002D2BF7">
              <w:rPr>
                <w:rFonts w:ascii="Arial" w:hAnsi="Arial"/>
                <w:i/>
                <w:sz w:val="20"/>
              </w:rPr>
              <w:t>Please explain</w:t>
            </w:r>
          </w:p>
        </w:tc>
        <w:tc>
          <w:tcPr>
            <w:tcW w:w="9627" w:type="dxa"/>
            <w:gridSpan w:val="35"/>
            <w:tcBorders>
              <w:bottom w:val="single" w:sz="4" w:space="0" w:color="auto"/>
            </w:tcBorders>
            <w:vAlign w:val="bottom"/>
          </w:tcPr>
          <w:p w14:paraId="480C37DF" w14:textId="77777777" w:rsidR="00003784" w:rsidRPr="009E585C" w:rsidRDefault="00003784" w:rsidP="00680BE8">
            <w:pPr>
              <w:spacing w:after="60"/>
              <w:rPr>
                <w:rFonts w:ascii="Arial" w:hAnsi="Arial"/>
                <w:sz w:val="20"/>
              </w:rPr>
            </w:pPr>
          </w:p>
        </w:tc>
      </w:tr>
      <w:tr w:rsidR="00003784" w:rsidRPr="00A00DF3" w14:paraId="0547953B" w14:textId="77777777" w:rsidTr="00680BE8">
        <w:trPr>
          <w:trHeight w:val="547"/>
        </w:trPr>
        <w:tc>
          <w:tcPr>
            <w:tcW w:w="7776" w:type="dxa"/>
            <w:gridSpan w:val="22"/>
            <w:vAlign w:val="bottom"/>
          </w:tcPr>
          <w:p w14:paraId="75FBFA3F" w14:textId="77777777" w:rsidR="00003784" w:rsidRPr="009E585C" w:rsidRDefault="00003784" w:rsidP="00680BE8">
            <w:pPr>
              <w:spacing w:after="60"/>
              <w:rPr>
                <w:rFonts w:ascii="Arial" w:hAnsi="Arial"/>
                <w:sz w:val="20"/>
              </w:rPr>
            </w:pPr>
            <w:r>
              <w:rPr>
                <w:rFonts w:ascii="Arial" w:hAnsi="Arial"/>
                <w:sz w:val="20"/>
              </w:rPr>
              <w:t xml:space="preserve">Within the previous five years, has a governmental or private entity terminated your firm’s contract prior to contract completion? </w:t>
            </w:r>
          </w:p>
        </w:tc>
        <w:tc>
          <w:tcPr>
            <w:tcW w:w="634" w:type="dxa"/>
            <w:gridSpan w:val="9"/>
            <w:vAlign w:val="bottom"/>
          </w:tcPr>
          <w:p w14:paraId="5EBC3F57" w14:textId="77777777" w:rsidR="00003784" w:rsidRPr="009E585C" w:rsidRDefault="00003784" w:rsidP="00680BE8">
            <w:pPr>
              <w:spacing w:after="60"/>
              <w:rPr>
                <w:rFonts w:ascii="Arial" w:hAnsi="Arial"/>
                <w:sz w:val="20"/>
              </w:rPr>
            </w:pPr>
            <w:r>
              <w:rPr>
                <w:rFonts w:ascii="Arial" w:hAnsi="Arial"/>
                <w:sz w:val="20"/>
              </w:rPr>
              <w:t>Yes:</w:t>
            </w:r>
          </w:p>
        </w:tc>
        <w:tc>
          <w:tcPr>
            <w:tcW w:w="960" w:type="dxa"/>
            <w:gridSpan w:val="5"/>
            <w:tcBorders>
              <w:bottom w:val="single" w:sz="4" w:space="0" w:color="auto"/>
            </w:tcBorders>
            <w:vAlign w:val="bottom"/>
          </w:tcPr>
          <w:p w14:paraId="76D6E191" w14:textId="77777777" w:rsidR="00003784" w:rsidRPr="009E585C" w:rsidRDefault="00003784" w:rsidP="00680BE8">
            <w:pPr>
              <w:spacing w:after="60"/>
              <w:rPr>
                <w:rFonts w:ascii="Arial" w:hAnsi="Arial"/>
                <w:sz w:val="20"/>
              </w:rPr>
            </w:pPr>
          </w:p>
        </w:tc>
        <w:tc>
          <w:tcPr>
            <w:tcW w:w="544" w:type="dxa"/>
            <w:gridSpan w:val="3"/>
            <w:vAlign w:val="bottom"/>
          </w:tcPr>
          <w:p w14:paraId="2C986645" w14:textId="77777777" w:rsidR="00003784" w:rsidRPr="009E585C" w:rsidRDefault="00003784" w:rsidP="00680BE8">
            <w:pPr>
              <w:spacing w:after="60"/>
              <w:rPr>
                <w:rFonts w:ascii="Arial" w:hAnsi="Arial"/>
                <w:sz w:val="20"/>
              </w:rPr>
            </w:pPr>
            <w:r>
              <w:rPr>
                <w:rFonts w:ascii="Arial" w:hAnsi="Arial"/>
                <w:sz w:val="20"/>
              </w:rPr>
              <w:t>No:</w:t>
            </w:r>
          </w:p>
        </w:tc>
        <w:tc>
          <w:tcPr>
            <w:tcW w:w="1264" w:type="dxa"/>
            <w:tcBorders>
              <w:bottom w:val="single" w:sz="4" w:space="0" w:color="auto"/>
            </w:tcBorders>
            <w:vAlign w:val="bottom"/>
          </w:tcPr>
          <w:p w14:paraId="6D9842CD" w14:textId="77777777" w:rsidR="00003784" w:rsidRPr="009E585C" w:rsidRDefault="00003784" w:rsidP="00680BE8">
            <w:pPr>
              <w:spacing w:after="60"/>
              <w:rPr>
                <w:rFonts w:ascii="Arial" w:hAnsi="Arial"/>
                <w:sz w:val="20"/>
              </w:rPr>
            </w:pPr>
          </w:p>
        </w:tc>
      </w:tr>
      <w:tr w:rsidR="00003784" w:rsidRPr="00A00DF3" w14:paraId="21279513" w14:textId="77777777" w:rsidTr="00680BE8">
        <w:trPr>
          <w:trHeight w:val="547"/>
        </w:trPr>
        <w:tc>
          <w:tcPr>
            <w:tcW w:w="1551" w:type="dxa"/>
            <w:gridSpan w:val="5"/>
            <w:vAlign w:val="bottom"/>
          </w:tcPr>
          <w:p w14:paraId="2634BB7F" w14:textId="77777777" w:rsidR="00003784" w:rsidRPr="002D2BF7" w:rsidRDefault="00003784" w:rsidP="00680BE8">
            <w:pPr>
              <w:spacing w:after="60"/>
              <w:rPr>
                <w:rFonts w:ascii="Arial" w:hAnsi="Arial"/>
                <w:i/>
                <w:sz w:val="20"/>
              </w:rPr>
            </w:pPr>
            <w:r w:rsidRPr="002D2BF7">
              <w:rPr>
                <w:rFonts w:ascii="Arial" w:hAnsi="Arial"/>
                <w:i/>
                <w:sz w:val="20"/>
              </w:rPr>
              <w:t>Please explain</w:t>
            </w:r>
          </w:p>
        </w:tc>
        <w:tc>
          <w:tcPr>
            <w:tcW w:w="9627" w:type="dxa"/>
            <w:gridSpan w:val="35"/>
            <w:tcBorders>
              <w:bottom w:val="single" w:sz="4" w:space="0" w:color="auto"/>
            </w:tcBorders>
            <w:vAlign w:val="bottom"/>
          </w:tcPr>
          <w:p w14:paraId="5009C06A" w14:textId="77777777" w:rsidR="00003784" w:rsidRPr="009E585C" w:rsidRDefault="00003784" w:rsidP="00680BE8">
            <w:pPr>
              <w:spacing w:after="60"/>
              <w:rPr>
                <w:rFonts w:ascii="Arial" w:hAnsi="Arial"/>
                <w:sz w:val="20"/>
              </w:rPr>
            </w:pPr>
          </w:p>
        </w:tc>
      </w:tr>
      <w:tr w:rsidR="00003784" w:rsidRPr="00A00DF3" w14:paraId="2CB32FE9" w14:textId="77777777" w:rsidTr="00680BE8">
        <w:trPr>
          <w:trHeight w:val="432"/>
        </w:trPr>
        <w:tc>
          <w:tcPr>
            <w:tcW w:w="7776" w:type="dxa"/>
            <w:gridSpan w:val="22"/>
            <w:vAlign w:val="bottom"/>
          </w:tcPr>
          <w:p w14:paraId="068EC955" w14:textId="77777777" w:rsidR="00003784" w:rsidRDefault="00003784" w:rsidP="00680BE8">
            <w:pPr>
              <w:spacing w:after="0"/>
              <w:rPr>
                <w:rFonts w:ascii="Arial" w:hAnsi="Arial"/>
                <w:sz w:val="20"/>
              </w:rPr>
            </w:pPr>
          </w:p>
        </w:tc>
        <w:tc>
          <w:tcPr>
            <w:tcW w:w="634" w:type="dxa"/>
            <w:gridSpan w:val="9"/>
            <w:vAlign w:val="bottom"/>
          </w:tcPr>
          <w:p w14:paraId="2ECE63AC" w14:textId="77777777" w:rsidR="00003784" w:rsidRDefault="00003784" w:rsidP="00680BE8">
            <w:pPr>
              <w:spacing w:after="60"/>
              <w:rPr>
                <w:rFonts w:ascii="Arial" w:hAnsi="Arial"/>
                <w:sz w:val="20"/>
              </w:rPr>
            </w:pPr>
          </w:p>
        </w:tc>
        <w:tc>
          <w:tcPr>
            <w:tcW w:w="960" w:type="dxa"/>
            <w:gridSpan w:val="5"/>
            <w:vAlign w:val="bottom"/>
          </w:tcPr>
          <w:p w14:paraId="3ED29440" w14:textId="77777777" w:rsidR="00003784" w:rsidRPr="009E585C" w:rsidRDefault="00003784" w:rsidP="00680BE8">
            <w:pPr>
              <w:spacing w:after="60"/>
              <w:rPr>
                <w:rFonts w:ascii="Arial" w:hAnsi="Arial"/>
                <w:sz w:val="20"/>
              </w:rPr>
            </w:pPr>
          </w:p>
        </w:tc>
        <w:tc>
          <w:tcPr>
            <w:tcW w:w="544" w:type="dxa"/>
            <w:gridSpan w:val="3"/>
            <w:vAlign w:val="bottom"/>
          </w:tcPr>
          <w:p w14:paraId="2F8E4221" w14:textId="77777777" w:rsidR="00003784" w:rsidRDefault="00003784" w:rsidP="00680BE8">
            <w:pPr>
              <w:spacing w:after="60"/>
              <w:rPr>
                <w:rFonts w:ascii="Arial" w:hAnsi="Arial"/>
                <w:sz w:val="20"/>
              </w:rPr>
            </w:pPr>
          </w:p>
        </w:tc>
        <w:tc>
          <w:tcPr>
            <w:tcW w:w="1264" w:type="dxa"/>
            <w:vAlign w:val="bottom"/>
          </w:tcPr>
          <w:p w14:paraId="7F8BAE85" w14:textId="77777777" w:rsidR="00003784" w:rsidRPr="009E585C" w:rsidRDefault="00003784" w:rsidP="00680BE8">
            <w:pPr>
              <w:spacing w:after="60"/>
              <w:rPr>
                <w:rFonts w:ascii="Arial" w:hAnsi="Arial"/>
                <w:sz w:val="20"/>
              </w:rPr>
            </w:pPr>
          </w:p>
        </w:tc>
      </w:tr>
      <w:tr w:rsidR="00003784" w:rsidRPr="00A00DF3" w14:paraId="72DA1C51" w14:textId="77777777" w:rsidTr="00680BE8">
        <w:trPr>
          <w:trHeight w:val="547"/>
        </w:trPr>
        <w:tc>
          <w:tcPr>
            <w:tcW w:w="7776" w:type="dxa"/>
            <w:gridSpan w:val="22"/>
            <w:vAlign w:val="bottom"/>
          </w:tcPr>
          <w:p w14:paraId="7141C067" w14:textId="77777777" w:rsidR="00003784" w:rsidRPr="009E585C" w:rsidRDefault="00003784" w:rsidP="00680BE8">
            <w:pPr>
              <w:spacing w:after="60"/>
              <w:rPr>
                <w:rFonts w:ascii="Arial" w:hAnsi="Arial"/>
                <w:sz w:val="20"/>
              </w:rPr>
            </w:pPr>
            <w:r>
              <w:rPr>
                <w:rFonts w:ascii="Arial" w:hAnsi="Arial"/>
                <w:sz w:val="20"/>
              </w:rPr>
              <w:t>Within the previous five years, has your firm used any subcontractor to perform work on a government contract when that subcontractor had been debarred by a governmental agency?</w:t>
            </w:r>
          </w:p>
        </w:tc>
        <w:tc>
          <w:tcPr>
            <w:tcW w:w="634" w:type="dxa"/>
            <w:gridSpan w:val="9"/>
            <w:vAlign w:val="bottom"/>
          </w:tcPr>
          <w:p w14:paraId="027F298E" w14:textId="77777777" w:rsidR="00003784" w:rsidRPr="009E585C" w:rsidRDefault="00003784" w:rsidP="00680BE8">
            <w:pPr>
              <w:spacing w:after="60"/>
              <w:rPr>
                <w:rFonts w:ascii="Arial" w:hAnsi="Arial"/>
                <w:sz w:val="20"/>
              </w:rPr>
            </w:pPr>
            <w:r>
              <w:rPr>
                <w:rFonts w:ascii="Arial" w:hAnsi="Arial"/>
                <w:sz w:val="20"/>
              </w:rPr>
              <w:t>Yes:</w:t>
            </w:r>
          </w:p>
        </w:tc>
        <w:tc>
          <w:tcPr>
            <w:tcW w:w="960" w:type="dxa"/>
            <w:gridSpan w:val="5"/>
            <w:tcBorders>
              <w:bottom w:val="single" w:sz="4" w:space="0" w:color="auto"/>
            </w:tcBorders>
            <w:vAlign w:val="bottom"/>
          </w:tcPr>
          <w:p w14:paraId="6369E30F" w14:textId="77777777" w:rsidR="00003784" w:rsidRPr="009E585C" w:rsidRDefault="00003784" w:rsidP="00680BE8">
            <w:pPr>
              <w:spacing w:after="60"/>
              <w:rPr>
                <w:rFonts w:ascii="Arial" w:hAnsi="Arial"/>
                <w:sz w:val="20"/>
              </w:rPr>
            </w:pPr>
            <w:r>
              <w:rPr>
                <w:rFonts w:ascii="Arial" w:hAnsi="Arial"/>
                <w:sz w:val="20"/>
              </w:rPr>
              <w:t xml:space="preserve">             </w:t>
            </w:r>
          </w:p>
        </w:tc>
        <w:tc>
          <w:tcPr>
            <w:tcW w:w="544" w:type="dxa"/>
            <w:gridSpan w:val="3"/>
            <w:vAlign w:val="bottom"/>
          </w:tcPr>
          <w:p w14:paraId="70389250" w14:textId="77777777" w:rsidR="00003784" w:rsidRPr="009E585C" w:rsidRDefault="00003784" w:rsidP="00680BE8">
            <w:pPr>
              <w:spacing w:after="60"/>
              <w:rPr>
                <w:rFonts w:ascii="Arial" w:hAnsi="Arial"/>
                <w:sz w:val="20"/>
              </w:rPr>
            </w:pPr>
            <w:r>
              <w:rPr>
                <w:rFonts w:ascii="Arial" w:hAnsi="Arial"/>
                <w:sz w:val="20"/>
              </w:rPr>
              <w:t>No:</w:t>
            </w:r>
          </w:p>
        </w:tc>
        <w:tc>
          <w:tcPr>
            <w:tcW w:w="1264" w:type="dxa"/>
            <w:tcBorders>
              <w:bottom w:val="single" w:sz="4" w:space="0" w:color="auto"/>
            </w:tcBorders>
            <w:vAlign w:val="bottom"/>
          </w:tcPr>
          <w:p w14:paraId="4551EC11" w14:textId="77777777" w:rsidR="00003784" w:rsidRPr="009E585C" w:rsidRDefault="00003784" w:rsidP="00680BE8">
            <w:pPr>
              <w:spacing w:after="60"/>
              <w:rPr>
                <w:rFonts w:ascii="Arial" w:hAnsi="Arial"/>
                <w:sz w:val="20"/>
              </w:rPr>
            </w:pPr>
          </w:p>
        </w:tc>
      </w:tr>
      <w:tr w:rsidR="00003784" w:rsidRPr="00A00DF3" w14:paraId="3DACF603" w14:textId="77777777" w:rsidTr="00680BE8">
        <w:trPr>
          <w:trHeight w:val="547"/>
        </w:trPr>
        <w:tc>
          <w:tcPr>
            <w:tcW w:w="1551" w:type="dxa"/>
            <w:gridSpan w:val="5"/>
            <w:vAlign w:val="bottom"/>
          </w:tcPr>
          <w:p w14:paraId="347D4EF4" w14:textId="77777777" w:rsidR="00003784" w:rsidRPr="002D2BF7" w:rsidRDefault="00003784" w:rsidP="00680BE8">
            <w:pPr>
              <w:spacing w:after="60"/>
              <w:rPr>
                <w:rFonts w:ascii="Arial" w:hAnsi="Arial"/>
                <w:i/>
                <w:sz w:val="20"/>
              </w:rPr>
            </w:pPr>
            <w:r w:rsidRPr="002D2BF7">
              <w:rPr>
                <w:rFonts w:ascii="Arial" w:hAnsi="Arial"/>
                <w:i/>
                <w:sz w:val="20"/>
              </w:rPr>
              <w:t>Please explain</w:t>
            </w:r>
          </w:p>
        </w:tc>
        <w:tc>
          <w:tcPr>
            <w:tcW w:w="9627" w:type="dxa"/>
            <w:gridSpan w:val="35"/>
            <w:tcBorders>
              <w:bottom w:val="single" w:sz="4" w:space="0" w:color="auto"/>
            </w:tcBorders>
            <w:vAlign w:val="bottom"/>
          </w:tcPr>
          <w:p w14:paraId="464AC679" w14:textId="77777777" w:rsidR="00003784" w:rsidRPr="009E585C" w:rsidRDefault="00003784" w:rsidP="00680BE8">
            <w:pPr>
              <w:spacing w:after="60"/>
              <w:rPr>
                <w:rFonts w:ascii="Arial" w:hAnsi="Arial"/>
                <w:sz w:val="20"/>
              </w:rPr>
            </w:pPr>
          </w:p>
        </w:tc>
      </w:tr>
      <w:tr w:rsidR="00003784" w:rsidRPr="00A00DF3" w14:paraId="14E3B617" w14:textId="77777777" w:rsidTr="00680BE8">
        <w:trPr>
          <w:trHeight w:val="432"/>
        </w:trPr>
        <w:tc>
          <w:tcPr>
            <w:tcW w:w="1728" w:type="dxa"/>
            <w:gridSpan w:val="9"/>
            <w:vAlign w:val="center"/>
          </w:tcPr>
          <w:p w14:paraId="0D3D263A" w14:textId="77777777" w:rsidR="00003784" w:rsidRDefault="00003784" w:rsidP="00680BE8">
            <w:pPr>
              <w:tabs>
                <w:tab w:val="left" w:pos="672"/>
                <w:tab w:val="left" w:pos="1152"/>
                <w:tab w:val="left" w:pos="1632"/>
                <w:tab w:val="left" w:pos="2112"/>
                <w:tab w:val="right" w:pos="9990"/>
              </w:tabs>
              <w:spacing w:before="120"/>
              <w:rPr>
                <w:rFonts w:ascii="Arial" w:hAnsi="Arial"/>
                <w:b/>
                <w:caps/>
                <w:sz w:val="24"/>
              </w:rPr>
            </w:pPr>
            <w:r>
              <w:rPr>
                <w:rFonts w:ascii="Arial" w:hAnsi="Arial"/>
                <w:b/>
                <w:caps/>
                <w:sz w:val="24"/>
              </w:rPr>
              <w:lastRenderedPageBreak/>
              <w:t>Proposer:</w:t>
            </w:r>
          </w:p>
        </w:tc>
        <w:tc>
          <w:tcPr>
            <w:tcW w:w="6030" w:type="dxa"/>
            <w:gridSpan w:val="12"/>
            <w:vAlign w:val="center"/>
          </w:tcPr>
          <w:p w14:paraId="7DF03DA2" w14:textId="77777777" w:rsidR="00003784" w:rsidRDefault="00003784" w:rsidP="00680BE8">
            <w:pPr>
              <w:tabs>
                <w:tab w:val="left" w:pos="672"/>
                <w:tab w:val="left" w:pos="1152"/>
                <w:tab w:val="left" w:pos="1632"/>
                <w:tab w:val="left" w:pos="2112"/>
                <w:tab w:val="right" w:pos="9990"/>
              </w:tabs>
              <w:spacing w:before="120"/>
              <w:jc w:val="both"/>
              <w:rPr>
                <w:rFonts w:ascii="Arial" w:hAnsi="Arial"/>
                <w:b/>
                <w:caps/>
                <w:sz w:val="24"/>
              </w:rPr>
            </w:pPr>
            <w:r>
              <w:rPr>
                <w:rFonts w:ascii="Arial" w:hAnsi="Arial"/>
                <w:b/>
                <w:caps/>
                <w:sz w:val="24"/>
              </w:rPr>
              <w:t>______________________________________</w:t>
            </w:r>
          </w:p>
        </w:tc>
        <w:tc>
          <w:tcPr>
            <w:tcW w:w="3420" w:type="dxa"/>
            <w:gridSpan w:val="19"/>
            <w:vAlign w:val="bottom"/>
          </w:tcPr>
          <w:p w14:paraId="04796365" w14:textId="77777777" w:rsidR="00003784" w:rsidRDefault="00003784" w:rsidP="00680BE8">
            <w:pPr>
              <w:tabs>
                <w:tab w:val="left" w:pos="672"/>
                <w:tab w:val="left" w:pos="1152"/>
                <w:tab w:val="left" w:pos="1632"/>
                <w:tab w:val="left" w:pos="2112"/>
                <w:tab w:val="right" w:pos="9990"/>
              </w:tabs>
              <w:spacing w:before="120"/>
              <w:jc w:val="right"/>
              <w:rPr>
                <w:rFonts w:ascii="Arial" w:hAnsi="Arial"/>
                <w:b/>
                <w:caps/>
                <w:sz w:val="24"/>
              </w:rPr>
            </w:pPr>
            <w:r>
              <w:rPr>
                <w:rFonts w:ascii="Arial" w:hAnsi="Arial"/>
                <w:b/>
                <w:caps/>
                <w:sz w:val="24"/>
              </w:rPr>
              <w:t>Vendor Questionnaire</w:t>
            </w:r>
          </w:p>
          <w:p w14:paraId="3FE6D0C4" w14:textId="77777777" w:rsidR="00003784" w:rsidRPr="00AB2F24" w:rsidRDefault="00003784" w:rsidP="00680BE8">
            <w:pPr>
              <w:tabs>
                <w:tab w:val="left" w:pos="768"/>
                <w:tab w:val="left" w:pos="5280"/>
                <w:tab w:val="left" w:pos="6144"/>
                <w:tab w:val="right" w:pos="9990"/>
                <w:tab w:val="right" w:pos="10272"/>
              </w:tabs>
              <w:spacing w:after="60"/>
              <w:jc w:val="right"/>
              <w:rPr>
                <w:rFonts w:ascii="Arial" w:hAnsi="Arial"/>
                <w:position w:val="-20"/>
                <w:sz w:val="20"/>
              </w:rPr>
            </w:pPr>
            <w:r>
              <w:rPr>
                <w:rFonts w:ascii="Arial" w:hAnsi="Arial"/>
                <w:position w:val="-20"/>
                <w:sz w:val="20"/>
              </w:rPr>
              <w:tab/>
              <w:t>Page 3 of 4</w:t>
            </w:r>
          </w:p>
        </w:tc>
      </w:tr>
      <w:tr w:rsidR="00003784" w:rsidRPr="00A00DF3" w14:paraId="22B8DF2D" w14:textId="77777777" w:rsidTr="00680BE8">
        <w:trPr>
          <w:trHeight w:val="432"/>
        </w:trPr>
        <w:tc>
          <w:tcPr>
            <w:tcW w:w="11178" w:type="dxa"/>
            <w:gridSpan w:val="40"/>
            <w:vAlign w:val="bottom"/>
          </w:tcPr>
          <w:p w14:paraId="7ECD3D62" w14:textId="77777777" w:rsidR="00003784" w:rsidRPr="009E585C" w:rsidRDefault="00003784" w:rsidP="00680BE8">
            <w:pPr>
              <w:spacing w:after="0"/>
              <w:rPr>
                <w:rFonts w:ascii="Arial" w:hAnsi="Arial"/>
                <w:sz w:val="20"/>
              </w:rPr>
            </w:pPr>
          </w:p>
        </w:tc>
      </w:tr>
      <w:tr w:rsidR="00003784" w:rsidRPr="00A00DF3" w14:paraId="761A0552" w14:textId="77777777" w:rsidTr="00680BE8">
        <w:trPr>
          <w:trHeight w:val="432"/>
        </w:trPr>
        <w:tc>
          <w:tcPr>
            <w:tcW w:w="11178" w:type="dxa"/>
            <w:gridSpan w:val="40"/>
            <w:shd w:val="clear" w:color="auto" w:fill="D9D9D9"/>
            <w:vAlign w:val="bottom"/>
          </w:tcPr>
          <w:p w14:paraId="29567D84" w14:textId="77777777" w:rsidR="00003784" w:rsidRPr="003D59BD" w:rsidRDefault="00003784" w:rsidP="00680BE8">
            <w:pPr>
              <w:spacing w:after="60"/>
              <w:jc w:val="center"/>
              <w:rPr>
                <w:rFonts w:ascii="Arial" w:hAnsi="Arial"/>
                <w:b/>
                <w:sz w:val="20"/>
              </w:rPr>
            </w:pPr>
            <w:r>
              <w:rPr>
                <w:rFonts w:ascii="Arial" w:hAnsi="Arial"/>
                <w:b/>
                <w:sz w:val="20"/>
              </w:rPr>
              <w:t>DISPUTES</w:t>
            </w:r>
          </w:p>
        </w:tc>
      </w:tr>
      <w:tr w:rsidR="00003784" w:rsidRPr="00A00DF3" w14:paraId="5C9FB351" w14:textId="77777777" w:rsidTr="00680BE8">
        <w:trPr>
          <w:trHeight w:val="547"/>
        </w:trPr>
        <w:tc>
          <w:tcPr>
            <w:tcW w:w="11178" w:type="dxa"/>
            <w:gridSpan w:val="40"/>
            <w:vAlign w:val="bottom"/>
          </w:tcPr>
          <w:p w14:paraId="5F4B08DB" w14:textId="77777777" w:rsidR="00003784" w:rsidRPr="009E585C" w:rsidRDefault="00003784" w:rsidP="00680BE8">
            <w:pPr>
              <w:spacing w:after="60"/>
              <w:rPr>
                <w:rFonts w:ascii="Arial" w:hAnsi="Arial"/>
                <w:sz w:val="20"/>
              </w:rPr>
            </w:pPr>
            <w:r>
              <w:rPr>
                <w:rFonts w:ascii="Arial" w:hAnsi="Arial"/>
                <w:sz w:val="20"/>
              </w:rPr>
              <w:t>Within the previous five years, has your firm been the defendant in court on a matter related to any of the following?</w:t>
            </w:r>
          </w:p>
        </w:tc>
      </w:tr>
      <w:tr w:rsidR="00003784" w:rsidRPr="00A00DF3" w14:paraId="0EFD5F36" w14:textId="77777777" w:rsidTr="00680BE8">
        <w:trPr>
          <w:trHeight w:val="547"/>
        </w:trPr>
        <w:tc>
          <w:tcPr>
            <w:tcW w:w="7758" w:type="dxa"/>
            <w:gridSpan w:val="21"/>
            <w:vAlign w:val="bottom"/>
          </w:tcPr>
          <w:p w14:paraId="75AF0AA1" w14:textId="77777777" w:rsidR="00003784" w:rsidRPr="003D59BD" w:rsidRDefault="00003784" w:rsidP="007E2DD0">
            <w:pPr>
              <w:pStyle w:val="ListParagraph"/>
              <w:numPr>
                <w:ilvl w:val="0"/>
                <w:numId w:val="3"/>
              </w:numPr>
              <w:spacing w:after="60"/>
              <w:ind w:left="360" w:hanging="180"/>
              <w:rPr>
                <w:rFonts w:ascii="Arial" w:hAnsi="Arial"/>
                <w:sz w:val="20"/>
              </w:rPr>
            </w:pPr>
            <w:r>
              <w:rPr>
                <w:rFonts w:ascii="Arial" w:hAnsi="Arial"/>
                <w:sz w:val="20"/>
              </w:rPr>
              <w:t>Payment to subcontractors?</w:t>
            </w:r>
          </w:p>
        </w:tc>
        <w:tc>
          <w:tcPr>
            <w:tcW w:w="635" w:type="dxa"/>
            <w:gridSpan w:val="9"/>
            <w:vAlign w:val="bottom"/>
          </w:tcPr>
          <w:p w14:paraId="5737CB62" w14:textId="77777777" w:rsidR="00003784" w:rsidRPr="003D59BD" w:rsidRDefault="00003784" w:rsidP="00680BE8">
            <w:pPr>
              <w:pStyle w:val="ListParagraph"/>
              <w:spacing w:after="60"/>
              <w:ind w:left="-18"/>
              <w:rPr>
                <w:rFonts w:ascii="Arial" w:hAnsi="Arial"/>
                <w:sz w:val="20"/>
              </w:rPr>
            </w:pPr>
            <w:r>
              <w:rPr>
                <w:rFonts w:ascii="Arial" w:hAnsi="Arial"/>
                <w:sz w:val="20"/>
              </w:rPr>
              <w:t>Yes:</w:t>
            </w:r>
          </w:p>
        </w:tc>
        <w:tc>
          <w:tcPr>
            <w:tcW w:w="985" w:type="dxa"/>
            <w:gridSpan w:val="7"/>
            <w:tcBorders>
              <w:bottom w:val="single" w:sz="4" w:space="0" w:color="auto"/>
            </w:tcBorders>
            <w:vAlign w:val="bottom"/>
          </w:tcPr>
          <w:p w14:paraId="1282430D" w14:textId="77777777" w:rsidR="00003784" w:rsidRPr="003D59BD" w:rsidRDefault="00003784" w:rsidP="00680BE8">
            <w:pPr>
              <w:pStyle w:val="ListParagraph"/>
              <w:spacing w:after="60"/>
              <w:ind w:left="0"/>
              <w:rPr>
                <w:rFonts w:ascii="Arial" w:hAnsi="Arial"/>
                <w:sz w:val="20"/>
              </w:rPr>
            </w:pPr>
          </w:p>
        </w:tc>
        <w:tc>
          <w:tcPr>
            <w:tcW w:w="529" w:type="dxa"/>
            <w:vAlign w:val="bottom"/>
          </w:tcPr>
          <w:p w14:paraId="2A52F209" w14:textId="77777777" w:rsidR="00003784" w:rsidRPr="003D59BD" w:rsidRDefault="00003784" w:rsidP="00680BE8">
            <w:pPr>
              <w:pStyle w:val="ListParagraph"/>
              <w:spacing w:after="60"/>
              <w:ind w:left="0"/>
              <w:rPr>
                <w:rFonts w:ascii="Arial" w:hAnsi="Arial"/>
                <w:sz w:val="20"/>
              </w:rPr>
            </w:pPr>
            <w:r>
              <w:rPr>
                <w:rFonts w:ascii="Arial" w:hAnsi="Arial"/>
                <w:sz w:val="20"/>
              </w:rPr>
              <w:t>No:</w:t>
            </w:r>
          </w:p>
        </w:tc>
        <w:tc>
          <w:tcPr>
            <w:tcW w:w="1271" w:type="dxa"/>
            <w:gridSpan w:val="2"/>
            <w:tcBorders>
              <w:bottom w:val="single" w:sz="4" w:space="0" w:color="auto"/>
            </w:tcBorders>
            <w:vAlign w:val="bottom"/>
          </w:tcPr>
          <w:p w14:paraId="4B1C1278" w14:textId="77777777" w:rsidR="00003784" w:rsidRPr="003D59BD" w:rsidRDefault="00003784" w:rsidP="00680BE8">
            <w:pPr>
              <w:pStyle w:val="ListParagraph"/>
              <w:spacing w:after="60"/>
              <w:ind w:left="0"/>
              <w:rPr>
                <w:rFonts w:ascii="Arial" w:hAnsi="Arial"/>
                <w:sz w:val="20"/>
              </w:rPr>
            </w:pPr>
          </w:p>
        </w:tc>
      </w:tr>
      <w:tr w:rsidR="00003784" w:rsidRPr="00A00DF3" w14:paraId="6646E028" w14:textId="77777777" w:rsidTr="00680BE8">
        <w:trPr>
          <w:trHeight w:val="547"/>
        </w:trPr>
        <w:tc>
          <w:tcPr>
            <w:tcW w:w="1917" w:type="dxa"/>
            <w:gridSpan w:val="11"/>
            <w:vAlign w:val="bottom"/>
          </w:tcPr>
          <w:p w14:paraId="293A5763" w14:textId="77777777" w:rsidR="00003784" w:rsidRPr="002D2BF7" w:rsidRDefault="00003784" w:rsidP="00680BE8">
            <w:pPr>
              <w:pStyle w:val="ListParagraph"/>
              <w:spacing w:after="60"/>
              <w:ind w:left="360"/>
              <w:rPr>
                <w:rFonts w:ascii="Arial" w:hAnsi="Arial"/>
                <w:i/>
                <w:sz w:val="20"/>
              </w:rPr>
            </w:pPr>
            <w:r w:rsidRPr="002D2BF7">
              <w:rPr>
                <w:rFonts w:ascii="Arial" w:hAnsi="Arial"/>
                <w:i/>
                <w:sz w:val="20"/>
              </w:rPr>
              <w:t xml:space="preserve">Please </w:t>
            </w:r>
            <w:r>
              <w:rPr>
                <w:rFonts w:ascii="Arial" w:hAnsi="Arial"/>
                <w:i/>
                <w:sz w:val="20"/>
              </w:rPr>
              <w:t>e</w:t>
            </w:r>
            <w:r w:rsidRPr="002D2BF7">
              <w:rPr>
                <w:rFonts w:ascii="Arial" w:hAnsi="Arial"/>
                <w:i/>
                <w:sz w:val="20"/>
              </w:rPr>
              <w:t>xplain</w:t>
            </w:r>
          </w:p>
        </w:tc>
        <w:tc>
          <w:tcPr>
            <w:tcW w:w="9261" w:type="dxa"/>
            <w:gridSpan w:val="29"/>
            <w:tcBorders>
              <w:bottom w:val="single" w:sz="4" w:space="0" w:color="auto"/>
            </w:tcBorders>
            <w:vAlign w:val="bottom"/>
          </w:tcPr>
          <w:p w14:paraId="3E37305B" w14:textId="77777777" w:rsidR="00003784" w:rsidRPr="003D59BD" w:rsidRDefault="00003784" w:rsidP="00680BE8">
            <w:pPr>
              <w:pStyle w:val="ListParagraph"/>
              <w:spacing w:after="60"/>
              <w:ind w:left="0"/>
              <w:rPr>
                <w:rFonts w:ascii="Arial" w:hAnsi="Arial"/>
                <w:sz w:val="20"/>
              </w:rPr>
            </w:pPr>
          </w:p>
        </w:tc>
      </w:tr>
      <w:tr w:rsidR="00003784" w:rsidRPr="00A00DF3" w14:paraId="6C63E8BE" w14:textId="77777777" w:rsidTr="00680BE8">
        <w:trPr>
          <w:trHeight w:val="547"/>
        </w:trPr>
        <w:tc>
          <w:tcPr>
            <w:tcW w:w="7758" w:type="dxa"/>
            <w:gridSpan w:val="21"/>
            <w:vAlign w:val="bottom"/>
          </w:tcPr>
          <w:p w14:paraId="48125B36" w14:textId="77777777" w:rsidR="00003784" w:rsidRPr="003D59BD" w:rsidRDefault="00003784" w:rsidP="007E2DD0">
            <w:pPr>
              <w:pStyle w:val="ListParagraph"/>
              <w:numPr>
                <w:ilvl w:val="0"/>
                <w:numId w:val="3"/>
              </w:numPr>
              <w:spacing w:after="60"/>
              <w:ind w:left="360" w:hanging="180"/>
              <w:rPr>
                <w:rFonts w:ascii="Arial" w:hAnsi="Arial"/>
                <w:sz w:val="20"/>
              </w:rPr>
            </w:pPr>
            <w:r>
              <w:rPr>
                <w:rFonts w:ascii="Arial" w:hAnsi="Arial"/>
                <w:sz w:val="20"/>
              </w:rPr>
              <w:t>Work performance on a contract?</w:t>
            </w:r>
          </w:p>
        </w:tc>
        <w:tc>
          <w:tcPr>
            <w:tcW w:w="635" w:type="dxa"/>
            <w:gridSpan w:val="9"/>
            <w:vAlign w:val="bottom"/>
          </w:tcPr>
          <w:p w14:paraId="03420A0D" w14:textId="77777777" w:rsidR="00003784" w:rsidRPr="009E585C" w:rsidRDefault="00003784" w:rsidP="00680BE8">
            <w:pPr>
              <w:spacing w:after="60"/>
              <w:rPr>
                <w:rFonts w:ascii="Arial" w:hAnsi="Arial"/>
                <w:sz w:val="20"/>
              </w:rPr>
            </w:pPr>
            <w:r>
              <w:rPr>
                <w:rFonts w:ascii="Arial" w:hAnsi="Arial"/>
                <w:sz w:val="20"/>
              </w:rPr>
              <w:t>Yes:</w:t>
            </w:r>
          </w:p>
        </w:tc>
        <w:tc>
          <w:tcPr>
            <w:tcW w:w="985" w:type="dxa"/>
            <w:gridSpan w:val="7"/>
            <w:tcBorders>
              <w:bottom w:val="single" w:sz="4" w:space="0" w:color="auto"/>
            </w:tcBorders>
            <w:vAlign w:val="bottom"/>
          </w:tcPr>
          <w:p w14:paraId="178849A0" w14:textId="77777777" w:rsidR="00003784" w:rsidRPr="009E585C" w:rsidRDefault="00003784" w:rsidP="00680BE8">
            <w:pPr>
              <w:spacing w:after="60"/>
              <w:rPr>
                <w:rFonts w:ascii="Arial" w:hAnsi="Arial"/>
                <w:sz w:val="20"/>
              </w:rPr>
            </w:pPr>
            <w:r>
              <w:rPr>
                <w:rFonts w:ascii="Arial" w:hAnsi="Arial"/>
                <w:sz w:val="20"/>
              </w:rPr>
              <w:t xml:space="preserve">                    </w:t>
            </w:r>
          </w:p>
        </w:tc>
        <w:tc>
          <w:tcPr>
            <w:tcW w:w="529" w:type="dxa"/>
            <w:vAlign w:val="bottom"/>
          </w:tcPr>
          <w:p w14:paraId="627D3BBE" w14:textId="77777777" w:rsidR="00003784" w:rsidRPr="009E585C" w:rsidRDefault="00003784" w:rsidP="00680BE8">
            <w:pPr>
              <w:spacing w:after="60"/>
              <w:rPr>
                <w:rFonts w:ascii="Arial" w:hAnsi="Arial"/>
                <w:sz w:val="20"/>
              </w:rPr>
            </w:pPr>
            <w:r>
              <w:rPr>
                <w:rFonts w:ascii="Arial" w:hAnsi="Arial"/>
                <w:sz w:val="20"/>
              </w:rPr>
              <w:t>No:</w:t>
            </w:r>
          </w:p>
        </w:tc>
        <w:tc>
          <w:tcPr>
            <w:tcW w:w="1271" w:type="dxa"/>
            <w:gridSpan w:val="2"/>
            <w:tcBorders>
              <w:bottom w:val="single" w:sz="4" w:space="0" w:color="auto"/>
            </w:tcBorders>
            <w:vAlign w:val="bottom"/>
          </w:tcPr>
          <w:p w14:paraId="7969D6D7" w14:textId="77777777" w:rsidR="00003784" w:rsidRPr="009E585C" w:rsidRDefault="00003784" w:rsidP="00680BE8">
            <w:pPr>
              <w:spacing w:after="60"/>
              <w:rPr>
                <w:rFonts w:ascii="Arial" w:hAnsi="Arial"/>
                <w:sz w:val="20"/>
              </w:rPr>
            </w:pPr>
          </w:p>
        </w:tc>
      </w:tr>
      <w:tr w:rsidR="00003784" w:rsidRPr="00A00DF3" w14:paraId="4B46C218" w14:textId="77777777" w:rsidTr="00680BE8">
        <w:trPr>
          <w:trHeight w:val="547"/>
        </w:trPr>
        <w:tc>
          <w:tcPr>
            <w:tcW w:w="1917" w:type="dxa"/>
            <w:gridSpan w:val="11"/>
            <w:vAlign w:val="bottom"/>
          </w:tcPr>
          <w:p w14:paraId="4FE4BDEE" w14:textId="77777777" w:rsidR="00003784" w:rsidRPr="002D2BF7" w:rsidRDefault="00003784" w:rsidP="00680BE8">
            <w:pPr>
              <w:spacing w:after="60"/>
              <w:ind w:left="360"/>
              <w:rPr>
                <w:rFonts w:ascii="Arial" w:hAnsi="Arial"/>
                <w:i/>
                <w:sz w:val="20"/>
              </w:rPr>
            </w:pPr>
            <w:r w:rsidRPr="002D2BF7">
              <w:rPr>
                <w:rFonts w:ascii="Arial" w:hAnsi="Arial"/>
                <w:i/>
                <w:sz w:val="20"/>
              </w:rPr>
              <w:t xml:space="preserve">Please </w:t>
            </w:r>
            <w:r>
              <w:rPr>
                <w:rFonts w:ascii="Arial" w:hAnsi="Arial"/>
                <w:i/>
                <w:sz w:val="20"/>
              </w:rPr>
              <w:t>e</w:t>
            </w:r>
            <w:r w:rsidRPr="002D2BF7">
              <w:rPr>
                <w:rFonts w:ascii="Arial" w:hAnsi="Arial"/>
                <w:i/>
                <w:sz w:val="20"/>
              </w:rPr>
              <w:t>xplain</w:t>
            </w:r>
          </w:p>
        </w:tc>
        <w:tc>
          <w:tcPr>
            <w:tcW w:w="9261" w:type="dxa"/>
            <w:gridSpan w:val="29"/>
            <w:tcBorders>
              <w:bottom w:val="single" w:sz="4" w:space="0" w:color="auto"/>
            </w:tcBorders>
            <w:vAlign w:val="bottom"/>
          </w:tcPr>
          <w:p w14:paraId="15572583" w14:textId="77777777" w:rsidR="00003784" w:rsidRPr="009E585C" w:rsidRDefault="00003784" w:rsidP="00680BE8">
            <w:pPr>
              <w:spacing w:after="60"/>
              <w:ind w:left="360"/>
              <w:rPr>
                <w:rFonts w:ascii="Arial" w:hAnsi="Arial"/>
                <w:sz w:val="20"/>
              </w:rPr>
            </w:pPr>
          </w:p>
        </w:tc>
      </w:tr>
      <w:tr w:rsidR="00003784" w:rsidRPr="00A00DF3" w14:paraId="6C7CB17A" w14:textId="77777777" w:rsidTr="00680BE8">
        <w:trPr>
          <w:trHeight w:val="432"/>
        </w:trPr>
        <w:tc>
          <w:tcPr>
            <w:tcW w:w="7758" w:type="dxa"/>
            <w:gridSpan w:val="21"/>
            <w:vAlign w:val="bottom"/>
          </w:tcPr>
          <w:p w14:paraId="7490F2B3" w14:textId="77777777" w:rsidR="00003784" w:rsidRDefault="00003784" w:rsidP="00680BE8">
            <w:pPr>
              <w:spacing w:after="0"/>
              <w:rPr>
                <w:rFonts w:ascii="Arial" w:hAnsi="Arial"/>
                <w:sz w:val="20"/>
              </w:rPr>
            </w:pPr>
          </w:p>
        </w:tc>
        <w:tc>
          <w:tcPr>
            <w:tcW w:w="635" w:type="dxa"/>
            <w:gridSpan w:val="9"/>
            <w:vAlign w:val="bottom"/>
          </w:tcPr>
          <w:p w14:paraId="77BBB103" w14:textId="77777777" w:rsidR="00003784" w:rsidRDefault="00003784" w:rsidP="00680BE8">
            <w:pPr>
              <w:spacing w:after="60"/>
              <w:rPr>
                <w:rFonts w:ascii="Arial" w:hAnsi="Arial"/>
                <w:sz w:val="20"/>
              </w:rPr>
            </w:pPr>
          </w:p>
        </w:tc>
        <w:tc>
          <w:tcPr>
            <w:tcW w:w="977" w:type="dxa"/>
            <w:gridSpan w:val="6"/>
            <w:vAlign w:val="bottom"/>
          </w:tcPr>
          <w:p w14:paraId="7682C72F" w14:textId="77777777" w:rsidR="00003784" w:rsidRPr="009E585C" w:rsidRDefault="00003784" w:rsidP="00680BE8">
            <w:pPr>
              <w:spacing w:after="60"/>
              <w:rPr>
                <w:rFonts w:ascii="Arial" w:hAnsi="Arial"/>
                <w:sz w:val="20"/>
              </w:rPr>
            </w:pPr>
          </w:p>
        </w:tc>
        <w:tc>
          <w:tcPr>
            <w:tcW w:w="537" w:type="dxa"/>
            <w:gridSpan w:val="2"/>
            <w:vAlign w:val="bottom"/>
          </w:tcPr>
          <w:p w14:paraId="12204319" w14:textId="77777777" w:rsidR="00003784" w:rsidRDefault="00003784" w:rsidP="00680BE8">
            <w:pPr>
              <w:spacing w:after="60"/>
              <w:rPr>
                <w:rFonts w:ascii="Arial" w:hAnsi="Arial"/>
                <w:sz w:val="20"/>
              </w:rPr>
            </w:pPr>
          </w:p>
        </w:tc>
        <w:tc>
          <w:tcPr>
            <w:tcW w:w="1271" w:type="dxa"/>
            <w:gridSpan w:val="2"/>
            <w:vAlign w:val="bottom"/>
          </w:tcPr>
          <w:p w14:paraId="7ABAD4A5" w14:textId="77777777" w:rsidR="00003784" w:rsidRPr="009E585C" w:rsidRDefault="00003784" w:rsidP="00680BE8">
            <w:pPr>
              <w:spacing w:after="60"/>
              <w:rPr>
                <w:rFonts w:ascii="Arial" w:hAnsi="Arial"/>
                <w:sz w:val="20"/>
              </w:rPr>
            </w:pPr>
          </w:p>
        </w:tc>
      </w:tr>
      <w:tr w:rsidR="00003784" w:rsidRPr="00A00DF3" w14:paraId="3A732CF0" w14:textId="77777777" w:rsidTr="00680BE8">
        <w:trPr>
          <w:trHeight w:val="547"/>
        </w:trPr>
        <w:tc>
          <w:tcPr>
            <w:tcW w:w="7758" w:type="dxa"/>
            <w:gridSpan w:val="21"/>
            <w:vAlign w:val="bottom"/>
          </w:tcPr>
          <w:p w14:paraId="06B1991F" w14:textId="77777777" w:rsidR="00003784" w:rsidRPr="009E585C" w:rsidRDefault="00003784" w:rsidP="00680BE8">
            <w:pPr>
              <w:spacing w:after="60"/>
              <w:rPr>
                <w:rFonts w:ascii="Arial" w:hAnsi="Arial"/>
                <w:sz w:val="20"/>
              </w:rPr>
            </w:pPr>
            <w:r>
              <w:rPr>
                <w:rFonts w:ascii="Arial" w:hAnsi="Arial"/>
                <w:sz w:val="20"/>
              </w:rPr>
              <w:t xml:space="preserve">Does your firm have </w:t>
            </w:r>
            <w:r w:rsidR="006A71DE">
              <w:rPr>
                <w:rFonts w:ascii="Arial" w:hAnsi="Arial"/>
                <w:sz w:val="20"/>
              </w:rPr>
              <w:t xml:space="preserve">any </w:t>
            </w:r>
            <w:r>
              <w:rPr>
                <w:rFonts w:ascii="Arial" w:hAnsi="Arial"/>
                <w:sz w:val="20"/>
              </w:rPr>
              <w:t>outstanding judgment</w:t>
            </w:r>
            <w:r w:rsidR="006A71DE">
              <w:rPr>
                <w:rFonts w:ascii="Arial" w:hAnsi="Arial"/>
                <w:sz w:val="20"/>
              </w:rPr>
              <w:t>s</w:t>
            </w:r>
            <w:r>
              <w:rPr>
                <w:rFonts w:ascii="Arial" w:hAnsi="Arial"/>
                <w:sz w:val="20"/>
              </w:rPr>
              <w:t xml:space="preserve"> pending against it?</w:t>
            </w:r>
          </w:p>
        </w:tc>
        <w:tc>
          <w:tcPr>
            <w:tcW w:w="635" w:type="dxa"/>
            <w:gridSpan w:val="9"/>
            <w:vAlign w:val="bottom"/>
          </w:tcPr>
          <w:p w14:paraId="664C0138" w14:textId="77777777" w:rsidR="00003784" w:rsidRPr="009E585C" w:rsidRDefault="00003784" w:rsidP="00680BE8">
            <w:pPr>
              <w:spacing w:after="60"/>
              <w:rPr>
                <w:rFonts w:ascii="Arial" w:hAnsi="Arial"/>
                <w:sz w:val="20"/>
              </w:rPr>
            </w:pPr>
            <w:r>
              <w:rPr>
                <w:rFonts w:ascii="Arial" w:hAnsi="Arial"/>
                <w:sz w:val="20"/>
              </w:rPr>
              <w:t>Yes:</w:t>
            </w:r>
          </w:p>
        </w:tc>
        <w:tc>
          <w:tcPr>
            <w:tcW w:w="977" w:type="dxa"/>
            <w:gridSpan w:val="6"/>
            <w:tcBorders>
              <w:bottom w:val="single" w:sz="4" w:space="0" w:color="auto"/>
            </w:tcBorders>
            <w:vAlign w:val="bottom"/>
          </w:tcPr>
          <w:p w14:paraId="0CD79BB6" w14:textId="77777777" w:rsidR="00003784" w:rsidRPr="009E585C" w:rsidRDefault="00003784" w:rsidP="00680BE8">
            <w:pPr>
              <w:spacing w:after="60"/>
              <w:rPr>
                <w:rFonts w:ascii="Arial" w:hAnsi="Arial"/>
                <w:sz w:val="20"/>
              </w:rPr>
            </w:pPr>
          </w:p>
        </w:tc>
        <w:tc>
          <w:tcPr>
            <w:tcW w:w="537" w:type="dxa"/>
            <w:gridSpan w:val="2"/>
            <w:vAlign w:val="bottom"/>
          </w:tcPr>
          <w:p w14:paraId="467D4AD7" w14:textId="77777777" w:rsidR="00003784" w:rsidRPr="009E585C" w:rsidRDefault="00003784" w:rsidP="00680BE8">
            <w:pPr>
              <w:spacing w:after="60"/>
              <w:rPr>
                <w:rFonts w:ascii="Arial" w:hAnsi="Arial"/>
                <w:sz w:val="20"/>
              </w:rPr>
            </w:pPr>
            <w:r>
              <w:rPr>
                <w:rFonts w:ascii="Arial" w:hAnsi="Arial"/>
                <w:sz w:val="20"/>
              </w:rPr>
              <w:t>No:</w:t>
            </w:r>
          </w:p>
        </w:tc>
        <w:tc>
          <w:tcPr>
            <w:tcW w:w="1271" w:type="dxa"/>
            <w:gridSpan w:val="2"/>
            <w:tcBorders>
              <w:bottom w:val="single" w:sz="4" w:space="0" w:color="auto"/>
            </w:tcBorders>
            <w:vAlign w:val="bottom"/>
          </w:tcPr>
          <w:p w14:paraId="4FACFD03" w14:textId="77777777" w:rsidR="00003784" w:rsidRPr="009E585C" w:rsidRDefault="00003784" w:rsidP="00680BE8">
            <w:pPr>
              <w:spacing w:after="60"/>
              <w:rPr>
                <w:rFonts w:ascii="Arial" w:hAnsi="Arial"/>
                <w:sz w:val="20"/>
              </w:rPr>
            </w:pPr>
          </w:p>
        </w:tc>
      </w:tr>
      <w:tr w:rsidR="00003784" w:rsidRPr="00A00DF3" w14:paraId="0BF3A0FF" w14:textId="77777777" w:rsidTr="00680BE8">
        <w:trPr>
          <w:trHeight w:val="547"/>
        </w:trPr>
        <w:tc>
          <w:tcPr>
            <w:tcW w:w="1585" w:type="dxa"/>
            <w:gridSpan w:val="6"/>
            <w:vAlign w:val="bottom"/>
          </w:tcPr>
          <w:p w14:paraId="6F8FCCA6" w14:textId="77777777" w:rsidR="00003784" w:rsidRPr="005943DA" w:rsidRDefault="00003784" w:rsidP="00680BE8">
            <w:pPr>
              <w:spacing w:after="60"/>
              <w:rPr>
                <w:rFonts w:ascii="Arial" w:hAnsi="Arial"/>
                <w:i/>
                <w:sz w:val="20"/>
              </w:rPr>
            </w:pPr>
            <w:r w:rsidRPr="005943DA">
              <w:rPr>
                <w:rFonts w:ascii="Arial" w:hAnsi="Arial"/>
                <w:i/>
                <w:sz w:val="20"/>
              </w:rPr>
              <w:t>Please explain</w:t>
            </w:r>
          </w:p>
        </w:tc>
        <w:tc>
          <w:tcPr>
            <w:tcW w:w="9593" w:type="dxa"/>
            <w:gridSpan w:val="34"/>
            <w:tcBorders>
              <w:bottom w:val="single" w:sz="4" w:space="0" w:color="auto"/>
            </w:tcBorders>
            <w:vAlign w:val="bottom"/>
          </w:tcPr>
          <w:p w14:paraId="7AAAF7DC" w14:textId="77777777" w:rsidR="00003784" w:rsidRPr="009E585C" w:rsidRDefault="00003784" w:rsidP="00680BE8">
            <w:pPr>
              <w:spacing w:after="60"/>
              <w:rPr>
                <w:rFonts w:ascii="Arial" w:hAnsi="Arial"/>
                <w:sz w:val="20"/>
              </w:rPr>
            </w:pPr>
          </w:p>
        </w:tc>
      </w:tr>
      <w:tr w:rsidR="00003784" w:rsidRPr="00A00DF3" w14:paraId="569223E6" w14:textId="77777777" w:rsidTr="00680BE8">
        <w:trPr>
          <w:trHeight w:val="432"/>
        </w:trPr>
        <w:tc>
          <w:tcPr>
            <w:tcW w:w="7784" w:type="dxa"/>
            <w:gridSpan w:val="23"/>
            <w:vAlign w:val="bottom"/>
          </w:tcPr>
          <w:p w14:paraId="1C7403AC" w14:textId="77777777" w:rsidR="00003784" w:rsidRDefault="00003784" w:rsidP="00680BE8">
            <w:pPr>
              <w:spacing w:after="0"/>
              <w:rPr>
                <w:rFonts w:ascii="Arial" w:hAnsi="Arial"/>
                <w:sz w:val="20"/>
              </w:rPr>
            </w:pPr>
          </w:p>
        </w:tc>
        <w:tc>
          <w:tcPr>
            <w:tcW w:w="626" w:type="dxa"/>
            <w:gridSpan w:val="8"/>
            <w:vAlign w:val="bottom"/>
          </w:tcPr>
          <w:p w14:paraId="29BD9755" w14:textId="77777777" w:rsidR="00003784" w:rsidRDefault="00003784" w:rsidP="00680BE8">
            <w:pPr>
              <w:spacing w:after="60"/>
              <w:rPr>
                <w:rFonts w:ascii="Arial" w:hAnsi="Arial"/>
                <w:sz w:val="20"/>
              </w:rPr>
            </w:pPr>
          </w:p>
        </w:tc>
        <w:tc>
          <w:tcPr>
            <w:tcW w:w="960" w:type="dxa"/>
            <w:gridSpan w:val="5"/>
            <w:tcBorders>
              <w:bottom w:val="single" w:sz="4" w:space="0" w:color="auto"/>
            </w:tcBorders>
            <w:vAlign w:val="bottom"/>
          </w:tcPr>
          <w:p w14:paraId="6963540B" w14:textId="77777777" w:rsidR="00003784" w:rsidRPr="009E585C" w:rsidRDefault="00003784" w:rsidP="00680BE8">
            <w:pPr>
              <w:spacing w:after="60"/>
              <w:rPr>
                <w:rFonts w:ascii="Arial" w:hAnsi="Arial"/>
                <w:sz w:val="20"/>
              </w:rPr>
            </w:pPr>
          </w:p>
        </w:tc>
        <w:tc>
          <w:tcPr>
            <w:tcW w:w="537" w:type="dxa"/>
            <w:gridSpan w:val="2"/>
            <w:vAlign w:val="bottom"/>
          </w:tcPr>
          <w:p w14:paraId="229C24BB" w14:textId="77777777" w:rsidR="00003784" w:rsidRDefault="00003784" w:rsidP="00680BE8">
            <w:pPr>
              <w:spacing w:after="60"/>
              <w:rPr>
                <w:rFonts w:ascii="Arial" w:hAnsi="Arial"/>
                <w:sz w:val="20"/>
              </w:rPr>
            </w:pPr>
          </w:p>
        </w:tc>
        <w:tc>
          <w:tcPr>
            <w:tcW w:w="1271" w:type="dxa"/>
            <w:gridSpan w:val="2"/>
            <w:tcBorders>
              <w:bottom w:val="single" w:sz="4" w:space="0" w:color="auto"/>
            </w:tcBorders>
            <w:vAlign w:val="bottom"/>
          </w:tcPr>
          <w:p w14:paraId="5B39E1A3" w14:textId="77777777" w:rsidR="00003784" w:rsidRPr="009E585C" w:rsidRDefault="00003784" w:rsidP="00680BE8">
            <w:pPr>
              <w:spacing w:after="60"/>
              <w:rPr>
                <w:rFonts w:ascii="Arial" w:hAnsi="Arial"/>
                <w:sz w:val="20"/>
              </w:rPr>
            </w:pPr>
          </w:p>
        </w:tc>
      </w:tr>
      <w:tr w:rsidR="00003784" w:rsidRPr="00A00DF3" w14:paraId="4A603926" w14:textId="77777777" w:rsidTr="00680BE8">
        <w:trPr>
          <w:trHeight w:val="547"/>
        </w:trPr>
        <w:tc>
          <w:tcPr>
            <w:tcW w:w="7784" w:type="dxa"/>
            <w:gridSpan w:val="23"/>
            <w:vAlign w:val="bottom"/>
          </w:tcPr>
          <w:p w14:paraId="3F7807CB" w14:textId="77777777" w:rsidR="00003784" w:rsidRPr="009E585C" w:rsidRDefault="00003784" w:rsidP="00680BE8">
            <w:pPr>
              <w:spacing w:after="60"/>
              <w:rPr>
                <w:rFonts w:ascii="Arial" w:hAnsi="Arial"/>
                <w:sz w:val="20"/>
              </w:rPr>
            </w:pPr>
            <w:r>
              <w:rPr>
                <w:rFonts w:ascii="Arial" w:hAnsi="Arial"/>
                <w:sz w:val="20"/>
              </w:rPr>
              <w:t xml:space="preserve">Within the previous five years, has your firm been assessed liquidated damages on a contract? </w:t>
            </w:r>
          </w:p>
        </w:tc>
        <w:tc>
          <w:tcPr>
            <w:tcW w:w="626" w:type="dxa"/>
            <w:gridSpan w:val="8"/>
            <w:vAlign w:val="bottom"/>
          </w:tcPr>
          <w:p w14:paraId="7ACFDD65" w14:textId="77777777" w:rsidR="00003784" w:rsidRPr="009E585C" w:rsidRDefault="00003784" w:rsidP="00680BE8">
            <w:pPr>
              <w:spacing w:after="60"/>
              <w:rPr>
                <w:rFonts w:ascii="Arial" w:hAnsi="Arial"/>
                <w:sz w:val="20"/>
              </w:rPr>
            </w:pPr>
            <w:r>
              <w:rPr>
                <w:rFonts w:ascii="Arial" w:hAnsi="Arial"/>
                <w:sz w:val="20"/>
              </w:rPr>
              <w:t>Yes:</w:t>
            </w:r>
          </w:p>
        </w:tc>
        <w:tc>
          <w:tcPr>
            <w:tcW w:w="960" w:type="dxa"/>
            <w:gridSpan w:val="5"/>
            <w:tcBorders>
              <w:bottom w:val="single" w:sz="4" w:space="0" w:color="auto"/>
            </w:tcBorders>
            <w:vAlign w:val="bottom"/>
          </w:tcPr>
          <w:p w14:paraId="136D660D" w14:textId="77777777" w:rsidR="00003784" w:rsidRPr="009E585C" w:rsidRDefault="00003784" w:rsidP="00680BE8">
            <w:pPr>
              <w:spacing w:after="60"/>
              <w:rPr>
                <w:rFonts w:ascii="Arial" w:hAnsi="Arial"/>
                <w:sz w:val="20"/>
              </w:rPr>
            </w:pPr>
          </w:p>
        </w:tc>
        <w:tc>
          <w:tcPr>
            <w:tcW w:w="537" w:type="dxa"/>
            <w:gridSpan w:val="2"/>
            <w:vAlign w:val="bottom"/>
          </w:tcPr>
          <w:p w14:paraId="66F0CC06" w14:textId="77777777" w:rsidR="00003784" w:rsidRPr="009E585C" w:rsidRDefault="00003784" w:rsidP="00680BE8">
            <w:pPr>
              <w:spacing w:after="60"/>
              <w:rPr>
                <w:rFonts w:ascii="Arial" w:hAnsi="Arial"/>
                <w:sz w:val="20"/>
              </w:rPr>
            </w:pPr>
            <w:r>
              <w:rPr>
                <w:rFonts w:ascii="Arial" w:hAnsi="Arial"/>
                <w:sz w:val="20"/>
              </w:rPr>
              <w:t>No</w:t>
            </w:r>
            <w:r w:rsidR="006A71DE">
              <w:rPr>
                <w:rFonts w:ascii="Arial" w:hAnsi="Arial"/>
                <w:sz w:val="20"/>
              </w:rPr>
              <w:t>:</w:t>
            </w:r>
          </w:p>
        </w:tc>
        <w:tc>
          <w:tcPr>
            <w:tcW w:w="1271" w:type="dxa"/>
            <w:gridSpan w:val="2"/>
            <w:tcBorders>
              <w:bottom w:val="single" w:sz="4" w:space="0" w:color="auto"/>
            </w:tcBorders>
            <w:vAlign w:val="bottom"/>
          </w:tcPr>
          <w:p w14:paraId="3ECFF113" w14:textId="77777777" w:rsidR="00003784" w:rsidRPr="009E585C" w:rsidRDefault="00003784" w:rsidP="00680BE8">
            <w:pPr>
              <w:spacing w:after="60"/>
              <w:rPr>
                <w:rFonts w:ascii="Arial" w:hAnsi="Arial"/>
                <w:sz w:val="20"/>
              </w:rPr>
            </w:pPr>
          </w:p>
        </w:tc>
      </w:tr>
      <w:tr w:rsidR="00003784" w:rsidRPr="00A00DF3" w14:paraId="4B395878" w14:textId="77777777" w:rsidTr="00680BE8">
        <w:trPr>
          <w:trHeight w:val="547"/>
        </w:trPr>
        <w:tc>
          <w:tcPr>
            <w:tcW w:w="1585" w:type="dxa"/>
            <w:gridSpan w:val="6"/>
            <w:vAlign w:val="bottom"/>
          </w:tcPr>
          <w:p w14:paraId="687D3913" w14:textId="77777777" w:rsidR="00003784" w:rsidRPr="005943DA" w:rsidRDefault="00003784" w:rsidP="00680BE8">
            <w:pPr>
              <w:spacing w:after="60"/>
              <w:rPr>
                <w:rFonts w:ascii="Arial" w:hAnsi="Arial"/>
                <w:i/>
                <w:sz w:val="20"/>
              </w:rPr>
            </w:pPr>
            <w:r w:rsidRPr="005943DA">
              <w:rPr>
                <w:rFonts w:ascii="Arial" w:hAnsi="Arial"/>
                <w:i/>
                <w:sz w:val="20"/>
              </w:rPr>
              <w:t>Please explain</w:t>
            </w:r>
          </w:p>
        </w:tc>
        <w:tc>
          <w:tcPr>
            <w:tcW w:w="9593" w:type="dxa"/>
            <w:gridSpan w:val="34"/>
            <w:tcBorders>
              <w:bottom w:val="single" w:sz="4" w:space="0" w:color="auto"/>
            </w:tcBorders>
            <w:vAlign w:val="bottom"/>
          </w:tcPr>
          <w:p w14:paraId="270378AD" w14:textId="77777777" w:rsidR="00003784" w:rsidRPr="009E585C" w:rsidRDefault="00003784" w:rsidP="00680BE8">
            <w:pPr>
              <w:spacing w:after="60"/>
              <w:rPr>
                <w:rFonts w:ascii="Arial" w:hAnsi="Arial"/>
                <w:sz w:val="20"/>
              </w:rPr>
            </w:pPr>
          </w:p>
        </w:tc>
      </w:tr>
      <w:tr w:rsidR="00003784" w:rsidRPr="00A00DF3" w14:paraId="15438024" w14:textId="77777777" w:rsidTr="00680BE8">
        <w:trPr>
          <w:trHeight w:val="432"/>
        </w:trPr>
        <w:tc>
          <w:tcPr>
            <w:tcW w:w="11178" w:type="dxa"/>
            <w:gridSpan w:val="40"/>
            <w:vAlign w:val="bottom"/>
          </w:tcPr>
          <w:p w14:paraId="7203C257" w14:textId="77777777" w:rsidR="00003784" w:rsidRDefault="00003784" w:rsidP="00680BE8">
            <w:pPr>
              <w:spacing w:after="0"/>
              <w:rPr>
                <w:rFonts w:ascii="Arial" w:hAnsi="Arial"/>
                <w:sz w:val="20"/>
              </w:rPr>
            </w:pPr>
          </w:p>
        </w:tc>
      </w:tr>
      <w:tr w:rsidR="00003784" w:rsidRPr="00A00DF3" w14:paraId="0AE1D5B5" w14:textId="77777777" w:rsidTr="00680BE8">
        <w:trPr>
          <w:trHeight w:val="547"/>
        </w:trPr>
        <w:tc>
          <w:tcPr>
            <w:tcW w:w="7790" w:type="dxa"/>
            <w:gridSpan w:val="24"/>
            <w:vAlign w:val="bottom"/>
          </w:tcPr>
          <w:p w14:paraId="5997945B" w14:textId="77777777" w:rsidR="00003784" w:rsidRPr="009E585C" w:rsidRDefault="00003784" w:rsidP="00285ED9">
            <w:pPr>
              <w:spacing w:after="60"/>
              <w:rPr>
                <w:rFonts w:ascii="Arial" w:hAnsi="Arial"/>
                <w:sz w:val="20"/>
              </w:rPr>
            </w:pPr>
            <w:r>
              <w:rPr>
                <w:rFonts w:ascii="Arial" w:hAnsi="Arial"/>
                <w:sz w:val="20"/>
              </w:rPr>
              <w:t xml:space="preserve">Has your firm received notice of and/or in litigation about patent infringement for the product and/or service that your firm is offering to the </w:t>
            </w:r>
            <w:r w:rsidRPr="00285ED9">
              <w:rPr>
                <w:rFonts w:ascii="Arial" w:hAnsi="Arial"/>
                <w:sz w:val="20"/>
              </w:rPr>
              <w:t>county</w:t>
            </w:r>
            <w:r>
              <w:rPr>
                <w:rFonts w:ascii="Arial" w:hAnsi="Arial"/>
                <w:sz w:val="20"/>
              </w:rPr>
              <w:t xml:space="preserve">? </w:t>
            </w:r>
          </w:p>
        </w:tc>
        <w:tc>
          <w:tcPr>
            <w:tcW w:w="643" w:type="dxa"/>
            <w:gridSpan w:val="8"/>
            <w:vAlign w:val="bottom"/>
          </w:tcPr>
          <w:p w14:paraId="27235880" w14:textId="77777777" w:rsidR="00003784" w:rsidRPr="009E585C" w:rsidRDefault="00003784" w:rsidP="00680BE8">
            <w:pPr>
              <w:spacing w:after="60"/>
              <w:rPr>
                <w:rFonts w:ascii="Arial" w:hAnsi="Arial"/>
                <w:sz w:val="20"/>
              </w:rPr>
            </w:pPr>
            <w:r>
              <w:rPr>
                <w:rFonts w:ascii="Arial" w:hAnsi="Arial"/>
                <w:sz w:val="20"/>
              </w:rPr>
              <w:t>Yes</w:t>
            </w:r>
            <w:r w:rsidR="006A71DE">
              <w:rPr>
                <w:rFonts w:ascii="Arial" w:hAnsi="Arial"/>
                <w:sz w:val="20"/>
              </w:rPr>
              <w:t>:</w:t>
            </w:r>
          </w:p>
        </w:tc>
        <w:tc>
          <w:tcPr>
            <w:tcW w:w="937" w:type="dxa"/>
            <w:gridSpan w:val="4"/>
            <w:tcBorders>
              <w:bottom w:val="single" w:sz="4" w:space="0" w:color="auto"/>
            </w:tcBorders>
            <w:vAlign w:val="bottom"/>
          </w:tcPr>
          <w:p w14:paraId="1207007E" w14:textId="77777777" w:rsidR="00003784" w:rsidRPr="009E585C" w:rsidRDefault="00003784" w:rsidP="00680BE8">
            <w:pPr>
              <w:spacing w:after="60"/>
              <w:rPr>
                <w:rFonts w:ascii="Arial" w:hAnsi="Arial"/>
                <w:sz w:val="20"/>
              </w:rPr>
            </w:pPr>
          </w:p>
        </w:tc>
        <w:tc>
          <w:tcPr>
            <w:tcW w:w="544" w:type="dxa"/>
            <w:gridSpan w:val="3"/>
            <w:vAlign w:val="bottom"/>
          </w:tcPr>
          <w:p w14:paraId="31AA9B05" w14:textId="77777777" w:rsidR="00003784" w:rsidRPr="009E585C" w:rsidRDefault="00003784" w:rsidP="00680BE8">
            <w:pPr>
              <w:spacing w:after="60"/>
              <w:rPr>
                <w:rFonts w:ascii="Arial" w:hAnsi="Arial"/>
                <w:sz w:val="20"/>
              </w:rPr>
            </w:pPr>
            <w:r>
              <w:rPr>
                <w:rFonts w:ascii="Arial" w:hAnsi="Arial"/>
                <w:sz w:val="20"/>
              </w:rPr>
              <w:t>No:</w:t>
            </w:r>
          </w:p>
        </w:tc>
        <w:tc>
          <w:tcPr>
            <w:tcW w:w="1264" w:type="dxa"/>
            <w:tcBorders>
              <w:bottom w:val="single" w:sz="4" w:space="0" w:color="auto"/>
            </w:tcBorders>
            <w:vAlign w:val="bottom"/>
          </w:tcPr>
          <w:p w14:paraId="7909DFF6" w14:textId="77777777" w:rsidR="00003784" w:rsidRPr="009E585C" w:rsidRDefault="00003784" w:rsidP="00680BE8">
            <w:pPr>
              <w:spacing w:after="60"/>
              <w:rPr>
                <w:rFonts w:ascii="Arial" w:hAnsi="Arial"/>
                <w:sz w:val="20"/>
              </w:rPr>
            </w:pPr>
          </w:p>
        </w:tc>
      </w:tr>
      <w:tr w:rsidR="00003784" w:rsidRPr="00A00DF3" w14:paraId="72B214D4" w14:textId="77777777" w:rsidTr="00680BE8">
        <w:trPr>
          <w:trHeight w:val="547"/>
        </w:trPr>
        <w:tc>
          <w:tcPr>
            <w:tcW w:w="1585" w:type="dxa"/>
            <w:gridSpan w:val="6"/>
            <w:vAlign w:val="bottom"/>
          </w:tcPr>
          <w:p w14:paraId="14D0459E" w14:textId="77777777" w:rsidR="00003784" w:rsidRPr="005943DA" w:rsidRDefault="00003784" w:rsidP="00680BE8">
            <w:pPr>
              <w:spacing w:after="60"/>
              <w:rPr>
                <w:rFonts w:ascii="Arial" w:hAnsi="Arial"/>
                <w:i/>
                <w:sz w:val="20"/>
              </w:rPr>
            </w:pPr>
            <w:r w:rsidRPr="005943DA">
              <w:rPr>
                <w:rFonts w:ascii="Arial" w:hAnsi="Arial"/>
                <w:i/>
                <w:sz w:val="20"/>
              </w:rPr>
              <w:t>Please explain</w:t>
            </w:r>
          </w:p>
        </w:tc>
        <w:tc>
          <w:tcPr>
            <w:tcW w:w="9593" w:type="dxa"/>
            <w:gridSpan w:val="34"/>
            <w:tcBorders>
              <w:bottom w:val="single" w:sz="4" w:space="0" w:color="auto"/>
            </w:tcBorders>
            <w:vAlign w:val="bottom"/>
          </w:tcPr>
          <w:p w14:paraId="150B6F1B" w14:textId="77777777" w:rsidR="00003784" w:rsidRPr="009E585C" w:rsidRDefault="00003784" w:rsidP="00680BE8">
            <w:pPr>
              <w:spacing w:after="60"/>
              <w:rPr>
                <w:rFonts w:ascii="Arial" w:hAnsi="Arial"/>
                <w:sz w:val="20"/>
              </w:rPr>
            </w:pPr>
          </w:p>
        </w:tc>
      </w:tr>
      <w:tr w:rsidR="00003784" w:rsidRPr="00A00DF3" w14:paraId="11F5DD7A" w14:textId="77777777" w:rsidTr="00680BE8">
        <w:trPr>
          <w:trHeight w:val="432"/>
        </w:trPr>
        <w:tc>
          <w:tcPr>
            <w:tcW w:w="11178" w:type="dxa"/>
            <w:gridSpan w:val="40"/>
            <w:shd w:val="clear" w:color="auto" w:fill="D9D9D9"/>
            <w:vAlign w:val="bottom"/>
          </w:tcPr>
          <w:p w14:paraId="34D607CC" w14:textId="77777777" w:rsidR="00003784" w:rsidRPr="005943DA" w:rsidRDefault="00003784" w:rsidP="00680BE8">
            <w:pPr>
              <w:spacing w:after="60"/>
              <w:jc w:val="center"/>
              <w:rPr>
                <w:rFonts w:ascii="Arial" w:hAnsi="Arial"/>
                <w:b/>
                <w:sz w:val="20"/>
              </w:rPr>
            </w:pPr>
            <w:r w:rsidRPr="005943DA">
              <w:rPr>
                <w:rFonts w:ascii="Arial" w:hAnsi="Arial"/>
                <w:b/>
                <w:sz w:val="20"/>
              </w:rPr>
              <w:t>COMPLIANCE</w:t>
            </w:r>
          </w:p>
        </w:tc>
      </w:tr>
      <w:tr w:rsidR="00003784" w:rsidRPr="00A00DF3" w14:paraId="3E2D6176" w14:textId="77777777" w:rsidTr="00680BE8">
        <w:trPr>
          <w:trHeight w:val="225"/>
        </w:trPr>
        <w:tc>
          <w:tcPr>
            <w:tcW w:w="7790" w:type="dxa"/>
            <w:gridSpan w:val="24"/>
            <w:shd w:val="clear" w:color="auto" w:fill="FFFFFF"/>
            <w:vAlign w:val="bottom"/>
          </w:tcPr>
          <w:p w14:paraId="203E45EC" w14:textId="77777777" w:rsidR="00003784" w:rsidRDefault="00003784" w:rsidP="00680BE8">
            <w:pPr>
              <w:spacing w:after="0"/>
              <w:rPr>
                <w:rFonts w:ascii="Arial" w:hAnsi="Arial"/>
                <w:sz w:val="20"/>
              </w:rPr>
            </w:pPr>
          </w:p>
        </w:tc>
        <w:tc>
          <w:tcPr>
            <w:tcW w:w="643" w:type="dxa"/>
            <w:gridSpan w:val="8"/>
            <w:shd w:val="clear" w:color="auto" w:fill="FFFFFF"/>
            <w:vAlign w:val="bottom"/>
          </w:tcPr>
          <w:p w14:paraId="100D35D8" w14:textId="77777777" w:rsidR="00003784" w:rsidRDefault="00003784" w:rsidP="00680BE8">
            <w:pPr>
              <w:spacing w:after="0"/>
              <w:rPr>
                <w:rFonts w:ascii="Arial" w:hAnsi="Arial"/>
                <w:sz w:val="20"/>
              </w:rPr>
            </w:pPr>
          </w:p>
        </w:tc>
        <w:tc>
          <w:tcPr>
            <w:tcW w:w="937" w:type="dxa"/>
            <w:gridSpan w:val="4"/>
            <w:tcBorders>
              <w:bottom w:val="single" w:sz="4" w:space="0" w:color="auto"/>
            </w:tcBorders>
            <w:shd w:val="clear" w:color="auto" w:fill="FFFFFF"/>
            <w:vAlign w:val="bottom"/>
          </w:tcPr>
          <w:p w14:paraId="65D76167" w14:textId="77777777" w:rsidR="00003784" w:rsidRPr="005943DA" w:rsidRDefault="00003784" w:rsidP="00680BE8">
            <w:pPr>
              <w:spacing w:after="0"/>
              <w:rPr>
                <w:rFonts w:ascii="Arial" w:hAnsi="Arial"/>
                <w:sz w:val="20"/>
              </w:rPr>
            </w:pPr>
          </w:p>
        </w:tc>
        <w:tc>
          <w:tcPr>
            <w:tcW w:w="544" w:type="dxa"/>
            <w:gridSpan w:val="3"/>
            <w:shd w:val="clear" w:color="auto" w:fill="FFFFFF"/>
            <w:vAlign w:val="bottom"/>
          </w:tcPr>
          <w:p w14:paraId="12C0A6A1" w14:textId="77777777" w:rsidR="00003784" w:rsidRDefault="00003784" w:rsidP="00680BE8">
            <w:pPr>
              <w:spacing w:after="0"/>
              <w:rPr>
                <w:rFonts w:ascii="Arial" w:hAnsi="Arial"/>
                <w:sz w:val="20"/>
              </w:rPr>
            </w:pPr>
          </w:p>
        </w:tc>
        <w:tc>
          <w:tcPr>
            <w:tcW w:w="1264" w:type="dxa"/>
            <w:tcBorders>
              <w:bottom w:val="single" w:sz="4" w:space="0" w:color="auto"/>
            </w:tcBorders>
            <w:shd w:val="clear" w:color="auto" w:fill="FFFFFF"/>
            <w:vAlign w:val="bottom"/>
          </w:tcPr>
          <w:p w14:paraId="03C52BC9" w14:textId="77777777" w:rsidR="00003784" w:rsidRPr="005943DA" w:rsidRDefault="00003784" w:rsidP="00680BE8">
            <w:pPr>
              <w:spacing w:after="0"/>
              <w:rPr>
                <w:rFonts w:ascii="Arial" w:hAnsi="Arial"/>
                <w:sz w:val="20"/>
              </w:rPr>
            </w:pPr>
          </w:p>
        </w:tc>
      </w:tr>
      <w:tr w:rsidR="00003784" w:rsidRPr="00A00DF3" w14:paraId="7568FCDE" w14:textId="77777777" w:rsidTr="00680BE8">
        <w:trPr>
          <w:trHeight w:val="547"/>
        </w:trPr>
        <w:tc>
          <w:tcPr>
            <w:tcW w:w="7790" w:type="dxa"/>
            <w:gridSpan w:val="24"/>
            <w:shd w:val="clear" w:color="auto" w:fill="FFFFFF"/>
            <w:vAlign w:val="bottom"/>
          </w:tcPr>
          <w:p w14:paraId="6E00C27B" w14:textId="77777777" w:rsidR="00003784" w:rsidRPr="005943DA" w:rsidRDefault="00003784" w:rsidP="00680BE8">
            <w:pPr>
              <w:spacing w:after="60"/>
              <w:rPr>
                <w:rFonts w:ascii="Arial" w:hAnsi="Arial"/>
                <w:i/>
                <w:sz w:val="20"/>
              </w:rPr>
            </w:pPr>
            <w:r>
              <w:rPr>
                <w:rFonts w:ascii="Arial" w:hAnsi="Arial"/>
                <w:sz w:val="20"/>
              </w:rPr>
              <w:t>Within the previous five years, has your firm or any of its owners, partners, or offi</w:t>
            </w:r>
            <w:r w:rsidR="006A71DE">
              <w:rPr>
                <w:rFonts w:ascii="Arial" w:hAnsi="Arial"/>
                <w:sz w:val="20"/>
              </w:rPr>
              <w:t>cers, been assessed penalties or</w:t>
            </w:r>
            <w:r>
              <w:rPr>
                <w:rFonts w:ascii="Arial" w:hAnsi="Arial"/>
                <w:sz w:val="20"/>
              </w:rPr>
              <w:t xml:space="preserve"> found to have violated any laws, rules, or regulations enforced or administered by a government</w:t>
            </w:r>
            <w:r w:rsidR="006A71DE">
              <w:rPr>
                <w:rFonts w:ascii="Arial" w:hAnsi="Arial"/>
                <w:sz w:val="20"/>
              </w:rPr>
              <w:t>al</w:t>
            </w:r>
            <w:r>
              <w:rPr>
                <w:rFonts w:ascii="Arial" w:hAnsi="Arial"/>
                <w:sz w:val="20"/>
              </w:rPr>
              <w:t xml:space="preserve"> entity?  </w:t>
            </w:r>
            <w:r>
              <w:rPr>
                <w:rFonts w:ascii="Arial" w:hAnsi="Arial"/>
                <w:i/>
                <w:sz w:val="20"/>
              </w:rPr>
              <w:t xml:space="preserve">This does not include owners of stock if your firm is a publicly traded corporation. </w:t>
            </w:r>
          </w:p>
        </w:tc>
        <w:tc>
          <w:tcPr>
            <w:tcW w:w="643" w:type="dxa"/>
            <w:gridSpan w:val="8"/>
            <w:shd w:val="clear" w:color="auto" w:fill="FFFFFF"/>
            <w:vAlign w:val="bottom"/>
          </w:tcPr>
          <w:p w14:paraId="2E31E7FD" w14:textId="77777777" w:rsidR="00003784" w:rsidRPr="005943DA" w:rsidRDefault="00003784" w:rsidP="00680BE8">
            <w:pPr>
              <w:spacing w:after="60"/>
              <w:rPr>
                <w:rFonts w:ascii="Arial" w:hAnsi="Arial"/>
                <w:sz w:val="20"/>
              </w:rPr>
            </w:pPr>
            <w:r>
              <w:rPr>
                <w:rFonts w:ascii="Arial" w:hAnsi="Arial"/>
                <w:sz w:val="20"/>
              </w:rPr>
              <w:t>Yes:</w:t>
            </w:r>
          </w:p>
        </w:tc>
        <w:tc>
          <w:tcPr>
            <w:tcW w:w="937" w:type="dxa"/>
            <w:gridSpan w:val="4"/>
            <w:tcBorders>
              <w:bottom w:val="single" w:sz="4" w:space="0" w:color="auto"/>
            </w:tcBorders>
            <w:shd w:val="clear" w:color="auto" w:fill="FFFFFF"/>
            <w:vAlign w:val="bottom"/>
          </w:tcPr>
          <w:p w14:paraId="4B9D9FC3" w14:textId="77777777" w:rsidR="00003784" w:rsidRPr="005943DA" w:rsidRDefault="00003784" w:rsidP="00680BE8">
            <w:pPr>
              <w:spacing w:after="60"/>
              <w:rPr>
                <w:rFonts w:ascii="Arial" w:hAnsi="Arial"/>
                <w:sz w:val="20"/>
              </w:rPr>
            </w:pPr>
          </w:p>
        </w:tc>
        <w:tc>
          <w:tcPr>
            <w:tcW w:w="544" w:type="dxa"/>
            <w:gridSpan w:val="3"/>
            <w:shd w:val="clear" w:color="auto" w:fill="FFFFFF"/>
            <w:vAlign w:val="bottom"/>
          </w:tcPr>
          <w:p w14:paraId="7906E749" w14:textId="77777777" w:rsidR="00003784" w:rsidRPr="005943DA" w:rsidRDefault="00003784" w:rsidP="00680BE8">
            <w:pPr>
              <w:spacing w:after="60"/>
              <w:rPr>
                <w:rFonts w:ascii="Arial" w:hAnsi="Arial"/>
                <w:sz w:val="20"/>
              </w:rPr>
            </w:pPr>
            <w:r>
              <w:rPr>
                <w:rFonts w:ascii="Arial" w:hAnsi="Arial"/>
                <w:sz w:val="20"/>
              </w:rPr>
              <w:t>No</w:t>
            </w:r>
            <w:r w:rsidR="006A71DE">
              <w:rPr>
                <w:rFonts w:ascii="Arial" w:hAnsi="Arial"/>
                <w:sz w:val="20"/>
              </w:rPr>
              <w:t>:</w:t>
            </w:r>
          </w:p>
        </w:tc>
        <w:tc>
          <w:tcPr>
            <w:tcW w:w="1264" w:type="dxa"/>
            <w:tcBorders>
              <w:bottom w:val="single" w:sz="4" w:space="0" w:color="auto"/>
            </w:tcBorders>
            <w:shd w:val="clear" w:color="auto" w:fill="FFFFFF"/>
            <w:vAlign w:val="bottom"/>
          </w:tcPr>
          <w:p w14:paraId="18E3C77E" w14:textId="77777777" w:rsidR="00003784" w:rsidRPr="005943DA" w:rsidRDefault="00003784" w:rsidP="00680BE8">
            <w:pPr>
              <w:spacing w:after="60"/>
              <w:rPr>
                <w:rFonts w:ascii="Arial" w:hAnsi="Arial"/>
                <w:sz w:val="20"/>
              </w:rPr>
            </w:pPr>
          </w:p>
        </w:tc>
      </w:tr>
      <w:tr w:rsidR="00003784" w:rsidRPr="00A00DF3" w14:paraId="510B4A4E" w14:textId="77777777" w:rsidTr="00680BE8">
        <w:trPr>
          <w:trHeight w:val="547"/>
        </w:trPr>
        <w:tc>
          <w:tcPr>
            <w:tcW w:w="1585" w:type="dxa"/>
            <w:gridSpan w:val="6"/>
            <w:shd w:val="clear" w:color="auto" w:fill="FFFFFF"/>
            <w:vAlign w:val="bottom"/>
          </w:tcPr>
          <w:p w14:paraId="57B9D785" w14:textId="77777777" w:rsidR="00003784" w:rsidRPr="005943DA" w:rsidRDefault="00003784" w:rsidP="00680BE8">
            <w:pPr>
              <w:spacing w:after="60"/>
              <w:rPr>
                <w:rFonts w:ascii="Arial" w:hAnsi="Arial"/>
                <w:sz w:val="20"/>
              </w:rPr>
            </w:pPr>
            <w:r w:rsidRPr="005943DA">
              <w:rPr>
                <w:rFonts w:ascii="Arial" w:hAnsi="Arial"/>
                <w:i/>
                <w:sz w:val="20"/>
              </w:rPr>
              <w:t>Please explain</w:t>
            </w:r>
          </w:p>
        </w:tc>
        <w:tc>
          <w:tcPr>
            <w:tcW w:w="9593" w:type="dxa"/>
            <w:gridSpan w:val="34"/>
            <w:tcBorders>
              <w:bottom w:val="single" w:sz="4" w:space="0" w:color="auto"/>
            </w:tcBorders>
            <w:shd w:val="clear" w:color="auto" w:fill="FFFFFF"/>
            <w:vAlign w:val="bottom"/>
          </w:tcPr>
          <w:p w14:paraId="0F8DE15C" w14:textId="77777777" w:rsidR="00003784" w:rsidRPr="005943DA" w:rsidRDefault="00003784" w:rsidP="00680BE8">
            <w:pPr>
              <w:spacing w:after="60"/>
              <w:rPr>
                <w:rFonts w:ascii="Arial" w:hAnsi="Arial"/>
                <w:sz w:val="20"/>
              </w:rPr>
            </w:pPr>
          </w:p>
        </w:tc>
      </w:tr>
      <w:tr w:rsidR="00003784" w:rsidRPr="00A00DF3" w14:paraId="483A6684" w14:textId="77777777" w:rsidTr="00680BE8">
        <w:trPr>
          <w:trHeight w:val="432"/>
        </w:trPr>
        <w:tc>
          <w:tcPr>
            <w:tcW w:w="11178" w:type="dxa"/>
            <w:gridSpan w:val="40"/>
            <w:shd w:val="clear" w:color="auto" w:fill="FFFFFF"/>
            <w:vAlign w:val="bottom"/>
          </w:tcPr>
          <w:p w14:paraId="392E81E8" w14:textId="77777777" w:rsidR="00003784" w:rsidRPr="005943DA" w:rsidRDefault="00003784" w:rsidP="00680BE8">
            <w:pPr>
              <w:spacing w:after="0"/>
              <w:rPr>
                <w:rFonts w:ascii="Arial" w:hAnsi="Arial"/>
                <w:sz w:val="20"/>
              </w:rPr>
            </w:pPr>
          </w:p>
        </w:tc>
      </w:tr>
      <w:tr w:rsidR="00003784" w:rsidRPr="00A00DF3" w14:paraId="3162D3CC" w14:textId="77777777" w:rsidTr="00680BE8">
        <w:trPr>
          <w:trHeight w:val="547"/>
        </w:trPr>
        <w:tc>
          <w:tcPr>
            <w:tcW w:w="7802" w:type="dxa"/>
            <w:gridSpan w:val="25"/>
            <w:shd w:val="clear" w:color="auto" w:fill="FFFFFF"/>
            <w:vAlign w:val="bottom"/>
          </w:tcPr>
          <w:p w14:paraId="037BA981" w14:textId="77777777" w:rsidR="00003784" w:rsidRPr="005943DA" w:rsidRDefault="00003784" w:rsidP="00680BE8">
            <w:pPr>
              <w:spacing w:after="60"/>
              <w:rPr>
                <w:rFonts w:ascii="Arial" w:hAnsi="Arial"/>
                <w:sz w:val="20"/>
              </w:rPr>
            </w:pPr>
            <w:r>
              <w:rPr>
                <w:rFonts w:ascii="Arial" w:hAnsi="Arial"/>
                <w:sz w:val="20"/>
              </w:rPr>
              <w:t>License(s) are required to perform the services</w:t>
            </w:r>
            <w:r w:rsidR="006A71DE">
              <w:rPr>
                <w:rFonts w:ascii="Arial" w:hAnsi="Arial"/>
                <w:sz w:val="20"/>
              </w:rPr>
              <w:t xml:space="preserve"> sought by this solicitation.  W</w:t>
            </w:r>
            <w:r>
              <w:rPr>
                <w:rFonts w:ascii="Arial" w:hAnsi="Arial"/>
                <w:sz w:val="20"/>
              </w:rPr>
              <w:t xml:space="preserve">ithin the previous five years, has your firm had a license suspended by a licensing agency or been found to have violated licensing laws? </w:t>
            </w:r>
          </w:p>
        </w:tc>
        <w:tc>
          <w:tcPr>
            <w:tcW w:w="631" w:type="dxa"/>
            <w:gridSpan w:val="7"/>
            <w:shd w:val="clear" w:color="auto" w:fill="FFFFFF"/>
            <w:vAlign w:val="bottom"/>
          </w:tcPr>
          <w:p w14:paraId="3A225B48" w14:textId="77777777" w:rsidR="00003784" w:rsidRPr="005943DA" w:rsidRDefault="00003784" w:rsidP="00680BE8">
            <w:pPr>
              <w:spacing w:after="60"/>
              <w:rPr>
                <w:rFonts w:ascii="Arial" w:hAnsi="Arial"/>
                <w:sz w:val="20"/>
              </w:rPr>
            </w:pPr>
            <w:r>
              <w:rPr>
                <w:rFonts w:ascii="Arial" w:hAnsi="Arial"/>
                <w:sz w:val="20"/>
              </w:rPr>
              <w:t>Yes:</w:t>
            </w:r>
          </w:p>
        </w:tc>
        <w:tc>
          <w:tcPr>
            <w:tcW w:w="937" w:type="dxa"/>
            <w:gridSpan w:val="4"/>
            <w:tcBorders>
              <w:bottom w:val="single" w:sz="4" w:space="0" w:color="auto"/>
            </w:tcBorders>
            <w:shd w:val="clear" w:color="auto" w:fill="FFFFFF"/>
            <w:vAlign w:val="bottom"/>
          </w:tcPr>
          <w:p w14:paraId="5314B372" w14:textId="77777777" w:rsidR="00003784" w:rsidRPr="005943DA" w:rsidRDefault="00003784" w:rsidP="00680BE8">
            <w:pPr>
              <w:spacing w:after="60"/>
              <w:rPr>
                <w:rFonts w:ascii="Arial" w:hAnsi="Arial"/>
                <w:sz w:val="20"/>
              </w:rPr>
            </w:pPr>
          </w:p>
        </w:tc>
        <w:tc>
          <w:tcPr>
            <w:tcW w:w="544" w:type="dxa"/>
            <w:gridSpan w:val="3"/>
            <w:shd w:val="clear" w:color="auto" w:fill="FFFFFF"/>
            <w:vAlign w:val="bottom"/>
          </w:tcPr>
          <w:p w14:paraId="5C34F188" w14:textId="77777777" w:rsidR="00003784" w:rsidRPr="005943DA" w:rsidRDefault="00003784" w:rsidP="00680BE8">
            <w:pPr>
              <w:spacing w:after="60"/>
              <w:rPr>
                <w:rFonts w:ascii="Arial" w:hAnsi="Arial"/>
                <w:sz w:val="20"/>
              </w:rPr>
            </w:pPr>
            <w:r>
              <w:rPr>
                <w:rFonts w:ascii="Arial" w:hAnsi="Arial"/>
                <w:sz w:val="20"/>
              </w:rPr>
              <w:t>No:</w:t>
            </w:r>
          </w:p>
        </w:tc>
        <w:tc>
          <w:tcPr>
            <w:tcW w:w="1264" w:type="dxa"/>
            <w:tcBorders>
              <w:bottom w:val="single" w:sz="4" w:space="0" w:color="auto"/>
            </w:tcBorders>
            <w:shd w:val="clear" w:color="auto" w:fill="FFFFFF"/>
            <w:vAlign w:val="bottom"/>
          </w:tcPr>
          <w:p w14:paraId="7622D56E" w14:textId="77777777" w:rsidR="00003784" w:rsidRPr="005943DA" w:rsidRDefault="00003784" w:rsidP="00680BE8">
            <w:pPr>
              <w:spacing w:after="60"/>
              <w:rPr>
                <w:rFonts w:ascii="Arial" w:hAnsi="Arial"/>
                <w:sz w:val="20"/>
              </w:rPr>
            </w:pPr>
          </w:p>
        </w:tc>
      </w:tr>
      <w:tr w:rsidR="00003784" w:rsidRPr="00A00DF3" w14:paraId="0BCC07DC" w14:textId="77777777" w:rsidTr="00680BE8">
        <w:trPr>
          <w:trHeight w:val="547"/>
        </w:trPr>
        <w:tc>
          <w:tcPr>
            <w:tcW w:w="1593" w:type="dxa"/>
            <w:gridSpan w:val="7"/>
            <w:shd w:val="clear" w:color="auto" w:fill="FFFFFF"/>
            <w:vAlign w:val="bottom"/>
          </w:tcPr>
          <w:p w14:paraId="3764163F" w14:textId="77777777" w:rsidR="00003784" w:rsidRPr="005943DA" w:rsidRDefault="00003784" w:rsidP="00680BE8">
            <w:pPr>
              <w:spacing w:after="60"/>
              <w:rPr>
                <w:rFonts w:ascii="Arial" w:hAnsi="Arial"/>
                <w:i/>
                <w:sz w:val="20"/>
              </w:rPr>
            </w:pPr>
            <w:r>
              <w:rPr>
                <w:rFonts w:ascii="Arial" w:hAnsi="Arial"/>
                <w:i/>
                <w:sz w:val="20"/>
              </w:rPr>
              <w:lastRenderedPageBreak/>
              <w:t>Please explain</w:t>
            </w:r>
          </w:p>
        </w:tc>
        <w:tc>
          <w:tcPr>
            <w:tcW w:w="9585" w:type="dxa"/>
            <w:gridSpan w:val="33"/>
            <w:tcBorders>
              <w:bottom w:val="single" w:sz="4" w:space="0" w:color="auto"/>
            </w:tcBorders>
            <w:shd w:val="clear" w:color="auto" w:fill="FFFFFF"/>
            <w:vAlign w:val="bottom"/>
          </w:tcPr>
          <w:p w14:paraId="15B64043" w14:textId="77777777" w:rsidR="00003784" w:rsidRPr="005943DA" w:rsidRDefault="00003784" w:rsidP="00680BE8">
            <w:pPr>
              <w:spacing w:after="60"/>
              <w:rPr>
                <w:rFonts w:ascii="Arial" w:hAnsi="Arial"/>
                <w:sz w:val="20"/>
              </w:rPr>
            </w:pPr>
          </w:p>
        </w:tc>
      </w:tr>
      <w:tr w:rsidR="00003784" w:rsidRPr="00A00DF3" w14:paraId="602C9052" w14:textId="77777777" w:rsidTr="00680BE8">
        <w:trPr>
          <w:trHeight w:val="432"/>
        </w:trPr>
        <w:tc>
          <w:tcPr>
            <w:tcW w:w="11178" w:type="dxa"/>
            <w:gridSpan w:val="40"/>
            <w:shd w:val="clear" w:color="auto" w:fill="FFFFFF"/>
            <w:vAlign w:val="bottom"/>
          </w:tcPr>
          <w:p w14:paraId="2D563B45" w14:textId="77777777" w:rsidR="00003784" w:rsidRPr="005943DA" w:rsidRDefault="00003784" w:rsidP="00680BE8">
            <w:pPr>
              <w:spacing w:after="0"/>
              <w:rPr>
                <w:rFonts w:ascii="Arial" w:hAnsi="Arial"/>
                <w:sz w:val="20"/>
              </w:rPr>
            </w:pPr>
          </w:p>
        </w:tc>
      </w:tr>
      <w:tr w:rsidR="00003784" w:rsidRPr="00A00DF3" w14:paraId="07CE58C7" w14:textId="77777777" w:rsidTr="00680BE8">
        <w:trPr>
          <w:trHeight w:val="432"/>
        </w:trPr>
        <w:tc>
          <w:tcPr>
            <w:tcW w:w="11178" w:type="dxa"/>
            <w:gridSpan w:val="40"/>
            <w:shd w:val="clear" w:color="auto" w:fill="D9D9D9"/>
            <w:vAlign w:val="bottom"/>
          </w:tcPr>
          <w:p w14:paraId="28A973DB" w14:textId="77777777" w:rsidR="00003784" w:rsidRPr="004A4382" w:rsidRDefault="00003784" w:rsidP="00680BE8">
            <w:pPr>
              <w:spacing w:after="60"/>
              <w:jc w:val="center"/>
              <w:rPr>
                <w:rFonts w:ascii="Arial" w:hAnsi="Arial"/>
                <w:b/>
                <w:sz w:val="20"/>
              </w:rPr>
            </w:pPr>
            <w:r>
              <w:rPr>
                <w:rFonts w:ascii="Arial" w:hAnsi="Arial"/>
                <w:b/>
                <w:sz w:val="20"/>
              </w:rPr>
              <w:t>BUSINESS INTEGRITY</w:t>
            </w:r>
          </w:p>
        </w:tc>
      </w:tr>
      <w:tr w:rsidR="00003784" w:rsidRPr="00A00DF3" w14:paraId="75373F40" w14:textId="77777777" w:rsidTr="00680BE8">
        <w:trPr>
          <w:trHeight w:val="547"/>
        </w:trPr>
        <w:tc>
          <w:tcPr>
            <w:tcW w:w="7825" w:type="dxa"/>
            <w:gridSpan w:val="26"/>
            <w:shd w:val="clear" w:color="auto" w:fill="FFFFFF"/>
            <w:vAlign w:val="bottom"/>
          </w:tcPr>
          <w:p w14:paraId="123070F6" w14:textId="77777777" w:rsidR="00003784" w:rsidRPr="005943DA" w:rsidRDefault="00003784" w:rsidP="00680BE8">
            <w:pPr>
              <w:spacing w:after="60"/>
              <w:rPr>
                <w:rFonts w:ascii="Arial" w:hAnsi="Arial"/>
                <w:sz w:val="20"/>
              </w:rPr>
            </w:pPr>
            <w:r>
              <w:rPr>
                <w:rFonts w:ascii="Arial" w:hAnsi="Arial"/>
                <w:sz w:val="20"/>
              </w:rPr>
              <w:t xml:space="preserve">Is a governmental entity or public utility currently investigating your firm for false claims or material misrepresentations? </w:t>
            </w:r>
          </w:p>
        </w:tc>
        <w:tc>
          <w:tcPr>
            <w:tcW w:w="630" w:type="dxa"/>
            <w:gridSpan w:val="7"/>
            <w:shd w:val="clear" w:color="auto" w:fill="FFFFFF"/>
            <w:vAlign w:val="bottom"/>
          </w:tcPr>
          <w:p w14:paraId="676A365A" w14:textId="77777777" w:rsidR="00003784" w:rsidRPr="005943DA" w:rsidRDefault="00003784" w:rsidP="00680BE8">
            <w:pPr>
              <w:spacing w:after="60"/>
              <w:rPr>
                <w:rFonts w:ascii="Arial" w:hAnsi="Arial"/>
                <w:sz w:val="20"/>
              </w:rPr>
            </w:pPr>
            <w:r>
              <w:rPr>
                <w:rFonts w:ascii="Arial" w:hAnsi="Arial"/>
                <w:sz w:val="20"/>
              </w:rPr>
              <w:t>Yes:</w:t>
            </w:r>
          </w:p>
        </w:tc>
        <w:tc>
          <w:tcPr>
            <w:tcW w:w="915" w:type="dxa"/>
            <w:gridSpan w:val="3"/>
            <w:tcBorders>
              <w:bottom w:val="single" w:sz="4" w:space="0" w:color="auto"/>
            </w:tcBorders>
            <w:shd w:val="clear" w:color="auto" w:fill="FFFFFF"/>
            <w:vAlign w:val="bottom"/>
          </w:tcPr>
          <w:p w14:paraId="70B4023E" w14:textId="77777777" w:rsidR="00003784" w:rsidRPr="005943DA" w:rsidRDefault="00003784" w:rsidP="00680BE8">
            <w:pPr>
              <w:spacing w:after="60"/>
              <w:rPr>
                <w:rFonts w:ascii="Arial" w:hAnsi="Arial"/>
                <w:sz w:val="20"/>
              </w:rPr>
            </w:pPr>
          </w:p>
        </w:tc>
        <w:tc>
          <w:tcPr>
            <w:tcW w:w="544" w:type="dxa"/>
            <w:gridSpan w:val="3"/>
            <w:shd w:val="clear" w:color="auto" w:fill="FFFFFF"/>
            <w:vAlign w:val="bottom"/>
          </w:tcPr>
          <w:p w14:paraId="44C705C6" w14:textId="77777777" w:rsidR="00003784" w:rsidRPr="005943DA" w:rsidRDefault="00003784" w:rsidP="00680BE8">
            <w:pPr>
              <w:spacing w:after="60"/>
              <w:rPr>
                <w:rFonts w:ascii="Arial" w:hAnsi="Arial"/>
                <w:sz w:val="20"/>
              </w:rPr>
            </w:pPr>
            <w:r>
              <w:rPr>
                <w:rFonts w:ascii="Arial" w:hAnsi="Arial"/>
                <w:sz w:val="20"/>
              </w:rPr>
              <w:t>No:</w:t>
            </w:r>
          </w:p>
        </w:tc>
        <w:tc>
          <w:tcPr>
            <w:tcW w:w="1264" w:type="dxa"/>
            <w:tcBorders>
              <w:bottom w:val="single" w:sz="4" w:space="0" w:color="auto"/>
            </w:tcBorders>
            <w:shd w:val="clear" w:color="auto" w:fill="FFFFFF"/>
            <w:vAlign w:val="bottom"/>
          </w:tcPr>
          <w:p w14:paraId="22356382" w14:textId="77777777" w:rsidR="00003784" w:rsidRPr="005943DA" w:rsidRDefault="00003784" w:rsidP="00680BE8">
            <w:pPr>
              <w:spacing w:after="60"/>
              <w:rPr>
                <w:rFonts w:ascii="Arial" w:hAnsi="Arial"/>
                <w:sz w:val="20"/>
              </w:rPr>
            </w:pPr>
          </w:p>
        </w:tc>
      </w:tr>
      <w:tr w:rsidR="00003784" w:rsidRPr="00A00DF3" w14:paraId="1DBB4D22" w14:textId="77777777" w:rsidTr="00680BE8">
        <w:trPr>
          <w:trHeight w:val="547"/>
        </w:trPr>
        <w:tc>
          <w:tcPr>
            <w:tcW w:w="1728" w:type="dxa"/>
            <w:gridSpan w:val="9"/>
            <w:shd w:val="clear" w:color="auto" w:fill="FFFFFF"/>
            <w:vAlign w:val="bottom"/>
          </w:tcPr>
          <w:p w14:paraId="63826FF6" w14:textId="77777777" w:rsidR="00003784" w:rsidRPr="005943DA" w:rsidRDefault="00003784" w:rsidP="00680BE8">
            <w:pPr>
              <w:spacing w:after="60"/>
              <w:rPr>
                <w:rFonts w:ascii="Arial" w:hAnsi="Arial"/>
                <w:sz w:val="20"/>
              </w:rPr>
            </w:pPr>
            <w:r>
              <w:rPr>
                <w:rFonts w:ascii="Arial" w:hAnsi="Arial"/>
                <w:i/>
                <w:sz w:val="20"/>
              </w:rPr>
              <w:t>Please explain</w:t>
            </w:r>
          </w:p>
        </w:tc>
        <w:tc>
          <w:tcPr>
            <w:tcW w:w="9450" w:type="dxa"/>
            <w:gridSpan w:val="31"/>
            <w:tcBorders>
              <w:bottom w:val="single" w:sz="4" w:space="0" w:color="auto"/>
            </w:tcBorders>
            <w:shd w:val="clear" w:color="auto" w:fill="FFFFFF"/>
            <w:vAlign w:val="bottom"/>
          </w:tcPr>
          <w:p w14:paraId="1E0E17FF" w14:textId="77777777" w:rsidR="00003784" w:rsidRPr="005943DA" w:rsidRDefault="00003784" w:rsidP="00680BE8">
            <w:pPr>
              <w:spacing w:after="60"/>
              <w:rPr>
                <w:rFonts w:ascii="Arial" w:hAnsi="Arial"/>
                <w:sz w:val="20"/>
              </w:rPr>
            </w:pPr>
          </w:p>
        </w:tc>
      </w:tr>
      <w:tr w:rsidR="00003784" w:rsidRPr="00A00DF3" w14:paraId="28F57BF2" w14:textId="77777777" w:rsidTr="00680BE8">
        <w:trPr>
          <w:trHeight w:val="432"/>
        </w:trPr>
        <w:tc>
          <w:tcPr>
            <w:tcW w:w="11178" w:type="dxa"/>
            <w:gridSpan w:val="40"/>
            <w:shd w:val="clear" w:color="auto" w:fill="FFFFFF"/>
            <w:vAlign w:val="bottom"/>
          </w:tcPr>
          <w:p w14:paraId="358ACD5F" w14:textId="77777777" w:rsidR="00003784" w:rsidRPr="005943DA" w:rsidRDefault="00003784" w:rsidP="00680BE8">
            <w:pPr>
              <w:spacing w:after="0"/>
              <w:rPr>
                <w:rFonts w:ascii="Arial" w:hAnsi="Arial"/>
                <w:sz w:val="20"/>
              </w:rPr>
            </w:pPr>
          </w:p>
        </w:tc>
      </w:tr>
      <w:tr w:rsidR="00003784" w:rsidRPr="00A00DF3" w14:paraId="50E9CA53" w14:textId="77777777" w:rsidTr="00680BE8">
        <w:trPr>
          <w:trHeight w:val="547"/>
        </w:trPr>
        <w:tc>
          <w:tcPr>
            <w:tcW w:w="7825" w:type="dxa"/>
            <w:gridSpan w:val="26"/>
            <w:shd w:val="clear" w:color="auto" w:fill="FFFFFF"/>
            <w:vAlign w:val="bottom"/>
          </w:tcPr>
          <w:p w14:paraId="6CA0C2DC" w14:textId="77777777" w:rsidR="00003784" w:rsidRPr="005943DA" w:rsidRDefault="00003784" w:rsidP="00680BE8">
            <w:pPr>
              <w:spacing w:after="60"/>
              <w:rPr>
                <w:rFonts w:ascii="Arial" w:hAnsi="Arial"/>
                <w:sz w:val="20"/>
              </w:rPr>
            </w:pPr>
            <w:r>
              <w:rPr>
                <w:rFonts w:ascii="Arial" w:hAnsi="Arial"/>
                <w:sz w:val="20"/>
              </w:rPr>
              <w:t xml:space="preserve">Within the previous five years, has a governmental entity or public utility determined your firm made a false claim or material misrepresentation? </w:t>
            </w:r>
          </w:p>
        </w:tc>
        <w:tc>
          <w:tcPr>
            <w:tcW w:w="630" w:type="dxa"/>
            <w:gridSpan w:val="7"/>
            <w:shd w:val="clear" w:color="auto" w:fill="FFFFFF"/>
            <w:vAlign w:val="bottom"/>
          </w:tcPr>
          <w:p w14:paraId="6E606ADB" w14:textId="77777777" w:rsidR="00003784" w:rsidRPr="005943DA" w:rsidRDefault="00003784" w:rsidP="00680BE8">
            <w:pPr>
              <w:spacing w:after="60"/>
              <w:rPr>
                <w:rFonts w:ascii="Arial" w:hAnsi="Arial"/>
                <w:sz w:val="20"/>
              </w:rPr>
            </w:pPr>
            <w:r>
              <w:rPr>
                <w:rFonts w:ascii="Arial" w:hAnsi="Arial"/>
                <w:sz w:val="20"/>
              </w:rPr>
              <w:t>Yes:</w:t>
            </w:r>
          </w:p>
        </w:tc>
        <w:tc>
          <w:tcPr>
            <w:tcW w:w="915" w:type="dxa"/>
            <w:gridSpan w:val="3"/>
            <w:tcBorders>
              <w:bottom w:val="single" w:sz="4" w:space="0" w:color="auto"/>
            </w:tcBorders>
            <w:shd w:val="clear" w:color="auto" w:fill="FFFFFF"/>
            <w:vAlign w:val="bottom"/>
          </w:tcPr>
          <w:p w14:paraId="03F033FF" w14:textId="77777777" w:rsidR="00003784" w:rsidRPr="005943DA" w:rsidRDefault="00003784" w:rsidP="00680BE8">
            <w:pPr>
              <w:spacing w:after="60"/>
              <w:rPr>
                <w:rFonts w:ascii="Arial" w:hAnsi="Arial"/>
                <w:sz w:val="20"/>
              </w:rPr>
            </w:pPr>
          </w:p>
        </w:tc>
        <w:tc>
          <w:tcPr>
            <w:tcW w:w="544" w:type="dxa"/>
            <w:gridSpan w:val="3"/>
            <w:shd w:val="clear" w:color="auto" w:fill="FFFFFF"/>
            <w:vAlign w:val="bottom"/>
          </w:tcPr>
          <w:p w14:paraId="3107686C" w14:textId="77777777" w:rsidR="00003784" w:rsidRPr="005943DA" w:rsidRDefault="00003784" w:rsidP="00680BE8">
            <w:pPr>
              <w:spacing w:after="60"/>
              <w:rPr>
                <w:rFonts w:ascii="Arial" w:hAnsi="Arial"/>
                <w:sz w:val="20"/>
              </w:rPr>
            </w:pPr>
            <w:r>
              <w:rPr>
                <w:rFonts w:ascii="Arial" w:hAnsi="Arial"/>
                <w:sz w:val="20"/>
              </w:rPr>
              <w:t xml:space="preserve">No: </w:t>
            </w:r>
          </w:p>
        </w:tc>
        <w:tc>
          <w:tcPr>
            <w:tcW w:w="1264" w:type="dxa"/>
            <w:tcBorders>
              <w:bottom w:val="single" w:sz="4" w:space="0" w:color="auto"/>
            </w:tcBorders>
            <w:shd w:val="clear" w:color="auto" w:fill="FFFFFF"/>
            <w:vAlign w:val="bottom"/>
          </w:tcPr>
          <w:p w14:paraId="043DC636" w14:textId="77777777" w:rsidR="00003784" w:rsidRPr="005943DA" w:rsidRDefault="00003784" w:rsidP="00680BE8">
            <w:pPr>
              <w:spacing w:after="60"/>
              <w:rPr>
                <w:rFonts w:ascii="Arial" w:hAnsi="Arial"/>
                <w:sz w:val="20"/>
              </w:rPr>
            </w:pPr>
          </w:p>
        </w:tc>
      </w:tr>
      <w:tr w:rsidR="00003784" w:rsidRPr="00A00DF3" w14:paraId="28B0A7B5" w14:textId="77777777" w:rsidTr="00680BE8">
        <w:trPr>
          <w:trHeight w:val="547"/>
        </w:trPr>
        <w:tc>
          <w:tcPr>
            <w:tcW w:w="1728" w:type="dxa"/>
            <w:gridSpan w:val="9"/>
            <w:shd w:val="clear" w:color="auto" w:fill="FFFFFF"/>
            <w:vAlign w:val="bottom"/>
          </w:tcPr>
          <w:p w14:paraId="3403C1A6" w14:textId="77777777" w:rsidR="00003784" w:rsidRPr="005943DA" w:rsidRDefault="00003784" w:rsidP="00680BE8">
            <w:pPr>
              <w:spacing w:after="60"/>
              <w:rPr>
                <w:rFonts w:ascii="Arial" w:hAnsi="Arial"/>
                <w:sz w:val="20"/>
              </w:rPr>
            </w:pPr>
            <w:r>
              <w:rPr>
                <w:rFonts w:ascii="Arial" w:hAnsi="Arial"/>
                <w:i/>
                <w:sz w:val="20"/>
              </w:rPr>
              <w:t>Please explain</w:t>
            </w:r>
          </w:p>
        </w:tc>
        <w:tc>
          <w:tcPr>
            <w:tcW w:w="9450" w:type="dxa"/>
            <w:gridSpan w:val="31"/>
            <w:tcBorders>
              <w:bottom w:val="single" w:sz="4" w:space="0" w:color="auto"/>
            </w:tcBorders>
            <w:shd w:val="clear" w:color="auto" w:fill="FFFFFF"/>
            <w:vAlign w:val="bottom"/>
          </w:tcPr>
          <w:p w14:paraId="0F28BB93" w14:textId="77777777" w:rsidR="00003784" w:rsidRPr="005943DA" w:rsidRDefault="00003784" w:rsidP="00680BE8">
            <w:pPr>
              <w:spacing w:after="60"/>
              <w:rPr>
                <w:rFonts w:ascii="Arial" w:hAnsi="Arial"/>
                <w:sz w:val="20"/>
              </w:rPr>
            </w:pPr>
          </w:p>
        </w:tc>
      </w:tr>
      <w:tr w:rsidR="00003784" w:rsidRPr="00A00DF3" w14:paraId="5BDA0CB4" w14:textId="77777777" w:rsidTr="00680BE8">
        <w:trPr>
          <w:trHeight w:val="432"/>
        </w:trPr>
        <w:tc>
          <w:tcPr>
            <w:tcW w:w="11178" w:type="dxa"/>
            <w:gridSpan w:val="40"/>
            <w:shd w:val="clear" w:color="auto" w:fill="FFFFFF"/>
            <w:vAlign w:val="bottom"/>
          </w:tcPr>
          <w:p w14:paraId="1C1E922A" w14:textId="77777777" w:rsidR="00003784" w:rsidRPr="005943DA" w:rsidRDefault="00003784" w:rsidP="00680BE8">
            <w:pPr>
              <w:spacing w:after="0"/>
              <w:rPr>
                <w:rFonts w:ascii="Arial" w:hAnsi="Arial"/>
                <w:sz w:val="20"/>
              </w:rPr>
            </w:pPr>
          </w:p>
        </w:tc>
      </w:tr>
      <w:tr w:rsidR="00003784" w:rsidRPr="00A00DF3" w14:paraId="0E74D4AF" w14:textId="77777777" w:rsidTr="00680BE8">
        <w:trPr>
          <w:trHeight w:val="547"/>
        </w:trPr>
        <w:tc>
          <w:tcPr>
            <w:tcW w:w="7838" w:type="dxa"/>
            <w:gridSpan w:val="27"/>
            <w:shd w:val="clear" w:color="auto" w:fill="FFFFFF"/>
            <w:vAlign w:val="bottom"/>
          </w:tcPr>
          <w:p w14:paraId="57263F1D" w14:textId="77777777" w:rsidR="00003784" w:rsidRPr="00D5118A" w:rsidRDefault="00003784" w:rsidP="00680BE8">
            <w:pPr>
              <w:spacing w:after="60"/>
              <w:rPr>
                <w:rFonts w:ascii="Arial" w:hAnsi="Arial"/>
                <w:i/>
                <w:sz w:val="20"/>
              </w:rPr>
            </w:pPr>
            <w:r>
              <w:rPr>
                <w:rFonts w:ascii="Arial" w:hAnsi="Arial"/>
                <w:sz w:val="20"/>
              </w:rPr>
              <w:t xml:space="preserve">Within the previous five years, has </w:t>
            </w:r>
            <w:r w:rsidR="006A71DE">
              <w:rPr>
                <w:rFonts w:ascii="Arial" w:hAnsi="Arial"/>
                <w:sz w:val="20"/>
              </w:rPr>
              <w:t>y</w:t>
            </w:r>
            <w:r>
              <w:rPr>
                <w:rFonts w:ascii="Arial" w:hAnsi="Arial"/>
                <w:sz w:val="20"/>
              </w:rPr>
              <w:t>our firm or any of its owners</w:t>
            </w:r>
            <w:r w:rsidR="006A71DE">
              <w:rPr>
                <w:rFonts w:ascii="Arial" w:hAnsi="Arial"/>
                <w:sz w:val="20"/>
              </w:rPr>
              <w:t>, partners</w:t>
            </w:r>
            <w:r>
              <w:rPr>
                <w:rFonts w:ascii="Arial" w:hAnsi="Arial"/>
                <w:sz w:val="20"/>
              </w:rPr>
              <w:t xml:space="preserve"> or officers been convicted of a crime involving the bidding on a government contract, the awarding of a government contract, the performance of a government contract, or of a crime of fraud, theft, embezzlement, perjury, bribery?  </w:t>
            </w:r>
            <w:r>
              <w:rPr>
                <w:rFonts w:ascii="Arial" w:hAnsi="Arial"/>
                <w:i/>
                <w:sz w:val="20"/>
              </w:rPr>
              <w:t xml:space="preserve">This does not include Owners of stock if your firm is a publicly traded corporation. </w:t>
            </w:r>
          </w:p>
        </w:tc>
        <w:tc>
          <w:tcPr>
            <w:tcW w:w="630" w:type="dxa"/>
            <w:gridSpan w:val="7"/>
            <w:shd w:val="clear" w:color="auto" w:fill="FFFFFF"/>
            <w:vAlign w:val="bottom"/>
          </w:tcPr>
          <w:p w14:paraId="715020B0" w14:textId="77777777" w:rsidR="00003784" w:rsidRPr="005943DA" w:rsidRDefault="00003784" w:rsidP="00680BE8">
            <w:pPr>
              <w:spacing w:after="60"/>
              <w:rPr>
                <w:rFonts w:ascii="Arial" w:hAnsi="Arial"/>
                <w:sz w:val="20"/>
              </w:rPr>
            </w:pPr>
            <w:r>
              <w:rPr>
                <w:rFonts w:ascii="Arial" w:hAnsi="Arial"/>
                <w:sz w:val="20"/>
              </w:rPr>
              <w:t>Yes:</w:t>
            </w:r>
          </w:p>
        </w:tc>
        <w:tc>
          <w:tcPr>
            <w:tcW w:w="902" w:type="dxa"/>
            <w:gridSpan w:val="2"/>
            <w:tcBorders>
              <w:bottom w:val="single" w:sz="4" w:space="0" w:color="auto"/>
            </w:tcBorders>
            <w:shd w:val="clear" w:color="auto" w:fill="FFFFFF"/>
            <w:vAlign w:val="bottom"/>
          </w:tcPr>
          <w:p w14:paraId="2A02E205" w14:textId="77777777" w:rsidR="00003784" w:rsidRPr="005943DA" w:rsidRDefault="00003784" w:rsidP="00680BE8">
            <w:pPr>
              <w:spacing w:after="60"/>
              <w:rPr>
                <w:rFonts w:ascii="Arial" w:hAnsi="Arial"/>
                <w:sz w:val="20"/>
              </w:rPr>
            </w:pPr>
          </w:p>
        </w:tc>
        <w:tc>
          <w:tcPr>
            <w:tcW w:w="544" w:type="dxa"/>
            <w:gridSpan w:val="3"/>
            <w:shd w:val="clear" w:color="auto" w:fill="FFFFFF"/>
            <w:vAlign w:val="bottom"/>
          </w:tcPr>
          <w:p w14:paraId="4BA5AAD0" w14:textId="77777777" w:rsidR="00003784" w:rsidRPr="005943DA" w:rsidRDefault="00003784" w:rsidP="00680BE8">
            <w:pPr>
              <w:spacing w:after="60"/>
              <w:rPr>
                <w:rFonts w:ascii="Arial" w:hAnsi="Arial"/>
                <w:sz w:val="20"/>
              </w:rPr>
            </w:pPr>
            <w:r>
              <w:rPr>
                <w:rFonts w:ascii="Arial" w:hAnsi="Arial"/>
                <w:sz w:val="20"/>
              </w:rPr>
              <w:t>No:</w:t>
            </w:r>
          </w:p>
        </w:tc>
        <w:tc>
          <w:tcPr>
            <w:tcW w:w="1264" w:type="dxa"/>
            <w:tcBorders>
              <w:bottom w:val="single" w:sz="4" w:space="0" w:color="auto"/>
            </w:tcBorders>
            <w:shd w:val="clear" w:color="auto" w:fill="FFFFFF"/>
            <w:vAlign w:val="bottom"/>
          </w:tcPr>
          <w:p w14:paraId="2D96D4F7" w14:textId="77777777" w:rsidR="00003784" w:rsidRPr="005943DA" w:rsidRDefault="00003784" w:rsidP="00680BE8">
            <w:pPr>
              <w:spacing w:after="60"/>
              <w:rPr>
                <w:rFonts w:ascii="Arial" w:hAnsi="Arial"/>
                <w:sz w:val="20"/>
              </w:rPr>
            </w:pPr>
          </w:p>
        </w:tc>
      </w:tr>
      <w:tr w:rsidR="00003784" w:rsidRPr="00A00DF3" w14:paraId="7ABFD093" w14:textId="77777777" w:rsidTr="00680BE8">
        <w:trPr>
          <w:trHeight w:val="547"/>
        </w:trPr>
        <w:tc>
          <w:tcPr>
            <w:tcW w:w="1728" w:type="dxa"/>
            <w:gridSpan w:val="9"/>
            <w:shd w:val="clear" w:color="auto" w:fill="FFFFFF"/>
            <w:vAlign w:val="bottom"/>
          </w:tcPr>
          <w:p w14:paraId="331005F5" w14:textId="77777777" w:rsidR="00003784" w:rsidRPr="005943DA" w:rsidRDefault="00003784" w:rsidP="00680BE8">
            <w:pPr>
              <w:spacing w:after="60"/>
              <w:rPr>
                <w:rFonts w:ascii="Arial" w:hAnsi="Arial"/>
                <w:sz w:val="20"/>
              </w:rPr>
            </w:pPr>
            <w:r>
              <w:rPr>
                <w:rFonts w:ascii="Arial" w:hAnsi="Arial"/>
                <w:i/>
                <w:sz w:val="20"/>
              </w:rPr>
              <w:t>Please explain</w:t>
            </w:r>
          </w:p>
        </w:tc>
        <w:tc>
          <w:tcPr>
            <w:tcW w:w="9450" w:type="dxa"/>
            <w:gridSpan w:val="31"/>
            <w:tcBorders>
              <w:bottom w:val="single" w:sz="4" w:space="0" w:color="auto"/>
            </w:tcBorders>
            <w:shd w:val="clear" w:color="auto" w:fill="FFFFFF"/>
            <w:vAlign w:val="bottom"/>
          </w:tcPr>
          <w:p w14:paraId="08C14D51" w14:textId="77777777" w:rsidR="00003784" w:rsidRPr="005943DA" w:rsidRDefault="00003784" w:rsidP="00680BE8">
            <w:pPr>
              <w:spacing w:after="60"/>
              <w:rPr>
                <w:rFonts w:ascii="Arial" w:hAnsi="Arial"/>
                <w:sz w:val="20"/>
              </w:rPr>
            </w:pPr>
          </w:p>
        </w:tc>
      </w:tr>
    </w:tbl>
    <w:p w14:paraId="2BB1816D" w14:textId="77777777" w:rsidR="00003784" w:rsidRDefault="00003784" w:rsidP="00003784">
      <w:pPr>
        <w:tabs>
          <w:tab w:val="left" w:pos="672"/>
          <w:tab w:val="left" w:pos="1152"/>
          <w:tab w:val="left" w:pos="1632"/>
          <w:tab w:val="left" w:pos="2112"/>
          <w:tab w:val="right" w:pos="10080"/>
        </w:tabs>
        <w:spacing w:before="40" w:after="40"/>
        <w:jc w:val="right"/>
        <w:rPr>
          <w:rFonts w:ascii="Arial" w:hAnsi="Arial"/>
          <w:b/>
          <w:caps/>
        </w:rPr>
      </w:pPr>
    </w:p>
    <w:p w14:paraId="53BF0D56" w14:textId="77777777" w:rsidR="00003784" w:rsidRDefault="00003784" w:rsidP="00003784">
      <w:pPr>
        <w:tabs>
          <w:tab w:val="left" w:pos="672"/>
          <w:tab w:val="left" w:pos="1152"/>
          <w:tab w:val="left" w:pos="1632"/>
          <w:tab w:val="left" w:pos="2112"/>
          <w:tab w:val="right" w:pos="10080"/>
        </w:tabs>
        <w:spacing w:before="40" w:after="40"/>
        <w:jc w:val="center"/>
        <w:rPr>
          <w:rFonts w:ascii="Arial" w:hAnsi="Arial"/>
          <w:b/>
          <w:caps/>
        </w:rPr>
      </w:pPr>
    </w:p>
    <w:p w14:paraId="636F74CE" w14:textId="77777777" w:rsidR="00003784" w:rsidRDefault="00003784" w:rsidP="00003784">
      <w:pPr>
        <w:tabs>
          <w:tab w:val="left" w:pos="672"/>
          <w:tab w:val="left" w:pos="1152"/>
          <w:tab w:val="left" w:pos="1632"/>
          <w:tab w:val="left" w:pos="2112"/>
          <w:tab w:val="right" w:pos="10080"/>
        </w:tabs>
        <w:spacing w:before="40" w:after="40"/>
        <w:jc w:val="center"/>
        <w:rPr>
          <w:rFonts w:ascii="Arial" w:hAnsi="Arial"/>
          <w:b/>
          <w:caps/>
        </w:rPr>
      </w:pPr>
    </w:p>
    <w:p w14:paraId="45E0F780" w14:textId="77777777" w:rsidR="00003784" w:rsidRDefault="00003784" w:rsidP="00003784">
      <w:pPr>
        <w:tabs>
          <w:tab w:val="left" w:pos="672"/>
          <w:tab w:val="left" w:pos="1152"/>
          <w:tab w:val="left" w:pos="1632"/>
          <w:tab w:val="left" w:pos="2112"/>
          <w:tab w:val="right" w:pos="10080"/>
        </w:tabs>
        <w:spacing w:before="40" w:after="40"/>
        <w:jc w:val="center"/>
        <w:rPr>
          <w:rFonts w:ascii="Arial" w:hAnsi="Arial"/>
          <w:b/>
          <w:caps/>
        </w:rPr>
      </w:pPr>
    </w:p>
    <w:p w14:paraId="6283BC38" w14:textId="77777777" w:rsidR="00003784" w:rsidRDefault="00003784" w:rsidP="00003784">
      <w:pPr>
        <w:spacing w:after="0"/>
        <w:rPr>
          <w:rFonts w:ascii="Arial" w:hAnsi="Arial"/>
          <w:b/>
          <w:caps/>
        </w:rPr>
      </w:pPr>
      <w:r>
        <w:rPr>
          <w:rFonts w:ascii="Arial" w:hAnsi="Arial"/>
          <w:b/>
          <w:caps/>
        </w:rPr>
        <w:br w:type="page"/>
      </w:r>
    </w:p>
    <w:p w14:paraId="72D89E8F" w14:textId="77777777" w:rsidR="00003784" w:rsidRPr="00A00DF3" w:rsidRDefault="00003784" w:rsidP="00003784">
      <w:pPr>
        <w:tabs>
          <w:tab w:val="left" w:pos="672"/>
          <w:tab w:val="left" w:pos="1152"/>
          <w:tab w:val="left" w:pos="1632"/>
          <w:tab w:val="left" w:pos="2112"/>
          <w:tab w:val="right" w:pos="10080"/>
        </w:tabs>
        <w:spacing w:before="40" w:after="40"/>
        <w:jc w:val="right"/>
        <w:rPr>
          <w:rFonts w:ascii="Arial" w:hAnsi="Arial"/>
          <w:b/>
        </w:rPr>
      </w:pPr>
      <w:r w:rsidRPr="00A00DF3">
        <w:rPr>
          <w:rFonts w:ascii="Arial" w:hAnsi="Arial"/>
          <w:b/>
          <w:caps/>
        </w:rPr>
        <w:lastRenderedPageBreak/>
        <w:t>Proposer Reference</w:t>
      </w:r>
      <w:r>
        <w:rPr>
          <w:rFonts w:ascii="Arial" w:hAnsi="Arial"/>
          <w:b/>
          <w:caps/>
        </w:rPr>
        <w:t>S</w:t>
      </w:r>
    </w:p>
    <w:tbl>
      <w:tblPr>
        <w:tblW w:w="10967" w:type="dxa"/>
        <w:tblLayout w:type="fixed"/>
        <w:tblLook w:val="0000" w:firstRow="0" w:lastRow="0" w:firstColumn="0" w:lastColumn="0" w:noHBand="0" w:noVBand="0"/>
      </w:tblPr>
      <w:tblGrid>
        <w:gridCol w:w="288"/>
        <w:gridCol w:w="1890"/>
        <w:gridCol w:w="869"/>
        <w:gridCol w:w="3690"/>
        <w:gridCol w:w="1260"/>
        <w:gridCol w:w="2970"/>
      </w:tblGrid>
      <w:tr w:rsidR="00003784" w:rsidRPr="00A00DF3" w14:paraId="0EBF4131" w14:textId="77777777" w:rsidTr="00680BE8">
        <w:trPr>
          <w:trHeight w:hRule="exact" w:val="288"/>
        </w:trPr>
        <w:tc>
          <w:tcPr>
            <w:tcW w:w="10967" w:type="dxa"/>
            <w:gridSpan w:val="6"/>
          </w:tcPr>
          <w:p w14:paraId="7B47DB91" w14:textId="77777777" w:rsidR="00003784" w:rsidRPr="00A00DF3" w:rsidRDefault="00003784" w:rsidP="00680BE8">
            <w:pPr>
              <w:tabs>
                <w:tab w:val="left" w:pos="672"/>
                <w:tab w:val="left" w:pos="1152"/>
                <w:tab w:val="left" w:pos="1632"/>
                <w:tab w:val="left" w:pos="2112"/>
                <w:tab w:val="right" w:pos="10080"/>
              </w:tabs>
              <w:rPr>
                <w:rFonts w:ascii="Arial" w:hAnsi="Arial"/>
              </w:rPr>
            </w:pPr>
          </w:p>
        </w:tc>
      </w:tr>
      <w:tr w:rsidR="00003784" w:rsidRPr="00A00DF3" w14:paraId="71C6875D" w14:textId="77777777" w:rsidTr="00680BE8">
        <w:trPr>
          <w:trHeight w:hRule="exact" w:val="288"/>
        </w:trPr>
        <w:tc>
          <w:tcPr>
            <w:tcW w:w="2178" w:type="dxa"/>
            <w:gridSpan w:val="2"/>
            <w:vAlign w:val="bottom"/>
          </w:tcPr>
          <w:p w14:paraId="5A349D7C" w14:textId="77777777"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r w:rsidRPr="00B86DB2">
              <w:rPr>
                <w:rFonts w:ascii="Arial" w:hAnsi="Arial"/>
                <w:b/>
              </w:rPr>
              <w:t>1) Company</w:t>
            </w:r>
            <w:r>
              <w:rPr>
                <w:rFonts w:ascii="Arial" w:hAnsi="Arial"/>
              </w:rPr>
              <w:t xml:space="preserve"> </w:t>
            </w:r>
            <w:r w:rsidRPr="00B86DB2">
              <w:rPr>
                <w:rFonts w:ascii="Arial" w:hAnsi="Arial"/>
                <w:b/>
              </w:rPr>
              <w:t>Name</w:t>
            </w:r>
          </w:p>
        </w:tc>
        <w:tc>
          <w:tcPr>
            <w:tcW w:w="8789" w:type="dxa"/>
            <w:gridSpan w:val="4"/>
            <w:tcBorders>
              <w:bottom w:val="single" w:sz="6" w:space="0" w:color="auto"/>
            </w:tcBorders>
            <w:vAlign w:val="bottom"/>
          </w:tcPr>
          <w:p w14:paraId="2F8A9017" w14:textId="77777777"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p>
        </w:tc>
      </w:tr>
      <w:tr w:rsidR="00003784" w:rsidRPr="00A00DF3" w14:paraId="0EED1C88" w14:textId="77777777" w:rsidTr="00680BE8">
        <w:trPr>
          <w:trHeight w:hRule="exact" w:val="288"/>
        </w:trPr>
        <w:tc>
          <w:tcPr>
            <w:tcW w:w="10967" w:type="dxa"/>
            <w:gridSpan w:val="6"/>
            <w:vAlign w:val="bottom"/>
          </w:tcPr>
          <w:p w14:paraId="6843DFC9" w14:textId="77777777"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p>
        </w:tc>
      </w:tr>
      <w:tr w:rsidR="00003784" w:rsidRPr="00A00DF3" w14:paraId="49DE9F4E" w14:textId="77777777" w:rsidTr="00680BE8">
        <w:trPr>
          <w:trHeight w:hRule="exact" w:val="288"/>
        </w:trPr>
        <w:tc>
          <w:tcPr>
            <w:tcW w:w="3047" w:type="dxa"/>
            <w:gridSpan w:val="3"/>
            <w:vAlign w:val="bottom"/>
          </w:tcPr>
          <w:p w14:paraId="396C4035" w14:textId="77777777"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r w:rsidRPr="00A00DF3">
              <w:rPr>
                <w:rFonts w:ascii="Arial" w:hAnsi="Arial"/>
              </w:rPr>
              <w:t>Address (include Zip + 4)</w:t>
            </w:r>
          </w:p>
        </w:tc>
        <w:tc>
          <w:tcPr>
            <w:tcW w:w="7920" w:type="dxa"/>
            <w:gridSpan w:val="3"/>
            <w:tcBorders>
              <w:bottom w:val="single" w:sz="6" w:space="0" w:color="auto"/>
            </w:tcBorders>
            <w:vAlign w:val="bottom"/>
          </w:tcPr>
          <w:p w14:paraId="08E810F1" w14:textId="77777777"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p>
        </w:tc>
      </w:tr>
      <w:tr w:rsidR="00003784" w:rsidRPr="00A00DF3" w14:paraId="1168A2E3" w14:textId="77777777" w:rsidTr="00680BE8">
        <w:trPr>
          <w:trHeight w:hRule="exact" w:val="288"/>
        </w:trPr>
        <w:tc>
          <w:tcPr>
            <w:tcW w:w="10967" w:type="dxa"/>
            <w:gridSpan w:val="6"/>
            <w:vAlign w:val="bottom"/>
          </w:tcPr>
          <w:p w14:paraId="7C923E30" w14:textId="77777777" w:rsidR="00003784" w:rsidRPr="00A00DF3" w:rsidRDefault="00003784" w:rsidP="00680BE8">
            <w:pPr>
              <w:tabs>
                <w:tab w:val="left" w:pos="672"/>
                <w:tab w:val="left" w:pos="1152"/>
                <w:tab w:val="left" w:pos="1632"/>
                <w:tab w:val="left" w:pos="2112"/>
                <w:tab w:val="left" w:pos="6624"/>
                <w:tab w:val="right" w:pos="9900"/>
                <w:tab w:val="right" w:pos="10080"/>
                <w:tab w:val="right" w:pos="10656"/>
              </w:tabs>
              <w:spacing w:after="60"/>
              <w:rPr>
                <w:rFonts w:ascii="Arial" w:hAnsi="Arial"/>
              </w:rPr>
            </w:pPr>
          </w:p>
        </w:tc>
      </w:tr>
      <w:tr w:rsidR="00003784" w:rsidRPr="00A00DF3" w14:paraId="6ACA8544" w14:textId="77777777" w:rsidTr="00680BE8">
        <w:trPr>
          <w:trHeight w:hRule="exact" w:val="288"/>
        </w:trPr>
        <w:tc>
          <w:tcPr>
            <w:tcW w:w="2178" w:type="dxa"/>
            <w:gridSpan w:val="2"/>
            <w:vAlign w:val="bottom"/>
          </w:tcPr>
          <w:p w14:paraId="763DA438" w14:textId="77777777"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r w:rsidRPr="00A00DF3">
              <w:rPr>
                <w:rFonts w:ascii="Arial" w:hAnsi="Arial"/>
              </w:rPr>
              <w:t>Contact Person</w:t>
            </w:r>
          </w:p>
        </w:tc>
        <w:tc>
          <w:tcPr>
            <w:tcW w:w="4559" w:type="dxa"/>
            <w:gridSpan w:val="2"/>
            <w:tcBorders>
              <w:bottom w:val="single" w:sz="6" w:space="0" w:color="auto"/>
            </w:tcBorders>
            <w:vAlign w:val="bottom"/>
          </w:tcPr>
          <w:p w14:paraId="35D1FCAB" w14:textId="77777777" w:rsidR="00003784" w:rsidRPr="007174FE"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b/>
              </w:rPr>
            </w:pPr>
          </w:p>
        </w:tc>
        <w:tc>
          <w:tcPr>
            <w:tcW w:w="1260" w:type="dxa"/>
            <w:vAlign w:val="bottom"/>
          </w:tcPr>
          <w:p w14:paraId="53D6FD91" w14:textId="77777777"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r w:rsidRPr="00A00DF3">
              <w:rPr>
                <w:rFonts w:ascii="Arial" w:hAnsi="Arial"/>
              </w:rPr>
              <w:t>Phone No.</w:t>
            </w:r>
          </w:p>
        </w:tc>
        <w:tc>
          <w:tcPr>
            <w:tcW w:w="2970" w:type="dxa"/>
            <w:tcBorders>
              <w:bottom w:val="single" w:sz="6" w:space="0" w:color="auto"/>
            </w:tcBorders>
            <w:vAlign w:val="bottom"/>
          </w:tcPr>
          <w:p w14:paraId="79CA8E85" w14:textId="77777777" w:rsidR="00003784" w:rsidRPr="007174FE"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b/>
              </w:rPr>
            </w:pPr>
          </w:p>
        </w:tc>
      </w:tr>
      <w:tr w:rsidR="00003784" w:rsidRPr="00A00DF3" w14:paraId="79AACD26" w14:textId="77777777" w:rsidTr="00680BE8">
        <w:trPr>
          <w:trHeight w:hRule="exact" w:val="159"/>
        </w:trPr>
        <w:tc>
          <w:tcPr>
            <w:tcW w:w="10967" w:type="dxa"/>
            <w:gridSpan w:val="6"/>
            <w:vAlign w:val="bottom"/>
          </w:tcPr>
          <w:p w14:paraId="766772C4" w14:textId="77777777" w:rsidR="00003784" w:rsidRPr="00A00DF3" w:rsidRDefault="00003784" w:rsidP="00680BE8">
            <w:pPr>
              <w:tabs>
                <w:tab w:val="left" w:pos="672"/>
                <w:tab w:val="left" w:pos="1152"/>
                <w:tab w:val="left" w:pos="1632"/>
                <w:tab w:val="left" w:pos="2112"/>
                <w:tab w:val="right" w:pos="9900"/>
                <w:tab w:val="right" w:pos="10080"/>
              </w:tabs>
              <w:spacing w:after="60"/>
              <w:rPr>
                <w:rFonts w:ascii="Arial" w:hAnsi="Arial"/>
              </w:rPr>
            </w:pPr>
          </w:p>
        </w:tc>
      </w:tr>
      <w:tr w:rsidR="00003784" w:rsidRPr="00A00DF3" w14:paraId="49FA0602" w14:textId="77777777" w:rsidTr="00680BE8">
        <w:trPr>
          <w:trHeight w:hRule="exact" w:val="288"/>
        </w:trPr>
        <w:tc>
          <w:tcPr>
            <w:tcW w:w="10967" w:type="dxa"/>
            <w:gridSpan w:val="6"/>
            <w:vAlign w:val="bottom"/>
          </w:tcPr>
          <w:p w14:paraId="288D2610" w14:textId="77777777" w:rsidR="00003784" w:rsidRPr="00A00DF3" w:rsidRDefault="009F04F1" w:rsidP="00680BE8">
            <w:pPr>
              <w:tabs>
                <w:tab w:val="right" w:pos="9900"/>
                <w:tab w:val="right" w:pos="10080"/>
                <w:tab w:val="right" w:pos="10656"/>
              </w:tabs>
              <w:spacing w:after="60"/>
              <w:rPr>
                <w:rFonts w:ascii="Arial" w:hAnsi="Arial"/>
              </w:rPr>
            </w:pPr>
            <w:r>
              <w:rPr>
                <w:rFonts w:ascii="Arial" w:hAnsi="Arial"/>
              </w:rPr>
              <w:t>Describe experience with reference</w:t>
            </w:r>
          </w:p>
        </w:tc>
      </w:tr>
      <w:tr w:rsidR="00003784" w:rsidRPr="00A00DF3" w14:paraId="51A49427" w14:textId="77777777" w:rsidTr="00680BE8">
        <w:trPr>
          <w:trHeight w:hRule="exact" w:val="573"/>
        </w:trPr>
        <w:tc>
          <w:tcPr>
            <w:tcW w:w="288" w:type="dxa"/>
            <w:vAlign w:val="bottom"/>
          </w:tcPr>
          <w:p w14:paraId="17C55E89" w14:textId="77777777" w:rsidR="00003784" w:rsidRPr="00A00DF3" w:rsidRDefault="00003784" w:rsidP="00680BE8">
            <w:pPr>
              <w:tabs>
                <w:tab w:val="right" w:pos="9900"/>
                <w:tab w:val="right" w:pos="10080"/>
                <w:tab w:val="right" w:pos="10656"/>
              </w:tabs>
              <w:spacing w:after="60"/>
              <w:rPr>
                <w:rFonts w:ascii="Arial" w:hAnsi="Arial"/>
                <w:sz w:val="12"/>
              </w:rPr>
            </w:pPr>
          </w:p>
        </w:tc>
        <w:tc>
          <w:tcPr>
            <w:tcW w:w="10679" w:type="dxa"/>
            <w:gridSpan w:val="5"/>
            <w:tcBorders>
              <w:bottom w:val="single" w:sz="6" w:space="0" w:color="auto"/>
            </w:tcBorders>
            <w:vAlign w:val="bottom"/>
          </w:tcPr>
          <w:p w14:paraId="09C85F27" w14:textId="77777777" w:rsidR="00003784" w:rsidRDefault="00003784" w:rsidP="00680BE8">
            <w:pPr>
              <w:tabs>
                <w:tab w:val="right" w:pos="9900"/>
                <w:tab w:val="right" w:pos="10080"/>
                <w:tab w:val="right" w:pos="10656"/>
              </w:tabs>
              <w:spacing w:after="60"/>
              <w:rPr>
                <w:rFonts w:ascii="Arial" w:hAnsi="Arial"/>
              </w:rPr>
            </w:pPr>
          </w:p>
          <w:p w14:paraId="66F7032D" w14:textId="77777777" w:rsidR="00003784" w:rsidRDefault="00003784" w:rsidP="00680BE8">
            <w:pPr>
              <w:tabs>
                <w:tab w:val="right" w:pos="9900"/>
                <w:tab w:val="right" w:pos="10080"/>
                <w:tab w:val="right" w:pos="10656"/>
              </w:tabs>
              <w:spacing w:after="60"/>
              <w:rPr>
                <w:rFonts w:ascii="Arial" w:hAnsi="Arial"/>
              </w:rPr>
            </w:pPr>
          </w:p>
          <w:p w14:paraId="2D41D567" w14:textId="77777777" w:rsidR="00003784" w:rsidRPr="00A00DF3" w:rsidRDefault="00003784" w:rsidP="00680BE8">
            <w:pPr>
              <w:tabs>
                <w:tab w:val="right" w:pos="9900"/>
                <w:tab w:val="right" w:pos="10080"/>
                <w:tab w:val="right" w:pos="10656"/>
              </w:tabs>
              <w:spacing w:after="60"/>
              <w:rPr>
                <w:rFonts w:ascii="Arial" w:hAnsi="Arial"/>
              </w:rPr>
            </w:pPr>
          </w:p>
        </w:tc>
      </w:tr>
      <w:tr w:rsidR="00003784" w:rsidRPr="00A00DF3" w14:paraId="32DDB313" w14:textId="77777777" w:rsidTr="00680BE8">
        <w:trPr>
          <w:trHeight w:hRule="exact" w:val="618"/>
        </w:trPr>
        <w:tc>
          <w:tcPr>
            <w:tcW w:w="288" w:type="dxa"/>
            <w:vAlign w:val="bottom"/>
          </w:tcPr>
          <w:p w14:paraId="31D47DCD" w14:textId="77777777" w:rsidR="00003784" w:rsidRPr="00A00DF3" w:rsidRDefault="00003784" w:rsidP="00680BE8">
            <w:pPr>
              <w:tabs>
                <w:tab w:val="right" w:pos="9900"/>
                <w:tab w:val="right" w:pos="10080"/>
                <w:tab w:val="right" w:pos="10656"/>
              </w:tabs>
              <w:spacing w:after="60"/>
              <w:rPr>
                <w:rFonts w:ascii="Arial" w:hAnsi="Arial"/>
                <w:sz w:val="12"/>
              </w:rPr>
            </w:pPr>
          </w:p>
        </w:tc>
        <w:tc>
          <w:tcPr>
            <w:tcW w:w="10679" w:type="dxa"/>
            <w:gridSpan w:val="5"/>
            <w:tcBorders>
              <w:bottom w:val="single" w:sz="6" w:space="0" w:color="auto"/>
            </w:tcBorders>
            <w:vAlign w:val="bottom"/>
          </w:tcPr>
          <w:p w14:paraId="3FEAEEF3" w14:textId="77777777" w:rsidR="00003784" w:rsidRPr="00A00DF3" w:rsidRDefault="00003784" w:rsidP="00680BE8">
            <w:pPr>
              <w:tabs>
                <w:tab w:val="right" w:pos="9900"/>
                <w:tab w:val="right" w:pos="10080"/>
                <w:tab w:val="right" w:pos="10656"/>
              </w:tabs>
              <w:spacing w:after="60"/>
              <w:rPr>
                <w:rFonts w:ascii="Arial" w:hAnsi="Arial"/>
              </w:rPr>
            </w:pPr>
          </w:p>
        </w:tc>
      </w:tr>
      <w:tr w:rsidR="00003784" w:rsidRPr="00A00DF3" w14:paraId="269DDB34" w14:textId="77777777" w:rsidTr="00680BE8">
        <w:trPr>
          <w:trHeight w:hRule="exact" w:val="546"/>
        </w:trPr>
        <w:tc>
          <w:tcPr>
            <w:tcW w:w="288" w:type="dxa"/>
            <w:vAlign w:val="bottom"/>
          </w:tcPr>
          <w:p w14:paraId="7E2BAEB9" w14:textId="77777777" w:rsidR="00003784" w:rsidRPr="00A00DF3" w:rsidRDefault="00003784" w:rsidP="00680BE8">
            <w:pPr>
              <w:tabs>
                <w:tab w:val="right" w:pos="9900"/>
                <w:tab w:val="right" w:pos="10080"/>
                <w:tab w:val="right" w:pos="10656"/>
              </w:tabs>
              <w:spacing w:after="60"/>
              <w:rPr>
                <w:rFonts w:ascii="Arial" w:hAnsi="Arial"/>
              </w:rPr>
            </w:pPr>
          </w:p>
        </w:tc>
        <w:tc>
          <w:tcPr>
            <w:tcW w:w="10679" w:type="dxa"/>
            <w:gridSpan w:val="5"/>
            <w:tcBorders>
              <w:top w:val="single" w:sz="6" w:space="0" w:color="auto"/>
              <w:bottom w:val="single" w:sz="4" w:space="0" w:color="auto"/>
            </w:tcBorders>
            <w:vAlign w:val="bottom"/>
          </w:tcPr>
          <w:p w14:paraId="6CDAF2B4" w14:textId="77777777" w:rsidR="00003784" w:rsidRPr="00A00DF3" w:rsidRDefault="00003784" w:rsidP="00680BE8">
            <w:pPr>
              <w:tabs>
                <w:tab w:val="right" w:pos="9900"/>
                <w:tab w:val="right" w:pos="10080"/>
                <w:tab w:val="right" w:pos="10656"/>
              </w:tabs>
              <w:spacing w:after="60"/>
              <w:rPr>
                <w:rFonts w:ascii="Arial" w:hAnsi="Arial"/>
              </w:rPr>
            </w:pPr>
          </w:p>
        </w:tc>
      </w:tr>
      <w:tr w:rsidR="00003784" w:rsidRPr="00A00DF3" w14:paraId="40700356" w14:textId="77777777" w:rsidTr="00680BE8">
        <w:trPr>
          <w:trHeight w:hRule="exact" w:val="288"/>
        </w:trPr>
        <w:tc>
          <w:tcPr>
            <w:tcW w:w="10967" w:type="dxa"/>
            <w:gridSpan w:val="6"/>
            <w:vAlign w:val="bottom"/>
          </w:tcPr>
          <w:p w14:paraId="10EF1E74" w14:textId="77777777" w:rsidR="00003784" w:rsidRPr="00A00DF3" w:rsidRDefault="00003784" w:rsidP="00680BE8">
            <w:pPr>
              <w:tabs>
                <w:tab w:val="left" w:pos="672"/>
                <w:tab w:val="left" w:pos="1152"/>
                <w:tab w:val="left" w:pos="1632"/>
                <w:tab w:val="left" w:pos="2112"/>
                <w:tab w:val="right" w:pos="10080"/>
              </w:tabs>
              <w:spacing w:after="60"/>
              <w:rPr>
                <w:rFonts w:ascii="Arial" w:hAnsi="Arial"/>
              </w:rPr>
            </w:pPr>
          </w:p>
        </w:tc>
      </w:tr>
      <w:tr w:rsidR="00003784" w:rsidRPr="00A00DF3" w14:paraId="49BB5CAB" w14:textId="77777777" w:rsidTr="00680BE8">
        <w:trPr>
          <w:trHeight w:hRule="exact" w:val="288"/>
        </w:trPr>
        <w:tc>
          <w:tcPr>
            <w:tcW w:w="10967" w:type="dxa"/>
            <w:gridSpan w:val="6"/>
            <w:vAlign w:val="bottom"/>
          </w:tcPr>
          <w:p w14:paraId="243CC0C0" w14:textId="77777777" w:rsidR="00003784" w:rsidRPr="00A00DF3" w:rsidRDefault="00003784" w:rsidP="00680BE8">
            <w:pPr>
              <w:tabs>
                <w:tab w:val="left" w:pos="672"/>
                <w:tab w:val="left" w:pos="1152"/>
                <w:tab w:val="left" w:pos="1632"/>
                <w:tab w:val="left" w:pos="2112"/>
                <w:tab w:val="right" w:pos="10080"/>
              </w:tabs>
              <w:spacing w:after="60"/>
              <w:rPr>
                <w:rFonts w:ascii="Arial" w:hAnsi="Arial"/>
              </w:rPr>
            </w:pPr>
          </w:p>
        </w:tc>
      </w:tr>
      <w:tr w:rsidR="00003784" w:rsidRPr="00A00DF3" w14:paraId="0658D9A5" w14:textId="77777777" w:rsidTr="00680BE8">
        <w:trPr>
          <w:trHeight w:hRule="exact" w:val="288"/>
        </w:trPr>
        <w:tc>
          <w:tcPr>
            <w:tcW w:w="2178" w:type="dxa"/>
            <w:gridSpan w:val="2"/>
            <w:vAlign w:val="bottom"/>
          </w:tcPr>
          <w:p w14:paraId="33DEDA92" w14:textId="77777777"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r>
              <w:rPr>
                <w:rFonts w:ascii="Arial" w:hAnsi="Arial"/>
                <w:b/>
              </w:rPr>
              <w:t>2</w:t>
            </w:r>
            <w:r w:rsidRPr="00B86DB2">
              <w:rPr>
                <w:rFonts w:ascii="Arial" w:hAnsi="Arial"/>
                <w:b/>
              </w:rPr>
              <w:t>) Company</w:t>
            </w:r>
            <w:r>
              <w:rPr>
                <w:rFonts w:ascii="Arial" w:hAnsi="Arial"/>
              </w:rPr>
              <w:t xml:space="preserve"> </w:t>
            </w:r>
            <w:r w:rsidRPr="00B86DB2">
              <w:rPr>
                <w:rFonts w:ascii="Arial" w:hAnsi="Arial"/>
                <w:b/>
              </w:rPr>
              <w:t>Name</w:t>
            </w:r>
          </w:p>
        </w:tc>
        <w:tc>
          <w:tcPr>
            <w:tcW w:w="8789" w:type="dxa"/>
            <w:gridSpan w:val="4"/>
            <w:tcBorders>
              <w:bottom w:val="single" w:sz="6" w:space="0" w:color="auto"/>
            </w:tcBorders>
            <w:vAlign w:val="bottom"/>
          </w:tcPr>
          <w:p w14:paraId="0773F3B3" w14:textId="77777777"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p>
        </w:tc>
      </w:tr>
      <w:tr w:rsidR="00003784" w:rsidRPr="00A00DF3" w14:paraId="02142673" w14:textId="77777777" w:rsidTr="00680BE8">
        <w:trPr>
          <w:trHeight w:hRule="exact" w:val="288"/>
        </w:trPr>
        <w:tc>
          <w:tcPr>
            <w:tcW w:w="10967" w:type="dxa"/>
            <w:gridSpan w:val="6"/>
            <w:vAlign w:val="bottom"/>
          </w:tcPr>
          <w:p w14:paraId="19A24A96" w14:textId="77777777"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p>
        </w:tc>
      </w:tr>
      <w:tr w:rsidR="00003784" w:rsidRPr="00A00DF3" w14:paraId="33E15F47" w14:textId="77777777" w:rsidTr="00680BE8">
        <w:trPr>
          <w:trHeight w:hRule="exact" w:val="288"/>
        </w:trPr>
        <w:tc>
          <w:tcPr>
            <w:tcW w:w="3047" w:type="dxa"/>
            <w:gridSpan w:val="3"/>
            <w:vAlign w:val="bottom"/>
          </w:tcPr>
          <w:p w14:paraId="5A13C7F7" w14:textId="77777777"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r w:rsidRPr="00A00DF3">
              <w:rPr>
                <w:rFonts w:ascii="Arial" w:hAnsi="Arial"/>
              </w:rPr>
              <w:t>Address (include Zip + 4)</w:t>
            </w:r>
          </w:p>
        </w:tc>
        <w:tc>
          <w:tcPr>
            <w:tcW w:w="7920" w:type="dxa"/>
            <w:gridSpan w:val="3"/>
            <w:tcBorders>
              <w:bottom w:val="single" w:sz="6" w:space="0" w:color="auto"/>
            </w:tcBorders>
            <w:vAlign w:val="bottom"/>
          </w:tcPr>
          <w:p w14:paraId="43EB45CB" w14:textId="77777777"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p>
        </w:tc>
      </w:tr>
      <w:tr w:rsidR="00003784" w:rsidRPr="00A00DF3" w14:paraId="6E8041F6" w14:textId="77777777" w:rsidTr="00680BE8">
        <w:trPr>
          <w:trHeight w:hRule="exact" w:val="288"/>
        </w:trPr>
        <w:tc>
          <w:tcPr>
            <w:tcW w:w="10967" w:type="dxa"/>
            <w:gridSpan w:val="6"/>
            <w:vAlign w:val="bottom"/>
          </w:tcPr>
          <w:p w14:paraId="6810FB29" w14:textId="77777777" w:rsidR="00003784" w:rsidRPr="00A00DF3" w:rsidRDefault="00003784" w:rsidP="00680BE8">
            <w:pPr>
              <w:tabs>
                <w:tab w:val="left" w:pos="672"/>
                <w:tab w:val="left" w:pos="1152"/>
                <w:tab w:val="left" w:pos="1632"/>
                <w:tab w:val="left" w:pos="2112"/>
                <w:tab w:val="left" w:pos="6624"/>
                <w:tab w:val="right" w:pos="9900"/>
                <w:tab w:val="right" w:pos="10080"/>
                <w:tab w:val="right" w:pos="10656"/>
              </w:tabs>
              <w:spacing w:after="60"/>
              <w:rPr>
                <w:rFonts w:ascii="Arial" w:hAnsi="Arial"/>
              </w:rPr>
            </w:pPr>
          </w:p>
        </w:tc>
      </w:tr>
      <w:tr w:rsidR="00003784" w:rsidRPr="00A00DF3" w14:paraId="793EECCA" w14:textId="77777777" w:rsidTr="00680BE8">
        <w:trPr>
          <w:trHeight w:hRule="exact" w:val="288"/>
        </w:trPr>
        <w:tc>
          <w:tcPr>
            <w:tcW w:w="2178" w:type="dxa"/>
            <w:gridSpan w:val="2"/>
            <w:vAlign w:val="bottom"/>
          </w:tcPr>
          <w:p w14:paraId="496F740D" w14:textId="77777777"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r w:rsidRPr="00A00DF3">
              <w:rPr>
                <w:rFonts w:ascii="Arial" w:hAnsi="Arial"/>
              </w:rPr>
              <w:t>Contact Person</w:t>
            </w:r>
          </w:p>
        </w:tc>
        <w:tc>
          <w:tcPr>
            <w:tcW w:w="4559" w:type="dxa"/>
            <w:gridSpan w:val="2"/>
            <w:tcBorders>
              <w:bottom w:val="single" w:sz="6" w:space="0" w:color="auto"/>
            </w:tcBorders>
            <w:vAlign w:val="bottom"/>
          </w:tcPr>
          <w:p w14:paraId="53C3EFF6" w14:textId="77777777"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p>
        </w:tc>
        <w:tc>
          <w:tcPr>
            <w:tcW w:w="1260" w:type="dxa"/>
            <w:vAlign w:val="bottom"/>
          </w:tcPr>
          <w:p w14:paraId="1ED99705" w14:textId="77777777"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r w:rsidRPr="00A00DF3">
              <w:rPr>
                <w:rFonts w:ascii="Arial" w:hAnsi="Arial"/>
              </w:rPr>
              <w:t>Phone No.</w:t>
            </w:r>
          </w:p>
        </w:tc>
        <w:tc>
          <w:tcPr>
            <w:tcW w:w="2970" w:type="dxa"/>
            <w:tcBorders>
              <w:bottom w:val="single" w:sz="6" w:space="0" w:color="auto"/>
            </w:tcBorders>
            <w:vAlign w:val="bottom"/>
          </w:tcPr>
          <w:p w14:paraId="1C836ED0" w14:textId="77777777"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p>
        </w:tc>
      </w:tr>
      <w:tr w:rsidR="00003784" w:rsidRPr="00A00DF3" w14:paraId="1D195325" w14:textId="77777777" w:rsidTr="00680BE8">
        <w:trPr>
          <w:trHeight w:hRule="exact" w:val="177"/>
        </w:trPr>
        <w:tc>
          <w:tcPr>
            <w:tcW w:w="10967" w:type="dxa"/>
            <w:gridSpan w:val="6"/>
            <w:vAlign w:val="bottom"/>
          </w:tcPr>
          <w:p w14:paraId="7E0EE94E" w14:textId="77777777" w:rsidR="00003784" w:rsidRPr="00A00DF3" w:rsidRDefault="00003784" w:rsidP="00680BE8">
            <w:pPr>
              <w:tabs>
                <w:tab w:val="left" w:pos="672"/>
                <w:tab w:val="left" w:pos="1152"/>
                <w:tab w:val="left" w:pos="1632"/>
                <w:tab w:val="left" w:pos="2112"/>
                <w:tab w:val="right" w:pos="9900"/>
                <w:tab w:val="right" w:pos="10080"/>
              </w:tabs>
              <w:spacing w:after="60"/>
              <w:rPr>
                <w:rFonts w:ascii="Arial" w:hAnsi="Arial"/>
              </w:rPr>
            </w:pPr>
          </w:p>
        </w:tc>
      </w:tr>
      <w:tr w:rsidR="00003784" w:rsidRPr="00A00DF3" w14:paraId="1E0B3B99" w14:textId="77777777" w:rsidTr="00680BE8">
        <w:trPr>
          <w:trHeight w:hRule="exact" w:val="288"/>
        </w:trPr>
        <w:tc>
          <w:tcPr>
            <w:tcW w:w="10967" w:type="dxa"/>
            <w:gridSpan w:val="6"/>
            <w:vAlign w:val="bottom"/>
          </w:tcPr>
          <w:p w14:paraId="6F976504" w14:textId="77777777" w:rsidR="00003784" w:rsidRPr="00A00DF3" w:rsidRDefault="009F04F1" w:rsidP="00680BE8">
            <w:pPr>
              <w:tabs>
                <w:tab w:val="right" w:pos="9900"/>
                <w:tab w:val="right" w:pos="10080"/>
                <w:tab w:val="right" w:pos="10656"/>
              </w:tabs>
              <w:spacing w:after="60"/>
              <w:rPr>
                <w:rFonts w:ascii="Arial" w:hAnsi="Arial"/>
              </w:rPr>
            </w:pPr>
            <w:r>
              <w:rPr>
                <w:rFonts w:ascii="Arial" w:hAnsi="Arial"/>
              </w:rPr>
              <w:t>Describe experience with reference</w:t>
            </w:r>
          </w:p>
        </w:tc>
      </w:tr>
      <w:tr w:rsidR="00003784" w:rsidRPr="00A00DF3" w14:paraId="6CD2CBE7" w14:textId="77777777" w:rsidTr="00680BE8">
        <w:trPr>
          <w:trHeight w:hRule="exact" w:val="582"/>
        </w:trPr>
        <w:tc>
          <w:tcPr>
            <w:tcW w:w="288" w:type="dxa"/>
            <w:vAlign w:val="bottom"/>
          </w:tcPr>
          <w:p w14:paraId="2FFA1AD9" w14:textId="77777777" w:rsidR="00003784" w:rsidRPr="00A00DF3" w:rsidRDefault="00003784" w:rsidP="00680BE8">
            <w:pPr>
              <w:tabs>
                <w:tab w:val="right" w:pos="9900"/>
                <w:tab w:val="right" w:pos="10080"/>
                <w:tab w:val="right" w:pos="10656"/>
              </w:tabs>
              <w:spacing w:after="60"/>
              <w:rPr>
                <w:rFonts w:ascii="Arial" w:hAnsi="Arial"/>
              </w:rPr>
            </w:pPr>
          </w:p>
        </w:tc>
        <w:tc>
          <w:tcPr>
            <w:tcW w:w="10679" w:type="dxa"/>
            <w:gridSpan w:val="5"/>
            <w:tcBorders>
              <w:bottom w:val="single" w:sz="6" w:space="0" w:color="auto"/>
            </w:tcBorders>
            <w:vAlign w:val="bottom"/>
          </w:tcPr>
          <w:p w14:paraId="28E4CE80" w14:textId="77777777" w:rsidR="00003784" w:rsidRPr="00A00DF3" w:rsidRDefault="00003784" w:rsidP="00680BE8">
            <w:pPr>
              <w:tabs>
                <w:tab w:val="right" w:pos="9900"/>
                <w:tab w:val="right" w:pos="10080"/>
                <w:tab w:val="right" w:pos="10656"/>
              </w:tabs>
              <w:spacing w:after="60"/>
              <w:rPr>
                <w:rFonts w:ascii="Arial" w:hAnsi="Arial"/>
              </w:rPr>
            </w:pPr>
          </w:p>
        </w:tc>
      </w:tr>
      <w:tr w:rsidR="00003784" w:rsidRPr="00A00DF3" w14:paraId="5E5F797E" w14:textId="77777777" w:rsidTr="00680BE8">
        <w:trPr>
          <w:trHeight w:hRule="exact" w:val="636"/>
        </w:trPr>
        <w:tc>
          <w:tcPr>
            <w:tcW w:w="288" w:type="dxa"/>
            <w:vAlign w:val="bottom"/>
          </w:tcPr>
          <w:p w14:paraId="6DE56117" w14:textId="77777777" w:rsidR="00003784" w:rsidRPr="00A00DF3" w:rsidRDefault="00003784" w:rsidP="00680BE8">
            <w:pPr>
              <w:tabs>
                <w:tab w:val="right" w:pos="9900"/>
                <w:tab w:val="right" w:pos="10080"/>
                <w:tab w:val="right" w:pos="10656"/>
              </w:tabs>
              <w:spacing w:after="60"/>
              <w:rPr>
                <w:rFonts w:ascii="Arial" w:hAnsi="Arial"/>
              </w:rPr>
            </w:pPr>
          </w:p>
        </w:tc>
        <w:tc>
          <w:tcPr>
            <w:tcW w:w="10679" w:type="dxa"/>
            <w:gridSpan w:val="5"/>
            <w:tcBorders>
              <w:bottom w:val="single" w:sz="6" w:space="0" w:color="auto"/>
            </w:tcBorders>
            <w:vAlign w:val="bottom"/>
          </w:tcPr>
          <w:p w14:paraId="13CA9915" w14:textId="77777777" w:rsidR="00003784" w:rsidRPr="00A00DF3" w:rsidRDefault="00003784" w:rsidP="00680BE8">
            <w:pPr>
              <w:tabs>
                <w:tab w:val="right" w:pos="9900"/>
                <w:tab w:val="right" w:pos="10080"/>
                <w:tab w:val="right" w:pos="10656"/>
              </w:tabs>
              <w:spacing w:after="60"/>
              <w:rPr>
                <w:rFonts w:ascii="Arial" w:hAnsi="Arial"/>
              </w:rPr>
            </w:pPr>
          </w:p>
        </w:tc>
      </w:tr>
      <w:tr w:rsidR="00003784" w:rsidRPr="00A00DF3" w14:paraId="35A018F3" w14:textId="77777777" w:rsidTr="00680BE8">
        <w:trPr>
          <w:trHeight w:hRule="exact" w:val="636"/>
        </w:trPr>
        <w:tc>
          <w:tcPr>
            <w:tcW w:w="288" w:type="dxa"/>
            <w:vAlign w:val="bottom"/>
          </w:tcPr>
          <w:p w14:paraId="0FC4BFD3" w14:textId="77777777" w:rsidR="00003784" w:rsidRPr="00A00DF3" w:rsidRDefault="00003784" w:rsidP="00680BE8">
            <w:pPr>
              <w:tabs>
                <w:tab w:val="right" w:pos="9900"/>
                <w:tab w:val="right" w:pos="10080"/>
                <w:tab w:val="right" w:pos="10656"/>
              </w:tabs>
              <w:spacing w:after="60"/>
              <w:rPr>
                <w:rFonts w:ascii="Arial" w:hAnsi="Arial"/>
              </w:rPr>
            </w:pPr>
          </w:p>
        </w:tc>
        <w:tc>
          <w:tcPr>
            <w:tcW w:w="10679" w:type="dxa"/>
            <w:gridSpan w:val="5"/>
            <w:tcBorders>
              <w:bottom w:val="single" w:sz="6" w:space="0" w:color="auto"/>
            </w:tcBorders>
            <w:vAlign w:val="bottom"/>
          </w:tcPr>
          <w:p w14:paraId="09FFCE75" w14:textId="77777777" w:rsidR="00003784" w:rsidRPr="00A00DF3" w:rsidRDefault="00003784" w:rsidP="00680BE8">
            <w:pPr>
              <w:tabs>
                <w:tab w:val="right" w:pos="9900"/>
                <w:tab w:val="right" w:pos="10080"/>
                <w:tab w:val="right" w:pos="10656"/>
              </w:tabs>
              <w:spacing w:after="60"/>
              <w:rPr>
                <w:rFonts w:ascii="Arial" w:hAnsi="Arial"/>
              </w:rPr>
            </w:pPr>
          </w:p>
        </w:tc>
      </w:tr>
      <w:tr w:rsidR="00003784" w:rsidRPr="00A00DF3" w14:paraId="7C8D3701" w14:textId="77777777" w:rsidTr="00680BE8">
        <w:trPr>
          <w:trHeight w:hRule="exact" w:val="288"/>
        </w:trPr>
        <w:tc>
          <w:tcPr>
            <w:tcW w:w="10967" w:type="dxa"/>
            <w:gridSpan w:val="6"/>
            <w:vAlign w:val="bottom"/>
          </w:tcPr>
          <w:p w14:paraId="59E9EFD4" w14:textId="77777777" w:rsidR="00003784" w:rsidRDefault="00003784" w:rsidP="00680BE8">
            <w:pPr>
              <w:tabs>
                <w:tab w:val="left" w:pos="672"/>
                <w:tab w:val="left" w:pos="1152"/>
                <w:tab w:val="left" w:pos="1632"/>
                <w:tab w:val="left" w:pos="2112"/>
                <w:tab w:val="right" w:pos="10080"/>
              </w:tabs>
              <w:spacing w:after="60"/>
              <w:rPr>
                <w:rFonts w:ascii="Arial" w:hAnsi="Arial"/>
              </w:rPr>
            </w:pPr>
          </w:p>
          <w:p w14:paraId="7EA271C7" w14:textId="77777777" w:rsidR="00003784" w:rsidRDefault="00003784" w:rsidP="00680BE8">
            <w:pPr>
              <w:tabs>
                <w:tab w:val="left" w:pos="672"/>
                <w:tab w:val="left" w:pos="1152"/>
                <w:tab w:val="left" w:pos="1632"/>
                <w:tab w:val="left" w:pos="2112"/>
                <w:tab w:val="right" w:pos="10080"/>
              </w:tabs>
              <w:spacing w:after="60"/>
              <w:rPr>
                <w:rFonts w:ascii="Arial" w:hAnsi="Arial"/>
              </w:rPr>
            </w:pPr>
          </w:p>
          <w:p w14:paraId="38F3D05C" w14:textId="77777777" w:rsidR="00003784" w:rsidRPr="00A00DF3" w:rsidRDefault="00003784" w:rsidP="00680BE8">
            <w:pPr>
              <w:tabs>
                <w:tab w:val="left" w:pos="672"/>
                <w:tab w:val="left" w:pos="1152"/>
                <w:tab w:val="left" w:pos="1632"/>
                <w:tab w:val="left" w:pos="2112"/>
                <w:tab w:val="right" w:pos="10080"/>
              </w:tabs>
              <w:spacing w:after="60"/>
              <w:rPr>
                <w:rFonts w:ascii="Arial" w:hAnsi="Arial"/>
              </w:rPr>
            </w:pPr>
          </w:p>
        </w:tc>
      </w:tr>
      <w:tr w:rsidR="00003784" w:rsidRPr="00A00DF3" w14:paraId="7747F202" w14:textId="77777777" w:rsidTr="00680BE8">
        <w:trPr>
          <w:trHeight w:hRule="exact" w:val="288"/>
        </w:trPr>
        <w:tc>
          <w:tcPr>
            <w:tcW w:w="10967" w:type="dxa"/>
            <w:gridSpan w:val="6"/>
            <w:vAlign w:val="bottom"/>
          </w:tcPr>
          <w:p w14:paraId="50841C8B" w14:textId="77777777" w:rsidR="00003784" w:rsidRDefault="00003784" w:rsidP="00680BE8">
            <w:pPr>
              <w:tabs>
                <w:tab w:val="left" w:pos="672"/>
                <w:tab w:val="left" w:pos="1152"/>
                <w:tab w:val="left" w:pos="1632"/>
                <w:tab w:val="left" w:pos="2112"/>
                <w:tab w:val="right" w:pos="10080"/>
              </w:tabs>
              <w:spacing w:after="60"/>
              <w:rPr>
                <w:rFonts w:ascii="Arial" w:hAnsi="Arial"/>
              </w:rPr>
            </w:pPr>
          </w:p>
        </w:tc>
      </w:tr>
      <w:tr w:rsidR="00003784" w:rsidRPr="00A00DF3" w14:paraId="5C426F18" w14:textId="77777777" w:rsidTr="00680BE8">
        <w:trPr>
          <w:trHeight w:hRule="exact" w:val="288"/>
        </w:trPr>
        <w:tc>
          <w:tcPr>
            <w:tcW w:w="2178" w:type="dxa"/>
            <w:gridSpan w:val="2"/>
            <w:vAlign w:val="bottom"/>
          </w:tcPr>
          <w:p w14:paraId="1E1C3E0D" w14:textId="77777777"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r>
              <w:rPr>
                <w:rFonts w:ascii="Arial" w:hAnsi="Arial"/>
                <w:b/>
              </w:rPr>
              <w:t>3</w:t>
            </w:r>
            <w:r w:rsidRPr="00B86DB2">
              <w:rPr>
                <w:rFonts w:ascii="Arial" w:hAnsi="Arial"/>
                <w:b/>
              </w:rPr>
              <w:t>) Company</w:t>
            </w:r>
            <w:r>
              <w:rPr>
                <w:rFonts w:ascii="Arial" w:hAnsi="Arial"/>
              </w:rPr>
              <w:t xml:space="preserve"> </w:t>
            </w:r>
            <w:r w:rsidRPr="00B86DB2">
              <w:rPr>
                <w:rFonts w:ascii="Arial" w:hAnsi="Arial"/>
                <w:b/>
              </w:rPr>
              <w:t>Name</w:t>
            </w:r>
          </w:p>
        </w:tc>
        <w:tc>
          <w:tcPr>
            <w:tcW w:w="8789" w:type="dxa"/>
            <w:gridSpan w:val="4"/>
            <w:tcBorders>
              <w:bottom w:val="single" w:sz="6" w:space="0" w:color="auto"/>
            </w:tcBorders>
            <w:vAlign w:val="bottom"/>
          </w:tcPr>
          <w:p w14:paraId="3C852DFF" w14:textId="77777777"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p>
        </w:tc>
      </w:tr>
      <w:tr w:rsidR="00003784" w:rsidRPr="00A00DF3" w14:paraId="307F7577" w14:textId="77777777" w:rsidTr="00680BE8">
        <w:trPr>
          <w:trHeight w:hRule="exact" w:val="288"/>
        </w:trPr>
        <w:tc>
          <w:tcPr>
            <w:tcW w:w="10967" w:type="dxa"/>
            <w:gridSpan w:val="6"/>
            <w:vAlign w:val="bottom"/>
          </w:tcPr>
          <w:p w14:paraId="7BACD54A" w14:textId="77777777"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p>
        </w:tc>
      </w:tr>
      <w:tr w:rsidR="00003784" w:rsidRPr="00A00DF3" w14:paraId="6D2ECCEE" w14:textId="77777777" w:rsidTr="00680BE8">
        <w:trPr>
          <w:trHeight w:hRule="exact" w:val="288"/>
        </w:trPr>
        <w:tc>
          <w:tcPr>
            <w:tcW w:w="3047" w:type="dxa"/>
            <w:gridSpan w:val="3"/>
            <w:vAlign w:val="bottom"/>
          </w:tcPr>
          <w:p w14:paraId="24CA1A31" w14:textId="77777777"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r w:rsidRPr="00A00DF3">
              <w:rPr>
                <w:rFonts w:ascii="Arial" w:hAnsi="Arial"/>
              </w:rPr>
              <w:t>Address (include Zip + 4)</w:t>
            </w:r>
          </w:p>
        </w:tc>
        <w:tc>
          <w:tcPr>
            <w:tcW w:w="7920" w:type="dxa"/>
            <w:gridSpan w:val="3"/>
            <w:tcBorders>
              <w:bottom w:val="single" w:sz="6" w:space="0" w:color="auto"/>
            </w:tcBorders>
            <w:vAlign w:val="bottom"/>
          </w:tcPr>
          <w:p w14:paraId="785B99F9" w14:textId="77777777"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p>
        </w:tc>
      </w:tr>
      <w:tr w:rsidR="00003784" w:rsidRPr="00A00DF3" w14:paraId="2E8A0398" w14:textId="77777777" w:rsidTr="00680BE8">
        <w:trPr>
          <w:trHeight w:hRule="exact" w:val="348"/>
        </w:trPr>
        <w:tc>
          <w:tcPr>
            <w:tcW w:w="10967" w:type="dxa"/>
            <w:gridSpan w:val="6"/>
            <w:vAlign w:val="bottom"/>
          </w:tcPr>
          <w:p w14:paraId="3778C0D2" w14:textId="77777777" w:rsidR="00003784" w:rsidRPr="00A00DF3" w:rsidRDefault="00003784" w:rsidP="00680BE8">
            <w:pPr>
              <w:tabs>
                <w:tab w:val="left" w:pos="672"/>
                <w:tab w:val="left" w:pos="1152"/>
                <w:tab w:val="left" w:pos="1632"/>
                <w:tab w:val="left" w:pos="2112"/>
                <w:tab w:val="left" w:pos="6624"/>
                <w:tab w:val="right" w:pos="9900"/>
                <w:tab w:val="right" w:pos="10080"/>
                <w:tab w:val="right" w:pos="10656"/>
              </w:tabs>
              <w:spacing w:after="60"/>
              <w:rPr>
                <w:rFonts w:ascii="Arial" w:hAnsi="Arial"/>
              </w:rPr>
            </w:pPr>
          </w:p>
        </w:tc>
      </w:tr>
      <w:tr w:rsidR="00003784" w:rsidRPr="00A00DF3" w14:paraId="1CB4AF99" w14:textId="77777777" w:rsidTr="006A71DE">
        <w:trPr>
          <w:trHeight w:hRule="exact" w:val="288"/>
        </w:trPr>
        <w:tc>
          <w:tcPr>
            <w:tcW w:w="2178" w:type="dxa"/>
            <w:gridSpan w:val="2"/>
            <w:vAlign w:val="bottom"/>
          </w:tcPr>
          <w:p w14:paraId="7FB8A6BF" w14:textId="77777777"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r w:rsidRPr="00A00DF3">
              <w:rPr>
                <w:rFonts w:ascii="Arial" w:hAnsi="Arial"/>
              </w:rPr>
              <w:t>Contact Person</w:t>
            </w:r>
          </w:p>
        </w:tc>
        <w:tc>
          <w:tcPr>
            <w:tcW w:w="4559" w:type="dxa"/>
            <w:gridSpan w:val="2"/>
            <w:tcBorders>
              <w:bottom w:val="single" w:sz="6" w:space="0" w:color="auto"/>
            </w:tcBorders>
            <w:vAlign w:val="bottom"/>
          </w:tcPr>
          <w:p w14:paraId="69E1E6FE" w14:textId="77777777"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p>
        </w:tc>
        <w:tc>
          <w:tcPr>
            <w:tcW w:w="1260" w:type="dxa"/>
            <w:vAlign w:val="bottom"/>
          </w:tcPr>
          <w:p w14:paraId="1A6796FC" w14:textId="77777777"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r w:rsidRPr="00A00DF3">
              <w:rPr>
                <w:rFonts w:ascii="Arial" w:hAnsi="Arial"/>
              </w:rPr>
              <w:t>Phone No</w:t>
            </w:r>
            <w:r w:rsidR="006A71DE">
              <w:rPr>
                <w:rFonts w:ascii="Arial" w:hAnsi="Arial"/>
              </w:rPr>
              <w:t>.</w:t>
            </w:r>
          </w:p>
        </w:tc>
        <w:tc>
          <w:tcPr>
            <w:tcW w:w="2970" w:type="dxa"/>
            <w:tcBorders>
              <w:bottom w:val="single" w:sz="6" w:space="0" w:color="auto"/>
            </w:tcBorders>
            <w:vAlign w:val="bottom"/>
          </w:tcPr>
          <w:p w14:paraId="13180CEE" w14:textId="77777777"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p>
        </w:tc>
      </w:tr>
      <w:tr w:rsidR="00003784" w:rsidRPr="00A00DF3" w14:paraId="451BA566" w14:textId="77777777" w:rsidTr="00680BE8">
        <w:trPr>
          <w:trHeight w:hRule="exact" w:val="177"/>
        </w:trPr>
        <w:tc>
          <w:tcPr>
            <w:tcW w:w="10967" w:type="dxa"/>
            <w:gridSpan w:val="6"/>
            <w:vAlign w:val="bottom"/>
          </w:tcPr>
          <w:p w14:paraId="5AC14FB4" w14:textId="77777777" w:rsidR="00003784" w:rsidRPr="00A00DF3" w:rsidRDefault="00003784" w:rsidP="00680BE8">
            <w:pPr>
              <w:tabs>
                <w:tab w:val="left" w:pos="672"/>
                <w:tab w:val="left" w:pos="1152"/>
                <w:tab w:val="left" w:pos="1632"/>
                <w:tab w:val="left" w:pos="2112"/>
                <w:tab w:val="right" w:pos="9900"/>
                <w:tab w:val="right" w:pos="10080"/>
              </w:tabs>
              <w:spacing w:after="60"/>
              <w:rPr>
                <w:rFonts w:ascii="Arial" w:hAnsi="Arial"/>
              </w:rPr>
            </w:pPr>
          </w:p>
        </w:tc>
      </w:tr>
      <w:tr w:rsidR="00003784" w:rsidRPr="00A00DF3" w14:paraId="69FB92B6" w14:textId="77777777" w:rsidTr="00680BE8">
        <w:trPr>
          <w:trHeight w:hRule="exact" w:val="288"/>
        </w:trPr>
        <w:tc>
          <w:tcPr>
            <w:tcW w:w="10967" w:type="dxa"/>
            <w:gridSpan w:val="6"/>
            <w:vAlign w:val="bottom"/>
          </w:tcPr>
          <w:p w14:paraId="50A5214E" w14:textId="77777777" w:rsidR="00003784" w:rsidRPr="00A00DF3" w:rsidRDefault="009F04F1" w:rsidP="00680BE8">
            <w:pPr>
              <w:tabs>
                <w:tab w:val="right" w:pos="9900"/>
                <w:tab w:val="right" w:pos="10080"/>
                <w:tab w:val="right" w:pos="10656"/>
              </w:tabs>
              <w:spacing w:after="60"/>
              <w:rPr>
                <w:rFonts w:ascii="Arial" w:hAnsi="Arial"/>
              </w:rPr>
            </w:pPr>
            <w:r>
              <w:rPr>
                <w:rFonts w:ascii="Arial" w:hAnsi="Arial"/>
              </w:rPr>
              <w:t>Describe experience with reference</w:t>
            </w:r>
          </w:p>
        </w:tc>
      </w:tr>
      <w:tr w:rsidR="00003784" w:rsidRPr="00A00DF3" w14:paraId="6BB146C7" w14:textId="77777777" w:rsidTr="00680BE8">
        <w:trPr>
          <w:trHeight w:hRule="exact" w:val="582"/>
        </w:trPr>
        <w:tc>
          <w:tcPr>
            <w:tcW w:w="288" w:type="dxa"/>
            <w:vAlign w:val="bottom"/>
          </w:tcPr>
          <w:p w14:paraId="7338471A" w14:textId="77777777" w:rsidR="00003784" w:rsidRPr="00A00DF3" w:rsidRDefault="00003784" w:rsidP="00680BE8">
            <w:pPr>
              <w:tabs>
                <w:tab w:val="right" w:pos="9900"/>
                <w:tab w:val="right" w:pos="10080"/>
                <w:tab w:val="right" w:pos="10656"/>
              </w:tabs>
              <w:spacing w:after="60"/>
              <w:rPr>
                <w:rFonts w:ascii="Arial" w:hAnsi="Arial"/>
              </w:rPr>
            </w:pPr>
          </w:p>
        </w:tc>
        <w:tc>
          <w:tcPr>
            <w:tcW w:w="10679" w:type="dxa"/>
            <w:gridSpan w:val="5"/>
            <w:tcBorders>
              <w:bottom w:val="single" w:sz="6" w:space="0" w:color="auto"/>
            </w:tcBorders>
            <w:vAlign w:val="bottom"/>
          </w:tcPr>
          <w:p w14:paraId="510C9B5E" w14:textId="77777777" w:rsidR="00003784" w:rsidRPr="00A00DF3" w:rsidRDefault="00003784" w:rsidP="00680BE8">
            <w:pPr>
              <w:tabs>
                <w:tab w:val="right" w:pos="9900"/>
                <w:tab w:val="right" w:pos="10080"/>
                <w:tab w:val="right" w:pos="10656"/>
              </w:tabs>
              <w:spacing w:after="60"/>
              <w:rPr>
                <w:rFonts w:ascii="Arial" w:hAnsi="Arial"/>
              </w:rPr>
            </w:pPr>
          </w:p>
        </w:tc>
      </w:tr>
      <w:tr w:rsidR="00003784" w:rsidRPr="00A00DF3" w14:paraId="07667360" w14:textId="77777777" w:rsidTr="00680BE8">
        <w:trPr>
          <w:trHeight w:hRule="exact" w:val="537"/>
        </w:trPr>
        <w:tc>
          <w:tcPr>
            <w:tcW w:w="288" w:type="dxa"/>
            <w:vAlign w:val="bottom"/>
          </w:tcPr>
          <w:p w14:paraId="0AF53423" w14:textId="77777777" w:rsidR="00003784" w:rsidRPr="00A00DF3" w:rsidRDefault="00003784" w:rsidP="00680BE8">
            <w:pPr>
              <w:tabs>
                <w:tab w:val="right" w:pos="9900"/>
                <w:tab w:val="right" w:pos="10080"/>
                <w:tab w:val="right" w:pos="10656"/>
              </w:tabs>
              <w:spacing w:after="60"/>
              <w:rPr>
                <w:rFonts w:ascii="Arial" w:hAnsi="Arial"/>
              </w:rPr>
            </w:pPr>
          </w:p>
        </w:tc>
        <w:tc>
          <w:tcPr>
            <w:tcW w:w="10679" w:type="dxa"/>
            <w:gridSpan w:val="5"/>
            <w:tcBorders>
              <w:bottom w:val="single" w:sz="6" w:space="0" w:color="auto"/>
            </w:tcBorders>
            <w:vAlign w:val="bottom"/>
          </w:tcPr>
          <w:p w14:paraId="7BDDCF4B" w14:textId="77777777" w:rsidR="00003784" w:rsidRPr="00A00DF3" w:rsidRDefault="00003784" w:rsidP="00680BE8">
            <w:pPr>
              <w:tabs>
                <w:tab w:val="right" w:pos="9900"/>
                <w:tab w:val="right" w:pos="10080"/>
                <w:tab w:val="right" w:pos="10656"/>
              </w:tabs>
              <w:spacing w:after="60"/>
              <w:rPr>
                <w:rFonts w:ascii="Arial" w:hAnsi="Arial"/>
              </w:rPr>
            </w:pPr>
          </w:p>
        </w:tc>
      </w:tr>
      <w:tr w:rsidR="00003784" w:rsidRPr="00A00DF3" w14:paraId="72FD5189" w14:textId="77777777" w:rsidTr="00680BE8">
        <w:trPr>
          <w:trHeight w:hRule="exact" w:val="537"/>
        </w:trPr>
        <w:tc>
          <w:tcPr>
            <w:tcW w:w="288" w:type="dxa"/>
            <w:vAlign w:val="bottom"/>
          </w:tcPr>
          <w:p w14:paraId="0064D88F" w14:textId="77777777" w:rsidR="00003784" w:rsidRPr="00A00DF3" w:rsidRDefault="00003784" w:rsidP="00680BE8">
            <w:pPr>
              <w:tabs>
                <w:tab w:val="right" w:pos="9900"/>
                <w:tab w:val="right" w:pos="10080"/>
                <w:tab w:val="right" w:pos="10656"/>
              </w:tabs>
              <w:spacing w:after="60"/>
              <w:rPr>
                <w:rFonts w:ascii="Arial" w:hAnsi="Arial"/>
              </w:rPr>
            </w:pPr>
          </w:p>
        </w:tc>
        <w:tc>
          <w:tcPr>
            <w:tcW w:w="10679" w:type="dxa"/>
            <w:gridSpan w:val="5"/>
            <w:tcBorders>
              <w:bottom w:val="single" w:sz="6" w:space="0" w:color="auto"/>
            </w:tcBorders>
            <w:vAlign w:val="bottom"/>
          </w:tcPr>
          <w:p w14:paraId="37D49FA5" w14:textId="77777777" w:rsidR="00003784" w:rsidRPr="00A00DF3" w:rsidRDefault="00003784" w:rsidP="00680BE8">
            <w:pPr>
              <w:tabs>
                <w:tab w:val="right" w:pos="9900"/>
                <w:tab w:val="right" w:pos="10080"/>
                <w:tab w:val="right" w:pos="10656"/>
              </w:tabs>
              <w:spacing w:after="60"/>
              <w:rPr>
                <w:rFonts w:ascii="Arial" w:hAnsi="Arial"/>
              </w:rPr>
            </w:pPr>
          </w:p>
        </w:tc>
      </w:tr>
    </w:tbl>
    <w:p w14:paraId="7B2DDFC4" w14:textId="77777777" w:rsidR="00003784" w:rsidRDefault="00003784" w:rsidP="00003784">
      <w:pPr>
        <w:spacing w:after="0"/>
        <w:jc w:val="right"/>
        <w:rPr>
          <w:rFonts w:ascii="Times New Roman" w:hAnsi="Times New Roman"/>
          <w:szCs w:val="22"/>
        </w:rPr>
      </w:pPr>
    </w:p>
    <w:sectPr w:rsidR="00003784" w:rsidSect="0069352E">
      <w:footerReference w:type="default" r:id="rId20"/>
      <w:pgSz w:w="12240" w:h="15840" w:code="1"/>
      <w:pgMar w:top="720" w:right="720" w:bottom="720" w:left="72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DE677" w14:textId="77777777" w:rsidR="003C49AA" w:rsidRDefault="003C49AA" w:rsidP="00680BE8">
      <w:pPr>
        <w:spacing w:after="0"/>
      </w:pPr>
      <w:r>
        <w:separator/>
      </w:r>
    </w:p>
  </w:endnote>
  <w:endnote w:type="continuationSeparator" w:id="0">
    <w:p w14:paraId="0C7CF9E3" w14:textId="77777777" w:rsidR="003C49AA" w:rsidRDefault="003C49AA" w:rsidP="00680B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26960" w14:textId="02B3D956" w:rsidR="001E60EF" w:rsidRDefault="007B3AB2" w:rsidP="0069352E">
    <w:pPr>
      <w:pStyle w:val="Footer"/>
    </w:pPr>
    <w:r>
      <w:t>RFP C11601</w:t>
    </w:r>
    <w:r w:rsidR="001E60EF">
      <w:t xml:space="preserve">P </w:t>
    </w:r>
    <w:r w:rsidR="001E60EF">
      <w:fldChar w:fldCharType="begin"/>
    </w:r>
    <w:r w:rsidR="001E60EF">
      <w:instrText xml:space="preserve"> DATE \@ "M/d/yyyy h:mm am/pm" </w:instrText>
    </w:r>
    <w:r w:rsidR="001E60EF">
      <w:fldChar w:fldCharType="separate"/>
    </w:r>
    <w:r w:rsidR="00797768">
      <w:rPr>
        <w:noProof/>
      </w:rPr>
      <w:t>1/26/2016 10:59 AM</w:t>
    </w:r>
    <w:r w:rsidR="001E60EF">
      <w:fldChar w:fldCharType="end"/>
    </w:r>
    <w:r w:rsidR="001E60EF">
      <w:tab/>
    </w:r>
    <w:r w:rsidR="001E60EF">
      <w:tab/>
      <w:t xml:space="preserve">Page </w:t>
    </w:r>
    <w:r w:rsidR="001E60EF">
      <w:rPr>
        <w:b/>
        <w:sz w:val="24"/>
        <w:szCs w:val="24"/>
      </w:rPr>
      <w:fldChar w:fldCharType="begin"/>
    </w:r>
    <w:r w:rsidR="001E60EF">
      <w:rPr>
        <w:b/>
      </w:rPr>
      <w:instrText xml:space="preserve"> PAGE </w:instrText>
    </w:r>
    <w:r w:rsidR="001E60EF">
      <w:rPr>
        <w:b/>
        <w:sz w:val="24"/>
        <w:szCs w:val="24"/>
      </w:rPr>
      <w:fldChar w:fldCharType="separate"/>
    </w:r>
    <w:r w:rsidR="00797768">
      <w:rPr>
        <w:b/>
        <w:noProof/>
      </w:rPr>
      <w:t>1</w:t>
    </w:r>
    <w:r w:rsidR="001E60EF">
      <w:rPr>
        <w:b/>
        <w:sz w:val="24"/>
        <w:szCs w:val="24"/>
      </w:rPr>
      <w:fldChar w:fldCharType="end"/>
    </w:r>
    <w:r w:rsidR="001E60EF">
      <w:t xml:space="preserve"> of </w:t>
    </w:r>
    <w:r w:rsidR="001E60EF">
      <w:rPr>
        <w:b/>
        <w:sz w:val="24"/>
        <w:szCs w:val="24"/>
      </w:rPr>
      <w:fldChar w:fldCharType="begin"/>
    </w:r>
    <w:r w:rsidR="001E60EF">
      <w:rPr>
        <w:b/>
      </w:rPr>
      <w:instrText xml:space="preserve"> NUMPAGES  </w:instrText>
    </w:r>
    <w:r w:rsidR="001E60EF">
      <w:rPr>
        <w:b/>
        <w:sz w:val="24"/>
        <w:szCs w:val="24"/>
      </w:rPr>
      <w:fldChar w:fldCharType="separate"/>
    </w:r>
    <w:r w:rsidR="00797768">
      <w:rPr>
        <w:b/>
        <w:noProof/>
      </w:rPr>
      <w:t>41</w:t>
    </w:r>
    <w:r w:rsidR="001E60EF">
      <w:rPr>
        <w:b/>
        <w:sz w:val="24"/>
        <w:szCs w:val="24"/>
      </w:rPr>
      <w:fldChar w:fldCharType="end"/>
    </w:r>
  </w:p>
  <w:p w14:paraId="63516409" w14:textId="77777777" w:rsidR="001E60EF" w:rsidRPr="000B49D5" w:rsidRDefault="001E60EF" w:rsidP="0069352E">
    <w:pPr>
      <w:pStyle w:val="Footer"/>
      <w:ind w:right="360"/>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1EC17" w14:textId="77777777" w:rsidR="001E60EF" w:rsidRDefault="001E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240" w:lineRule="atLeast"/>
      <w:ind w:right="1800"/>
      <w:rPr>
        <w:sz w:val="20"/>
      </w:rPr>
    </w:pPr>
  </w:p>
  <w:p w14:paraId="061B14A3" w14:textId="6AE0F964" w:rsidR="001E60EF" w:rsidRDefault="001E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line="240" w:lineRule="atLeast"/>
      <w:ind w:right="1800"/>
      <w:rPr>
        <w:sz w:val="20"/>
      </w:rPr>
    </w:pPr>
    <w:r>
      <w:rPr>
        <w:sz w:val="20"/>
      </w:rPr>
      <w:fldChar w:fldCharType="begin"/>
    </w:r>
    <w:r>
      <w:rPr>
        <w:sz w:val="20"/>
      </w:rPr>
      <w:instrText xml:space="preserve"> PAGE  </w:instrText>
    </w:r>
    <w:r>
      <w:rPr>
        <w:sz w:val="20"/>
      </w:rPr>
      <w:fldChar w:fldCharType="separate"/>
    </w:r>
    <w:r w:rsidR="00797768">
      <w:rPr>
        <w:noProof/>
        <w:sz w:val="20"/>
      </w:rPr>
      <w:t>21</w:t>
    </w:r>
    <w:r>
      <w:rPr>
        <w:sz w:val="20"/>
      </w:rPr>
      <w:fldChar w:fldCharType="end"/>
    </w:r>
    <w:r>
      <w:rPr>
        <w:sz w:val="20"/>
      </w:rPr>
      <w:t xml:space="preserve">   --   </w:t>
    </w:r>
    <w:r>
      <w:rPr>
        <w:sz w:val="20"/>
      </w:rPr>
      <w:fldChar w:fldCharType="begin"/>
    </w:r>
    <w:r>
      <w:rPr>
        <w:sz w:val="20"/>
      </w:rPr>
      <w:instrText xml:space="preserve"> DATE  </w:instrText>
    </w:r>
    <w:r>
      <w:rPr>
        <w:sz w:val="20"/>
      </w:rPr>
      <w:fldChar w:fldCharType="separate"/>
    </w:r>
    <w:r w:rsidR="00797768">
      <w:rPr>
        <w:noProof/>
        <w:sz w:val="20"/>
      </w:rPr>
      <w:t>1/26/2016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320D0" w14:textId="77777777" w:rsidR="003C49AA" w:rsidRDefault="003C49AA" w:rsidP="00680BE8">
      <w:pPr>
        <w:spacing w:after="0"/>
      </w:pPr>
      <w:r>
        <w:separator/>
      </w:r>
    </w:p>
  </w:footnote>
  <w:footnote w:type="continuationSeparator" w:id="0">
    <w:p w14:paraId="0FE30BB3" w14:textId="77777777" w:rsidR="003C49AA" w:rsidRDefault="003C49AA" w:rsidP="00680BE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80068" w14:textId="77777777" w:rsidR="001E60EF" w:rsidRPr="000B49D5" w:rsidRDefault="001E60EF" w:rsidP="0069352E">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332B" w14:textId="77777777" w:rsidR="001E60EF" w:rsidRDefault="001E60EF">
    <w:pPr>
      <w:spacing w:line="168" w:lineRule="exact"/>
      <w:rPr>
        <w:rFonts w:ascii="Arial" w:hAnsi="Arial"/>
        <w:sz w:val="16"/>
      </w:rPr>
    </w:pPr>
    <w:r>
      <w:rPr>
        <w:rFonts w:ascii="Arial" w:hAnsi="Arial"/>
        <w:sz w:val="16"/>
      </w:rPr>
      <w:t>Wisconsin Department of Administration</w:t>
    </w:r>
  </w:p>
  <w:p w14:paraId="5F2DD275" w14:textId="77777777" w:rsidR="001E60EF" w:rsidRDefault="001E60EF">
    <w:pPr>
      <w:spacing w:line="168" w:lineRule="exact"/>
      <w:rPr>
        <w:rFonts w:ascii="Arial" w:hAnsi="Arial"/>
        <w:sz w:val="16"/>
      </w:rPr>
    </w:pPr>
    <w:proofErr w:type="spellStart"/>
    <w:r>
      <w:rPr>
        <w:rFonts w:ascii="Arial" w:hAnsi="Arial"/>
        <w:sz w:val="16"/>
      </w:rPr>
      <w:t>Chs</w:t>
    </w:r>
    <w:proofErr w:type="spellEnd"/>
    <w:r>
      <w:rPr>
        <w:rFonts w:ascii="Arial" w:hAnsi="Arial"/>
        <w:sz w:val="16"/>
      </w:rPr>
      <w:t>. 16, 19, 51</w:t>
    </w:r>
  </w:p>
  <w:p w14:paraId="7BEFCA89" w14:textId="77777777" w:rsidR="001E60EF" w:rsidRDefault="001E60EF">
    <w:pPr>
      <w:spacing w:line="168" w:lineRule="exact"/>
      <w:rPr>
        <w:rFonts w:ascii="Arial" w:hAnsi="Arial"/>
        <w:sz w:val="16"/>
      </w:rPr>
    </w:pPr>
    <w:r>
      <w:rPr>
        <w:rFonts w:ascii="Arial" w:hAnsi="Arial"/>
        <w:sz w:val="16"/>
      </w:rPr>
      <w:t>DOA-3681 (03/99)</w:t>
    </w:r>
  </w:p>
  <w:p w14:paraId="3939E986" w14:textId="77777777" w:rsidR="001E60EF" w:rsidRDefault="001E60EF">
    <w:pPr>
      <w:spacing w:line="168" w:lineRule="exact"/>
      <w:jc w:val="center"/>
      <w:rPr>
        <w:rFonts w:ascii="Arial" w:hAnsi="Arial"/>
        <w:b/>
      </w:rPr>
    </w:pPr>
    <w:r>
      <w:rPr>
        <w:rFonts w:ascii="Arial" w:hAnsi="Arial"/>
        <w:b/>
      </w:rPr>
      <w:t>SUPPLEMENTAL STANDARD TERMS AND CONDITIONS</w:t>
    </w:r>
  </w:p>
  <w:p w14:paraId="7DC087FA" w14:textId="77777777" w:rsidR="001E60EF" w:rsidRDefault="001E60EF">
    <w:pPr>
      <w:spacing w:line="168" w:lineRule="exact"/>
      <w:jc w:val="center"/>
      <w:rPr>
        <w:rFonts w:ascii="Arial" w:hAnsi="Arial"/>
        <w:b/>
      </w:rPr>
    </w:pPr>
    <w:r>
      <w:rPr>
        <w:rFonts w:ascii="Arial" w:hAnsi="Arial"/>
        <w:b/>
      </w:rPr>
      <w:t>FOR PROCUREMENTS FOR SERVICES</w:t>
    </w:r>
  </w:p>
  <w:p w14:paraId="5E2D7AE7" w14:textId="77777777" w:rsidR="001E60EF" w:rsidRDefault="001E60EF">
    <w:pPr>
      <w:spacing w:line="168" w:lineRule="exact"/>
      <w:jc w:val="center"/>
      <w:rPr>
        <w:rFonts w:ascii="Arial" w:hAnsi="Arial"/>
        <w:b/>
      </w:rPr>
    </w:pPr>
  </w:p>
  <w:p w14:paraId="11D0DE24" w14:textId="77777777" w:rsidR="001E60EF" w:rsidRDefault="001E60EF">
    <w:pPr>
      <w:spacing w:line="168" w:lineRule="exact"/>
      <w:jc w:val="cente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107E5"/>
    <w:multiLevelType w:val="singleLevel"/>
    <w:tmpl w:val="13CA8406"/>
    <w:lvl w:ilvl="0">
      <w:start w:val="1"/>
      <w:numFmt w:val="decimal"/>
      <w:lvlText w:val="(%1)"/>
      <w:lvlJc w:val="left"/>
      <w:pPr>
        <w:tabs>
          <w:tab w:val="num" w:pos="720"/>
        </w:tabs>
        <w:ind w:left="720" w:hanging="720"/>
      </w:pPr>
      <w:rPr>
        <w:rFonts w:hint="default"/>
      </w:rPr>
    </w:lvl>
  </w:abstractNum>
  <w:abstractNum w:abstractNumId="1">
    <w:nsid w:val="155103D3"/>
    <w:multiLevelType w:val="hybridMultilevel"/>
    <w:tmpl w:val="E7789B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8E00E8"/>
    <w:multiLevelType w:val="hybridMultilevel"/>
    <w:tmpl w:val="D5C81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53317F"/>
    <w:multiLevelType w:val="hybridMultilevel"/>
    <w:tmpl w:val="2F2C072E"/>
    <w:lvl w:ilvl="0" w:tplc="2BC20FCE">
      <w:start w:val="1"/>
      <w:numFmt w:val="decimal"/>
      <w:lvlText w:val="%1)"/>
      <w:lvlJc w:val="left"/>
      <w:pPr>
        <w:ind w:left="720" w:hanging="360"/>
      </w:pPr>
    </w:lvl>
    <w:lvl w:ilvl="1" w:tplc="0409000F" w:tentative="1">
      <w:start w:val="1"/>
      <w:numFmt w:val="lowerLetter"/>
      <w:lvlText w:val="%2."/>
      <w:lvlJc w:val="left"/>
      <w:pPr>
        <w:ind w:left="1440" w:hanging="360"/>
      </w:pPr>
    </w:lvl>
    <w:lvl w:ilvl="2" w:tplc="04090019"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9282E"/>
    <w:multiLevelType w:val="hybridMultilevel"/>
    <w:tmpl w:val="8124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F139A"/>
    <w:multiLevelType w:val="multilevel"/>
    <w:tmpl w:val="09241D72"/>
    <w:styleLink w:val="OutlineHeadings"/>
    <w:lvl w:ilvl="0">
      <w:start w:val="1"/>
      <w:numFmt w:val="decimal"/>
      <w:lvlText w:val="%1."/>
      <w:lvlJc w:val="left"/>
      <w:pPr>
        <w:ind w:left="360" w:hanging="360"/>
      </w:pPr>
      <w:rPr>
        <w:rFonts w:hint="default"/>
      </w:rPr>
    </w:lvl>
    <w:lvl w:ilvl="1">
      <w:start w:val="1"/>
      <w:numFmt w:val="decimal"/>
      <w:lvlRestart w:val="0"/>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Restart w:val="0"/>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nsid w:val="6E6B55DF"/>
    <w:multiLevelType w:val="multilevel"/>
    <w:tmpl w:val="FB4AF3E6"/>
    <w:lvl w:ilvl="0">
      <w:start w:val="1"/>
      <w:numFmt w:val="upperRoman"/>
      <w:pStyle w:val="Heading1"/>
      <w:lvlText w:val="%1."/>
      <w:lvlJc w:val="left"/>
      <w:pPr>
        <w:ind w:left="27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630" w:firstLine="0"/>
      </w:pPr>
      <w:rPr>
        <w:rFonts w:hint="default"/>
        <w:b/>
      </w:rPr>
    </w:lvl>
    <w:lvl w:ilvl="2">
      <w:start w:val="1"/>
      <w:numFmt w:val="decimal"/>
      <w:pStyle w:val="Heading3"/>
      <w:lvlText w:val="%3."/>
      <w:lvlJc w:val="left"/>
      <w:pPr>
        <w:ind w:left="1440" w:firstLine="0"/>
      </w:pPr>
      <w:rPr>
        <w:rFonts w:hint="default"/>
        <w:b w:val="0"/>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C3"/>
    <w:rsid w:val="00003784"/>
    <w:rsid w:val="000177CD"/>
    <w:rsid w:val="00017A6B"/>
    <w:rsid w:val="00041942"/>
    <w:rsid w:val="000449F8"/>
    <w:rsid w:val="00070459"/>
    <w:rsid w:val="00076EFB"/>
    <w:rsid w:val="00087E2A"/>
    <w:rsid w:val="000A0542"/>
    <w:rsid w:val="000B43BD"/>
    <w:rsid w:val="000B6847"/>
    <w:rsid w:val="000D50CC"/>
    <w:rsid w:val="000D5BEE"/>
    <w:rsid w:val="000E3EBD"/>
    <w:rsid w:val="000E67DC"/>
    <w:rsid w:val="000F44E2"/>
    <w:rsid w:val="000F5D2B"/>
    <w:rsid w:val="001020DA"/>
    <w:rsid w:val="00102386"/>
    <w:rsid w:val="001069B3"/>
    <w:rsid w:val="00113227"/>
    <w:rsid w:val="0011535B"/>
    <w:rsid w:val="001245ED"/>
    <w:rsid w:val="00124863"/>
    <w:rsid w:val="001337EE"/>
    <w:rsid w:val="001347AC"/>
    <w:rsid w:val="00152C86"/>
    <w:rsid w:val="001614DB"/>
    <w:rsid w:val="001867EA"/>
    <w:rsid w:val="00186987"/>
    <w:rsid w:val="00187134"/>
    <w:rsid w:val="0019321E"/>
    <w:rsid w:val="001961E6"/>
    <w:rsid w:val="001A485D"/>
    <w:rsid w:val="001B3776"/>
    <w:rsid w:val="001C3915"/>
    <w:rsid w:val="001C7691"/>
    <w:rsid w:val="001D40A1"/>
    <w:rsid w:val="001E2487"/>
    <w:rsid w:val="001E60EF"/>
    <w:rsid w:val="001E746A"/>
    <w:rsid w:val="001F209F"/>
    <w:rsid w:val="002166F5"/>
    <w:rsid w:val="0022209C"/>
    <w:rsid w:val="00237F17"/>
    <w:rsid w:val="00240232"/>
    <w:rsid w:val="00243FDB"/>
    <w:rsid w:val="00273138"/>
    <w:rsid w:val="00285ED9"/>
    <w:rsid w:val="00287E63"/>
    <w:rsid w:val="0029563E"/>
    <w:rsid w:val="002A013B"/>
    <w:rsid w:val="002C5386"/>
    <w:rsid w:val="002D304D"/>
    <w:rsid w:val="002D4DB8"/>
    <w:rsid w:val="002D7576"/>
    <w:rsid w:val="002F4540"/>
    <w:rsid w:val="003002A9"/>
    <w:rsid w:val="00305284"/>
    <w:rsid w:val="0031224A"/>
    <w:rsid w:val="00312725"/>
    <w:rsid w:val="00324635"/>
    <w:rsid w:val="00327C3F"/>
    <w:rsid w:val="00332083"/>
    <w:rsid w:val="00336BF3"/>
    <w:rsid w:val="00337CC3"/>
    <w:rsid w:val="00340B26"/>
    <w:rsid w:val="003516E9"/>
    <w:rsid w:val="00353B70"/>
    <w:rsid w:val="00357B86"/>
    <w:rsid w:val="00365A49"/>
    <w:rsid w:val="0037379E"/>
    <w:rsid w:val="00375C4A"/>
    <w:rsid w:val="003807BF"/>
    <w:rsid w:val="003824AA"/>
    <w:rsid w:val="00392C62"/>
    <w:rsid w:val="00397C21"/>
    <w:rsid w:val="003B37FF"/>
    <w:rsid w:val="003C16FA"/>
    <w:rsid w:val="003C49AA"/>
    <w:rsid w:val="003D557D"/>
    <w:rsid w:val="003E230E"/>
    <w:rsid w:val="003E423B"/>
    <w:rsid w:val="003E42E5"/>
    <w:rsid w:val="003F6076"/>
    <w:rsid w:val="003F6A61"/>
    <w:rsid w:val="00401F69"/>
    <w:rsid w:val="00403C93"/>
    <w:rsid w:val="00406A80"/>
    <w:rsid w:val="0042394E"/>
    <w:rsid w:val="004276AE"/>
    <w:rsid w:val="00435C0A"/>
    <w:rsid w:val="00437F0E"/>
    <w:rsid w:val="00450693"/>
    <w:rsid w:val="004507F3"/>
    <w:rsid w:val="00466C9F"/>
    <w:rsid w:val="00484075"/>
    <w:rsid w:val="00485F34"/>
    <w:rsid w:val="004B4EE4"/>
    <w:rsid w:val="004B6A84"/>
    <w:rsid w:val="004C1B0E"/>
    <w:rsid w:val="004C44F6"/>
    <w:rsid w:val="004C5291"/>
    <w:rsid w:val="004D5C6C"/>
    <w:rsid w:val="004D632F"/>
    <w:rsid w:val="004E092F"/>
    <w:rsid w:val="00502616"/>
    <w:rsid w:val="00511151"/>
    <w:rsid w:val="005146E5"/>
    <w:rsid w:val="00530836"/>
    <w:rsid w:val="00534270"/>
    <w:rsid w:val="005372EF"/>
    <w:rsid w:val="005376FD"/>
    <w:rsid w:val="00537BBB"/>
    <w:rsid w:val="00540DD8"/>
    <w:rsid w:val="0057554F"/>
    <w:rsid w:val="005767FD"/>
    <w:rsid w:val="00586223"/>
    <w:rsid w:val="005A3D62"/>
    <w:rsid w:val="005D042D"/>
    <w:rsid w:val="005F1B16"/>
    <w:rsid w:val="005F5733"/>
    <w:rsid w:val="00600D73"/>
    <w:rsid w:val="00622F4B"/>
    <w:rsid w:val="00627EF4"/>
    <w:rsid w:val="00650698"/>
    <w:rsid w:val="006542CE"/>
    <w:rsid w:val="0065503C"/>
    <w:rsid w:val="00663165"/>
    <w:rsid w:val="00680BE8"/>
    <w:rsid w:val="0068283A"/>
    <w:rsid w:val="0069352E"/>
    <w:rsid w:val="0069568F"/>
    <w:rsid w:val="006A71DE"/>
    <w:rsid w:val="006B682F"/>
    <w:rsid w:val="006C5272"/>
    <w:rsid w:val="006E1FA9"/>
    <w:rsid w:val="006F09DF"/>
    <w:rsid w:val="007073B6"/>
    <w:rsid w:val="00711AE5"/>
    <w:rsid w:val="00734164"/>
    <w:rsid w:val="00737722"/>
    <w:rsid w:val="00742552"/>
    <w:rsid w:val="007465A6"/>
    <w:rsid w:val="007732A3"/>
    <w:rsid w:val="007742D6"/>
    <w:rsid w:val="00774DA4"/>
    <w:rsid w:val="00790D70"/>
    <w:rsid w:val="00797768"/>
    <w:rsid w:val="007A6AFA"/>
    <w:rsid w:val="007B2478"/>
    <w:rsid w:val="007B3AB2"/>
    <w:rsid w:val="007C2101"/>
    <w:rsid w:val="007C34B9"/>
    <w:rsid w:val="007D05A2"/>
    <w:rsid w:val="007D51CE"/>
    <w:rsid w:val="007E2DD0"/>
    <w:rsid w:val="007F1D36"/>
    <w:rsid w:val="007F3302"/>
    <w:rsid w:val="00802722"/>
    <w:rsid w:val="008050E4"/>
    <w:rsid w:val="00831E3D"/>
    <w:rsid w:val="00836BF1"/>
    <w:rsid w:val="008371EB"/>
    <w:rsid w:val="0084196C"/>
    <w:rsid w:val="00847330"/>
    <w:rsid w:val="00860E5C"/>
    <w:rsid w:val="00870BAE"/>
    <w:rsid w:val="00871E1A"/>
    <w:rsid w:val="00880587"/>
    <w:rsid w:val="00894E63"/>
    <w:rsid w:val="008A362A"/>
    <w:rsid w:val="008A7A22"/>
    <w:rsid w:val="008B3285"/>
    <w:rsid w:val="008D7A32"/>
    <w:rsid w:val="008E3C6E"/>
    <w:rsid w:val="008F10FA"/>
    <w:rsid w:val="008F41F9"/>
    <w:rsid w:val="0091620D"/>
    <w:rsid w:val="00923D0A"/>
    <w:rsid w:val="0094581B"/>
    <w:rsid w:val="009459FD"/>
    <w:rsid w:val="00947BBF"/>
    <w:rsid w:val="0095006C"/>
    <w:rsid w:val="009533DD"/>
    <w:rsid w:val="00955007"/>
    <w:rsid w:val="00967B30"/>
    <w:rsid w:val="00977B17"/>
    <w:rsid w:val="00985D87"/>
    <w:rsid w:val="00996906"/>
    <w:rsid w:val="0099777E"/>
    <w:rsid w:val="009A15C2"/>
    <w:rsid w:val="009F04F1"/>
    <w:rsid w:val="00A00261"/>
    <w:rsid w:val="00A006FB"/>
    <w:rsid w:val="00A020B4"/>
    <w:rsid w:val="00A13E53"/>
    <w:rsid w:val="00A13EBB"/>
    <w:rsid w:val="00A15097"/>
    <w:rsid w:val="00A23F23"/>
    <w:rsid w:val="00A269A0"/>
    <w:rsid w:val="00A56FED"/>
    <w:rsid w:val="00A70D90"/>
    <w:rsid w:val="00A72D10"/>
    <w:rsid w:val="00A94848"/>
    <w:rsid w:val="00A97625"/>
    <w:rsid w:val="00AC0558"/>
    <w:rsid w:val="00AC1E94"/>
    <w:rsid w:val="00AC3D12"/>
    <w:rsid w:val="00AE1A03"/>
    <w:rsid w:val="00AE37B5"/>
    <w:rsid w:val="00AE7D6E"/>
    <w:rsid w:val="00B0326B"/>
    <w:rsid w:val="00B071A2"/>
    <w:rsid w:val="00B3473B"/>
    <w:rsid w:val="00B3597E"/>
    <w:rsid w:val="00B47C41"/>
    <w:rsid w:val="00B530AB"/>
    <w:rsid w:val="00B63592"/>
    <w:rsid w:val="00B67223"/>
    <w:rsid w:val="00B93A61"/>
    <w:rsid w:val="00BA4C0C"/>
    <w:rsid w:val="00BD18BD"/>
    <w:rsid w:val="00BD258E"/>
    <w:rsid w:val="00BE20D5"/>
    <w:rsid w:val="00BE5C00"/>
    <w:rsid w:val="00BF6492"/>
    <w:rsid w:val="00C0276A"/>
    <w:rsid w:val="00C145C4"/>
    <w:rsid w:val="00C30FDF"/>
    <w:rsid w:val="00C34D8A"/>
    <w:rsid w:val="00C401A5"/>
    <w:rsid w:val="00C47E6E"/>
    <w:rsid w:val="00C67AF3"/>
    <w:rsid w:val="00C8499B"/>
    <w:rsid w:val="00C93906"/>
    <w:rsid w:val="00C96468"/>
    <w:rsid w:val="00C97A72"/>
    <w:rsid w:val="00CA0D62"/>
    <w:rsid w:val="00CB57E7"/>
    <w:rsid w:val="00CD170B"/>
    <w:rsid w:val="00CF5718"/>
    <w:rsid w:val="00D0054D"/>
    <w:rsid w:val="00D247ED"/>
    <w:rsid w:val="00D27378"/>
    <w:rsid w:val="00D307E3"/>
    <w:rsid w:val="00D45BF7"/>
    <w:rsid w:val="00D52811"/>
    <w:rsid w:val="00D55DFB"/>
    <w:rsid w:val="00DA0873"/>
    <w:rsid w:val="00DB18A3"/>
    <w:rsid w:val="00DC59F9"/>
    <w:rsid w:val="00DD57CF"/>
    <w:rsid w:val="00DF7116"/>
    <w:rsid w:val="00E11326"/>
    <w:rsid w:val="00E1529E"/>
    <w:rsid w:val="00E2036A"/>
    <w:rsid w:val="00E3191A"/>
    <w:rsid w:val="00E331E1"/>
    <w:rsid w:val="00E42F6C"/>
    <w:rsid w:val="00E44FCE"/>
    <w:rsid w:val="00E51710"/>
    <w:rsid w:val="00E54997"/>
    <w:rsid w:val="00E57B8A"/>
    <w:rsid w:val="00E86D6F"/>
    <w:rsid w:val="00EA08BE"/>
    <w:rsid w:val="00EA46B7"/>
    <w:rsid w:val="00EB7823"/>
    <w:rsid w:val="00ED1BD6"/>
    <w:rsid w:val="00ED470C"/>
    <w:rsid w:val="00EE52E6"/>
    <w:rsid w:val="00F21E97"/>
    <w:rsid w:val="00F311D4"/>
    <w:rsid w:val="00F33FD9"/>
    <w:rsid w:val="00F412CC"/>
    <w:rsid w:val="00F617F0"/>
    <w:rsid w:val="00F708AF"/>
    <w:rsid w:val="00F759CF"/>
    <w:rsid w:val="00F95558"/>
    <w:rsid w:val="00F96C55"/>
    <w:rsid w:val="00FA35EF"/>
    <w:rsid w:val="00FC419F"/>
    <w:rsid w:val="00FC54C4"/>
    <w:rsid w:val="00FC790F"/>
    <w:rsid w:val="00FE024A"/>
    <w:rsid w:val="00FE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2A3CB4F"/>
  <w15:chartTrackingRefBased/>
  <w15:docId w15:val="{974777E9-13C2-4758-8529-8BBECC30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C3"/>
    <w:pPr>
      <w:spacing w:after="120"/>
    </w:pPr>
    <w:rPr>
      <w:rFonts w:eastAsia="Times New Roman"/>
      <w:sz w:val="22"/>
    </w:rPr>
  </w:style>
  <w:style w:type="paragraph" w:styleId="Heading1">
    <w:name w:val="heading 1"/>
    <w:basedOn w:val="Normal"/>
    <w:next w:val="Normal"/>
    <w:link w:val="Heading1Char"/>
    <w:qFormat/>
    <w:rsid w:val="00337CC3"/>
    <w:pPr>
      <w:keepNext/>
      <w:keepLines/>
      <w:numPr>
        <w:numId w:val="4"/>
      </w:numPr>
      <w:spacing w:before="480" w:after="0"/>
      <w:outlineLvl w:val="0"/>
    </w:pPr>
    <w:rPr>
      <w:b/>
      <w:bCs/>
      <w:color w:val="365F91"/>
      <w:sz w:val="28"/>
      <w:szCs w:val="28"/>
    </w:rPr>
  </w:style>
  <w:style w:type="paragraph" w:styleId="Heading2">
    <w:name w:val="heading 2"/>
    <w:basedOn w:val="Normal"/>
    <w:next w:val="Normal"/>
    <w:link w:val="Heading2Char"/>
    <w:autoRedefine/>
    <w:qFormat/>
    <w:rsid w:val="001069B3"/>
    <w:pPr>
      <w:keepNext/>
      <w:numPr>
        <w:ilvl w:val="1"/>
        <w:numId w:val="4"/>
      </w:numPr>
      <w:overflowPunct w:val="0"/>
      <w:autoSpaceDE w:val="0"/>
      <w:autoSpaceDN w:val="0"/>
      <w:adjustRightInd w:val="0"/>
      <w:spacing w:after="0"/>
      <w:ind w:left="1080" w:hanging="450"/>
      <w:jc w:val="both"/>
      <w:textAlignment w:val="baseline"/>
      <w:outlineLvl w:val="1"/>
    </w:pPr>
    <w:rPr>
      <w:rFonts w:cs="Calibri"/>
      <w:b/>
      <w:bCs/>
      <w:iCs/>
      <w:szCs w:val="22"/>
    </w:rPr>
  </w:style>
  <w:style w:type="paragraph" w:styleId="Heading3">
    <w:name w:val="heading 3"/>
    <w:basedOn w:val="Normal"/>
    <w:next w:val="Normal"/>
    <w:link w:val="Heading3Char"/>
    <w:unhideWhenUsed/>
    <w:qFormat/>
    <w:rsid w:val="007F1D36"/>
    <w:pPr>
      <w:keepNext/>
      <w:keepLines/>
      <w:numPr>
        <w:ilvl w:val="2"/>
        <w:numId w:val="4"/>
      </w:numPr>
      <w:spacing w:before="200" w:after="0"/>
      <w:outlineLvl w:val="2"/>
    </w:pPr>
    <w:rPr>
      <w:rFonts w:cs="Calibri"/>
      <w:bCs/>
      <w:iCs/>
      <w:szCs w:val="22"/>
    </w:rPr>
  </w:style>
  <w:style w:type="paragraph" w:styleId="Heading4">
    <w:name w:val="heading 4"/>
    <w:basedOn w:val="Normal"/>
    <w:next w:val="Normal"/>
    <w:link w:val="Heading4Char"/>
    <w:autoRedefine/>
    <w:qFormat/>
    <w:rsid w:val="007F1D36"/>
    <w:pPr>
      <w:spacing w:after="0"/>
      <w:ind w:left="2160"/>
      <w:jc w:val="center"/>
      <w:outlineLvl w:val="3"/>
    </w:pPr>
    <w:rPr>
      <w:bCs/>
    </w:rPr>
  </w:style>
  <w:style w:type="paragraph" w:styleId="Heading5">
    <w:name w:val="heading 5"/>
    <w:basedOn w:val="Normal"/>
    <w:next w:val="Normal"/>
    <w:link w:val="Heading5Char"/>
    <w:qFormat/>
    <w:rsid w:val="00337CC3"/>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337CC3"/>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337CC3"/>
    <w:pPr>
      <w:numPr>
        <w:ilvl w:val="6"/>
        <w:numId w:val="4"/>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337CC3"/>
    <w:pPr>
      <w:numPr>
        <w:ilvl w:val="7"/>
        <w:numId w:val="4"/>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337CC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7CC3"/>
    <w:rPr>
      <w:rFonts w:eastAsia="Times New Roman"/>
      <w:b/>
      <w:bCs/>
      <w:color w:val="365F91"/>
      <w:sz w:val="28"/>
      <w:szCs w:val="28"/>
    </w:rPr>
  </w:style>
  <w:style w:type="character" w:customStyle="1" w:styleId="Heading2Char">
    <w:name w:val="Heading 2 Char"/>
    <w:link w:val="Heading2"/>
    <w:rsid w:val="001069B3"/>
    <w:rPr>
      <w:rFonts w:eastAsia="Times New Roman" w:cs="Calibri"/>
      <w:b/>
      <w:bCs/>
      <w:iCs/>
      <w:sz w:val="22"/>
      <w:szCs w:val="22"/>
    </w:rPr>
  </w:style>
  <w:style w:type="character" w:customStyle="1" w:styleId="Heading3Char">
    <w:name w:val="Heading 3 Char"/>
    <w:link w:val="Heading3"/>
    <w:rsid w:val="007F1D36"/>
    <w:rPr>
      <w:rFonts w:eastAsia="Times New Roman" w:cs="Calibri"/>
      <w:bCs/>
      <w:iCs/>
      <w:sz w:val="22"/>
      <w:szCs w:val="22"/>
    </w:rPr>
  </w:style>
  <w:style w:type="character" w:customStyle="1" w:styleId="Heading4Char">
    <w:name w:val="Heading 4 Char"/>
    <w:link w:val="Heading4"/>
    <w:rsid w:val="007F1D36"/>
    <w:rPr>
      <w:rFonts w:eastAsia="Times New Roman"/>
      <w:bCs/>
      <w:sz w:val="22"/>
    </w:rPr>
  </w:style>
  <w:style w:type="character" w:customStyle="1" w:styleId="Heading5Char">
    <w:name w:val="Heading 5 Char"/>
    <w:link w:val="Heading5"/>
    <w:rsid w:val="00337CC3"/>
    <w:rPr>
      <w:rFonts w:eastAsia="Times New Roman"/>
      <w:b/>
      <w:bCs/>
      <w:i/>
      <w:iCs/>
      <w:sz w:val="26"/>
      <w:szCs w:val="26"/>
    </w:rPr>
  </w:style>
  <w:style w:type="character" w:customStyle="1" w:styleId="Heading6Char">
    <w:name w:val="Heading 6 Char"/>
    <w:link w:val="Heading6"/>
    <w:rsid w:val="00337CC3"/>
    <w:rPr>
      <w:rFonts w:ascii="Times New Roman" w:eastAsia="Times New Roman" w:hAnsi="Times New Roman"/>
      <w:b/>
      <w:bCs/>
      <w:sz w:val="22"/>
      <w:szCs w:val="22"/>
    </w:rPr>
  </w:style>
  <w:style w:type="character" w:customStyle="1" w:styleId="Heading7Char">
    <w:name w:val="Heading 7 Char"/>
    <w:link w:val="Heading7"/>
    <w:rsid w:val="00337CC3"/>
    <w:rPr>
      <w:rFonts w:ascii="Times New Roman" w:eastAsia="Times New Roman" w:hAnsi="Times New Roman"/>
      <w:sz w:val="24"/>
      <w:szCs w:val="24"/>
    </w:rPr>
  </w:style>
  <w:style w:type="character" w:customStyle="1" w:styleId="Heading8Char">
    <w:name w:val="Heading 8 Char"/>
    <w:link w:val="Heading8"/>
    <w:rsid w:val="00337CC3"/>
    <w:rPr>
      <w:rFonts w:ascii="Times New Roman" w:eastAsia="Times New Roman" w:hAnsi="Times New Roman"/>
      <w:i/>
      <w:iCs/>
      <w:sz w:val="24"/>
      <w:szCs w:val="24"/>
    </w:rPr>
  </w:style>
  <w:style w:type="character" w:customStyle="1" w:styleId="Heading9Char">
    <w:name w:val="Heading 9 Char"/>
    <w:link w:val="Heading9"/>
    <w:rsid w:val="00337CC3"/>
    <w:rPr>
      <w:rFonts w:ascii="Arial" w:eastAsia="Times New Roman" w:hAnsi="Arial" w:cs="Arial"/>
      <w:sz w:val="22"/>
      <w:szCs w:val="22"/>
    </w:rPr>
  </w:style>
  <w:style w:type="paragraph" w:styleId="NormalIndent">
    <w:name w:val="Normal Indent"/>
    <w:basedOn w:val="Normal"/>
    <w:rsid w:val="00337CC3"/>
    <w:pPr>
      <w:ind w:left="720"/>
    </w:pPr>
  </w:style>
  <w:style w:type="character" w:styleId="PageNumber">
    <w:name w:val="page number"/>
    <w:basedOn w:val="DefaultParagraphFont"/>
    <w:rsid w:val="00337CC3"/>
  </w:style>
  <w:style w:type="paragraph" w:styleId="Footer">
    <w:name w:val="footer"/>
    <w:basedOn w:val="Normal"/>
    <w:link w:val="FooterChar"/>
    <w:rsid w:val="00337CC3"/>
    <w:pPr>
      <w:tabs>
        <w:tab w:val="center" w:pos="4320"/>
        <w:tab w:val="right" w:pos="8640"/>
      </w:tabs>
    </w:pPr>
  </w:style>
  <w:style w:type="character" w:customStyle="1" w:styleId="FooterChar">
    <w:name w:val="Footer Char"/>
    <w:link w:val="Footer"/>
    <w:rsid w:val="00337CC3"/>
    <w:rPr>
      <w:rFonts w:eastAsia="Times New Roman" w:cs="Times New Roman"/>
      <w:szCs w:val="20"/>
    </w:rPr>
  </w:style>
  <w:style w:type="paragraph" w:styleId="Header">
    <w:name w:val="header"/>
    <w:basedOn w:val="Normal"/>
    <w:link w:val="HeaderChar"/>
    <w:uiPriority w:val="99"/>
    <w:rsid w:val="00337CC3"/>
    <w:pPr>
      <w:tabs>
        <w:tab w:val="center" w:pos="4320"/>
        <w:tab w:val="right" w:pos="8640"/>
      </w:tabs>
    </w:pPr>
  </w:style>
  <w:style w:type="character" w:customStyle="1" w:styleId="HeaderChar">
    <w:name w:val="Header Char"/>
    <w:link w:val="Header"/>
    <w:uiPriority w:val="99"/>
    <w:rsid w:val="00337CC3"/>
    <w:rPr>
      <w:rFonts w:eastAsia="Times New Roman" w:cs="Times New Roman"/>
      <w:szCs w:val="20"/>
    </w:rPr>
  </w:style>
  <w:style w:type="character" w:styleId="Hyperlink">
    <w:name w:val="Hyperlink"/>
    <w:uiPriority w:val="99"/>
    <w:rsid w:val="00337CC3"/>
    <w:rPr>
      <w:color w:val="0000FF"/>
      <w:u w:val="single"/>
    </w:rPr>
  </w:style>
  <w:style w:type="paragraph" w:styleId="BodyTextIndent">
    <w:name w:val="Body Text Indent"/>
    <w:basedOn w:val="Normal"/>
    <w:link w:val="BodyTextIndentChar"/>
    <w:rsid w:val="00337CC3"/>
    <w:pPr>
      <w:tabs>
        <w:tab w:val="left" w:pos="720"/>
      </w:tabs>
      <w:spacing w:before="40"/>
    </w:pPr>
  </w:style>
  <w:style w:type="character" w:customStyle="1" w:styleId="BodyTextIndentChar">
    <w:name w:val="Body Text Indent Char"/>
    <w:link w:val="BodyTextIndent"/>
    <w:rsid w:val="00337CC3"/>
    <w:rPr>
      <w:rFonts w:eastAsia="Times New Roman" w:cs="Times New Roman"/>
      <w:szCs w:val="20"/>
    </w:rPr>
  </w:style>
  <w:style w:type="paragraph" w:styleId="BodyTextIndent2">
    <w:name w:val="Body Text Indent 2"/>
    <w:basedOn w:val="Normal"/>
    <w:link w:val="BodyTextIndent2Char"/>
    <w:rsid w:val="00337CC3"/>
    <w:pPr>
      <w:tabs>
        <w:tab w:val="left" w:pos="720"/>
      </w:tabs>
      <w:spacing w:line="240" w:lineRule="exact"/>
      <w:ind w:left="1440" w:hanging="720"/>
    </w:pPr>
    <w:rPr>
      <w:rFonts w:ascii="Arial" w:hAnsi="Arial"/>
    </w:rPr>
  </w:style>
  <w:style w:type="character" w:customStyle="1" w:styleId="BodyTextIndent2Char">
    <w:name w:val="Body Text Indent 2 Char"/>
    <w:link w:val="BodyTextIndent2"/>
    <w:rsid w:val="00337CC3"/>
    <w:rPr>
      <w:rFonts w:ascii="Arial" w:eastAsia="Times New Roman" w:hAnsi="Arial" w:cs="Times New Roman"/>
      <w:szCs w:val="20"/>
    </w:rPr>
  </w:style>
  <w:style w:type="paragraph" w:styleId="BodyTextIndent3">
    <w:name w:val="Body Text Indent 3"/>
    <w:basedOn w:val="Normal"/>
    <w:link w:val="BodyTextIndent3Char"/>
    <w:rsid w:val="00337CC3"/>
    <w:pPr>
      <w:tabs>
        <w:tab w:val="left" w:pos="720"/>
      </w:tabs>
      <w:spacing w:line="240" w:lineRule="exact"/>
      <w:ind w:left="1440"/>
    </w:pPr>
    <w:rPr>
      <w:rFonts w:ascii="Arial" w:hAnsi="Arial"/>
    </w:rPr>
  </w:style>
  <w:style w:type="character" w:customStyle="1" w:styleId="BodyTextIndent3Char">
    <w:name w:val="Body Text Indent 3 Char"/>
    <w:link w:val="BodyTextIndent3"/>
    <w:rsid w:val="00337CC3"/>
    <w:rPr>
      <w:rFonts w:ascii="Arial" w:eastAsia="Times New Roman" w:hAnsi="Arial" w:cs="Times New Roman"/>
      <w:szCs w:val="20"/>
    </w:rPr>
  </w:style>
  <w:style w:type="paragraph" w:customStyle="1" w:styleId="StyleBodyTextIndentLeft05">
    <w:name w:val="Style Body Text Indent + Left:  0.5&quot;"/>
    <w:basedOn w:val="BodyTextIndent"/>
    <w:rsid w:val="00337CC3"/>
    <w:pPr>
      <w:ind w:left="720"/>
    </w:pPr>
  </w:style>
  <w:style w:type="paragraph" w:customStyle="1" w:styleId="StyleBodyTextIndentLeft051">
    <w:name w:val="Style Body Text Indent + Left:  0.5&quot;1"/>
    <w:basedOn w:val="BodyTextIndent"/>
    <w:rsid w:val="00337CC3"/>
    <w:pPr>
      <w:ind w:left="720"/>
    </w:pPr>
  </w:style>
  <w:style w:type="paragraph" w:customStyle="1" w:styleId="StyleBodyTextIndentLeft05LinespacingExactly12pt">
    <w:name w:val="Style Body Text Indent + Left:  0.5&quot; Line spacing:  Exactly 12 pt"/>
    <w:basedOn w:val="BodyTextIndent"/>
    <w:rsid w:val="00337CC3"/>
    <w:pPr>
      <w:spacing w:line="240" w:lineRule="exact"/>
      <w:ind w:left="720"/>
    </w:pPr>
    <w:rPr>
      <w:szCs w:val="22"/>
    </w:rPr>
  </w:style>
  <w:style w:type="paragraph" w:customStyle="1" w:styleId="StyleArial8ptLinespacingExactly8pt">
    <w:name w:val="Style Arial 8 pt Line spacing:  Exactly 8 pt"/>
    <w:basedOn w:val="Normal"/>
    <w:rsid w:val="00337CC3"/>
    <w:pPr>
      <w:spacing w:after="0" w:line="160" w:lineRule="exact"/>
    </w:pPr>
    <w:rPr>
      <w:rFonts w:ascii="Arial" w:hAnsi="Arial"/>
      <w:sz w:val="16"/>
    </w:rPr>
  </w:style>
  <w:style w:type="paragraph" w:customStyle="1" w:styleId="StyleStyleStyleBookmanOldStyle11ptLeft05Right055">
    <w:name w:val="Style Style Style Bookman Old Style 11 pt Left:  0.5&quot; Right:  0.55&quot;..."/>
    <w:basedOn w:val="Normal"/>
    <w:link w:val="StyleStyleStyleBookmanOldStyle11ptLeft05Right055Char"/>
    <w:rsid w:val="00337CC3"/>
    <w:rPr>
      <w:szCs w:val="22"/>
    </w:rPr>
  </w:style>
  <w:style w:type="character" w:customStyle="1" w:styleId="StyleStyleStyleBookmanOldStyle11ptLeft05Right055Char">
    <w:name w:val="Style Style Style Bookman Old Style 11 pt Left:  0.5&quot; Right:  0.55&quot;... Char"/>
    <w:link w:val="StyleStyleStyleBookmanOldStyle11ptLeft05Right055"/>
    <w:rsid w:val="00337CC3"/>
    <w:rPr>
      <w:rFonts w:eastAsia="Times New Roman" w:cs="Times New Roman"/>
    </w:rPr>
  </w:style>
  <w:style w:type="paragraph" w:customStyle="1" w:styleId="StyleStyleStyleStyleBookmanOldStyle11ptLeft05Right">
    <w:name w:val="Style Style Style Style Bookman Old Style 11 pt Left:  0.5&quot; Right: ..."/>
    <w:basedOn w:val="StyleStyleStyleBookmanOldStyle11ptLeft05Right055"/>
    <w:rsid w:val="00337CC3"/>
    <w:pPr>
      <w:ind w:left="360"/>
    </w:pPr>
    <w:rPr>
      <w:szCs w:val="20"/>
    </w:rPr>
  </w:style>
  <w:style w:type="table" w:styleId="TableGrid">
    <w:name w:val="Table Grid"/>
    <w:basedOn w:val="TableNormal"/>
    <w:rsid w:val="00337CC3"/>
    <w:pPr>
      <w:spacing w:after="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E42F6C"/>
    <w:pPr>
      <w:tabs>
        <w:tab w:val="right" w:pos="10350"/>
      </w:tabs>
    </w:pPr>
    <w:rPr>
      <w:rFonts w:ascii="Arial" w:hAnsi="Arial"/>
      <w:sz w:val="20"/>
    </w:rPr>
  </w:style>
  <w:style w:type="paragraph" w:styleId="TOC2">
    <w:name w:val="toc 2"/>
    <w:basedOn w:val="Normal"/>
    <w:next w:val="Normal"/>
    <w:autoRedefine/>
    <w:uiPriority w:val="39"/>
    <w:qFormat/>
    <w:rsid w:val="008B3285"/>
    <w:pPr>
      <w:tabs>
        <w:tab w:val="left" w:pos="1080"/>
        <w:tab w:val="right" w:leader="dot" w:pos="10070"/>
      </w:tabs>
      <w:ind w:left="540"/>
    </w:pPr>
    <w:rPr>
      <w:rFonts w:ascii="Arial" w:hAnsi="Arial"/>
      <w:sz w:val="20"/>
    </w:rPr>
  </w:style>
  <w:style w:type="paragraph" w:customStyle="1" w:styleId="StyleStyleBodyTextIndentLeft051Left025">
    <w:name w:val="Style Style Body Text Indent + Left:  0.5&quot;1 + Left:  0.25&quot;"/>
    <w:basedOn w:val="StyleBodyTextIndentLeft051"/>
    <w:rsid w:val="00337CC3"/>
    <w:pPr>
      <w:spacing w:before="0"/>
      <w:ind w:left="360"/>
    </w:pPr>
  </w:style>
  <w:style w:type="character" w:styleId="FollowedHyperlink">
    <w:name w:val="FollowedHyperlink"/>
    <w:rsid w:val="00337CC3"/>
    <w:rPr>
      <w:color w:val="606420"/>
      <w:u w:val="single"/>
    </w:rPr>
  </w:style>
  <w:style w:type="character" w:styleId="CommentReference">
    <w:name w:val="annotation reference"/>
    <w:rsid w:val="00337CC3"/>
    <w:rPr>
      <w:sz w:val="16"/>
      <w:szCs w:val="16"/>
    </w:rPr>
  </w:style>
  <w:style w:type="paragraph" w:styleId="CommentText">
    <w:name w:val="annotation text"/>
    <w:basedOn w:val="Normal"/>
    <w:link w:val="CommentTextChar"/>
    <w:rsid w:val="00337CC3"/>
    <w:rPr>
      <w:rFonts w:ascii="Gautami" w:hAnsi="Gautami"/>
      <w:sz w:val="20"/>
    </w:rPr>
  </w:style>
  <w:style w:type="character" w:customStyle="1" w:styleId="CommentTextChar">
    <w:name w:val="Comment Text Char"/>
    <w:link w:val="CommentText"/>
    <w:rsid w:val="00337CC3"/>
    <w:rPr>
      <w:rFonts w:ascii="Gautami" w:eastAsia="Times New Roman" w:hAnsi="Gautami" w:cs="Times New Roman"/>
      <w:sz w:val="20"/>
      <w:szCs w:val="20"/>
    </w:rPr>
  </w:style>
  <w:style w:type="paragraph" w:styleId="CommentSubject">
    <w:name w:val="annotation subject"/>
    <w:basedOn w:val="CommentText"/>
    <w:next w:val="CommentText"/>
    <w:link w:val="CommentSubjectChar"/>
    <w:semiHidden/>
    <w:rsid w:val="00337CC3"/>
    <w:rPr>
      <w:b/>
      <w:bCs/>
    </w:rPr>
  </w:style>
  <w:style w:type="character" w:customStyle="1" w:styleId="CommentSubjectChar">
    <w:name w:val="Comment Subject Char"/>
    <w:link w:val="CommentSubject"/>
    <w:semiHidden/>
    <w:rsid w:val="00337CC3"/>
    <w:rPr>
      <w:rFonts w:ascii="Gautami" w:eastAsia="Times New Roman" w:hAnsi="Gautami" w:cs="Times New Roman"/>
      <w:b/>
      <w:bCs/>
      <w:sz w:val="20"/>
      <w:szCs w:val="20"/>
    </w:rPr>
  </w:style>
  <w:style w:type="paragraph" w:styleId="BalloonText">
    <w:name w:val="Balloon Text"/>
    <w:basedOn w:val="Normal"/>
    <w:link w:val="BalloonTextChar"/>
    <w:semiHidden/>
    <w:rsid w:val="00337CC3"/>
    <w:pPr>
      <w:spacing w:after="0"/>
    </w:pPr>
    <w:rPr>
      <w:rFonts w:ascii="Tahoma" w:hAnsi="Tahoma" w:cs="Tahoma"/>
      <w:sz w:val="20"/>
      <w:szCs w:val="16"/>
    </w:rPr>
  </w:style>
  <w:style w:type="character" w:customStyle="1" w:styleId="BalloonTextChar">
    <w:name w:val="Balloon Text Char"/>
    <w:link w:val="BalloonText"/>
    <w:semiHidden/>
    <w:rsid w:val="00337CC3"/>
    <w:rPr>
      <w:rFonts w:ascii="Tahoma" w:eastAsia="Times New Roman" w:hAnsi="Tahoma" w:cs="Tahoma"/>
      <w:sz w:val="20"/>
      <w:szCs w:val="16"/>
    </w:rPr>
  </w:style>
  <w:style w:type="paragraph" w:customStyle="1" w:styleId="ContractBody">
    <w:name w:val="Contract Body"/>
    <w:basedOn w:val="PlainText"/>
    <w:rsid w:val="00337CC3"/>
    <w:rPr>
      <w:rFonts w:ascii="Bookman Old Style" w:hAnsi="Bookman Old Style" w:cs="Arial"/>
      <w:color w:val="000000"/>
      <w:w w:val="0"/>
      <w:sz w:val="22"/>
      <w:szCs w:val="22"/>
    </w:rPr>
  </w:style>
  <w:style w:type="paragraph" w:styleId="PlainText">
    <w:name w:val="Plain Text"/>
    <w:basedOn w:val="Normal"/>
    <w:link w:val="PlainTextChar"/>
    <w:uiPriority w:val="99"/>
    <w:rsid w:val="00337CC3"/>
    <w:rPr>
      <w:rFonts w:ascii="Courier New" w:hAnsi="Courier New" w:cs="Courier New"/>
      <w:sz w:val="20"/>
    </w:rPr>
  </w:style>
  <w:style w:type="character" w:customStyle="1" w:styleId="PlainTextChar">
    <w:name w:val="Plain Text Char"/>
    <w:link w:val="PlainText"/>
    <w:uiPriority w:val="99"/>
    <w:rsid w:val="00337CC3"/>
    <w:rPr>
      <w:rFonts w:ascii="Courier New" w:eastAsia="Times New Roman" w:hAnsi="Courier New" w:cs="Courier New"/>
      <w:sz w:val="20"/>
      <w:szCs w:val="20"/>
    </w:rPr>
  </w:style>
  <w:style w:type="paragraph" w:customStyle="1" w:styleId="Style11ptJustifiedLinespacingExactly11pt">
    <w:name w:val="Style 11 pt Justified Line spacing:  Exactly 11 pt"/>
    <w:basedOn w:val="Normal"/>
    <w:autoRedefine/>
    <w:rsid w:val="00337CC3"/>
    <w:pPr>
      <w:spacing w:after="0" w:line="220" w:lineRule="exact"/>
      <w:jc w:val="both"/>
    </w:pPr>
    <w:rPr>
      <w:rFonts w:ascii="Times New Roman" w:hAnsi="Times New Roman"/>
    </w:rPr>
  </w:style>
  <w:style w:type="paragraph" w:customStyle="1" w:styleId="StyleContractBodyLeft025">
    <w:name w:val="Style Contract Body + Left:  0.25&quot;"/>
    <w:basedOn w:val="ContractBody"/>
    <w:rsid w:val="00337CC3"/>
    <w:pPr>
      <w:ind w:left="360"/>
    </w:pPr>
    <w:rPr>
      <w:rFonts w:cs="Times New Roman"/>
      <w:szCs w:val="20"/>
    </w:rPr>
  </w:style>
  <w:style w:type="paragraph" w:customStyle="1" w:styleId="StyleLeft025">
    <w:name w:val="Style Left:  0.25&quot;"/>
    <w:basedOn w:val="Normal"/>
    <w:link w:val="StyleLeft025Char"/>
    <w:rsid w:val="00337CC3"/>
    <w:pPr>
      <w:ind w:left="360"/>
    </w:pPr>
  </w:style>
  <w:style w:type="character" w:customStyle="1" w:styleId="StyleLeft025Char">
    <w:name w:val="Style Left:  0.25&quot; Char"/>
    <w:link w:val="StyleLeft025"/>
    <w:rsid w:val="00337CC3"/>
    <w:rPr>
      <w:rFonts w:eastAsia="Times New Roman" w:cs="Times New Roman"/>
      <w:szCs w:val="20"/>
    </w:rPr>
  </w:style>
  <w:style w:type="paragraph" w:customStyle="1" w:styleId="NormRFP">
    <w:name w:val="NormRFP"/>
    <w:basedOn w:val="Normal"/>
    <w:rsid w:val="00337CC3"/>
    <w:pPr>
      <w:spacing w:before="40"/>
    </w:pPr>
    <w:rPr>
      <w:rFonts w:ascii="Times New Roman" w:hAnsi="Times New Roman"/>
    </w:rPr>
  </w:style>
  <w:style w:type="paragraph" w:customStyle="1" w:styleId="Style11ptLeft05Right055">
    <w:name w:val="Style 11 pt Left:  0.5&quot; Right:  0.55&quot;"/>
    <w:basedOn w:val="Normal"/>
    <w:link w:val="Style11ptLeft05Right055Char"/>
    <w:rsid w:val="00337CC3"/>
  </w:style>
  <w:style w:type="character" w:customStyle="1" w:styleId="Style11ptLeft05Right055Char">
    <w:name w:val="Style 11 pt Left:  0.5&quot; Right:  0.55&quot; Char"/>
    <w:link w:val="Style11ptLeft05Right055"/>
    <w:rsid w:val="00337CC3"/>
    <w:rPr>
      <w:rFonts w:eastAsia="Times New Roman" w:cs="Times New Roman"/>
      <w:szCs w:val="20"/>
    </w:rPr>
  </w:style>
  <w:style w:type="paragraph" w:customStyle="1" w:styleId="InsideAddress">
    <w:name w:val="Inside Address"/>
    <w:basedOn w:val="Normal"/>
    <w:rsid w:val="00337CC3"/>
    <w:rPr>
      <w:rFonts w:ascii="Times New Roman" w:hAnsi="Times New Roman"/>
    </w:rPr>
  </w:style>
  <w:style w:type="paragraph" w:customStyle="1" w:styleId="RFBNormal">
    <w:name w:val="RFB Normal"/>
    <w:basedOn w:val="Normal"/>
    <w:link w:val="RFBNormalChar"/>
    <w:rsid w:val="00337CC3"/>
    <w:rPr>
      <w:szCs w:val="22"/>
    </w:rPr>
  </w:style>
  <w:style w:type="character" w:customStyle="1" w:styleId="RFBNormalChar">
    <w:name w:val="RFB Normal Char"/>
    <w:link w:val="RFBNormal"/>
    <w:rsid w:val="00337CC3"/>
    <w:rPr>
      <w:rFonts w:eastAsia="Times New Roman" w:cs="Times New Roman"/>
    </w:rPr>
  </w:style>
  <w:style w:type="paragraph" w:customStyle="1" w:styleId="text1">
    <w:name w:val="text1"/>
    <w:basedOn w:val="Normal"/>
    <w:rsid w:val="00337CC3"/>
    <w:pPr>
      <w:ind w:left="720"/>
    </w:pPr>
    <w:rPr>
      <w:rFonts w:ascii="Times New Roman" w:hAnsi="Times New Roman"/>
    </w:rPr>
  </w:style>
  <w:style w:type="paragraph" w:customStyle="1" w:styleId="text2">
    <w:name w:val="text2"/>
    <w:basedOn w:val="Normal"/>
    <w:rsid w:val="00337CC3"/>
    <w:pPr>
      <w:tabs>
        <w:tab w:val="right" w:pos="9360"/>
      </w:tabs>
      <w:ind w:left="1440"/>
    </w:pPr>
    <w:rPr>
      <w:rFonts w:ascii="Times New Roman" w:hAnsi="Times New Roman"/>
    </w:rPr>
  </w:style>
  <w:style w:type="paragraph" w:customStyle="1" w:styleId="StyleArialLeft063LinespacingExactly12pt">
    <w:name w:val="Style Arial Left:  0.63&quot; Line spacing:  Exactly 12 pt"/>
    <w:basedOn w:val="Normal"/>
    <w:link w:val="StyleArialLeft063LinespacingExactly12ptChar"/>
    <w:rsid w:val="00337CC3"/>
    <w:pPr>
      <w:ind w:left="907"/>
    </w:pPr>
  </w:style>
  <w:style w:type="character" w:customStyle="1" w:styleId="StyleArialLeft063LinespacingExactly12ptChar">
    <w:name w:val="Style Arial Left:  0.63&quot; Line spacing:  Exactly 12 pt Char"/>
    <w:link w:val="StyleArialLeft063LinespacingExactly12pt"/>
    <w:rsid w:val="00337CC3"/>
    <w:rPr>
      <w:rFonts w:eastAsia="Times New Roman" w:cs="Times New Roman"/>
      <w:szCs w:val="20"/>
    </w:rPr>
  </w:style>
  <w:style w:type="paragraph" w:customStyle="1" w:styleId="TableTxt">
    <w:name w:val="Table Txt"/>
    <w:basedOn w:val="Normal"/>
    <w:rsid w:val="00337CC3"/>
    <w:pPr>
      <w:keepNext/>
      <w:keepLines/>
      <w:spacing w:before="40" w:after="40"/>
    </w:pPr>
    <w:rPr>
      <w:rFonts w:ascii="Arial" w:hAnsi="Arial"/>
      <w:sz w:val="20"/>
    </w:rPr>
  </w:style>
  <w:style w:type="paragraph" w:customStyle="1" w:styleId="TableText">
    <w:name w:val="Table Text"/>
    <w:rsid w:val="00337CC3"/>
    <w:pPr>
      <w:spacing w:before="40" w:after="40"/>
    </w:pPr>
    <w:rPr>
      <w:rFonts w:ascii="Verdana" w:eastAsia="Times New Roman" w:hAnsi="Verdana"/>
      <w:sz w:val="18"/>
    </w:rPr>
  </w:style>
  <w:style w:type="paragraph" w:customStyle="1" w:styleId="TableTxtTitle">
    <w:name w:val="Table Txt Title"/>
    <w:rsid w:val="00337CC3"/>
    <w:pPr>
      <w:keepNext/>
      <w:keepLines/>
      <w:spacing w:before="40" w:after="40"/>
      <w:jc w:val="center"/>
    </w:pPr>
    <w:rPr>
      <w:rFonts w:ascii="Arial" w:eastAsia="Times New Roman" w:hAnsi="Arial"/>
      <w:b/>
      <w:color w:val="000080"/>
    </w:rPr>
  </w:style>
  <w:style w:type="paragraph" w:customStyle="1" w:styleId="Style1">
    <w:name w:val="Style1"/>
    <w:basedOn w:val="Normal"/>
    <w:next w:val="Normal"/>
    <w:rsid w:val="00337CC3"/>
    <w:pPr>
      <w:tabs>
        <w:tab w:val="left" w:pos="600"/>
        <w:tab w:val="left" w:pos="672"/>
        <w:tab w:val="left" w:pos="1152"/>
        <w:tab w:val="left" w:pos="1632"/>
        <w:tab w:val="left" w:pos="1800"/>
        <w:tab w:val="left" w:pos="2400"/>
        <w:tab w:val="right" w:pos="10080"/>
      </w:tabs>
      <w:spacing w:after="0" w:line="240" w:lineRule="exact"/>
      <w:jc w:val="both"/>
    </w:pPr>
    <w:rPr>
      <w:rFonts w:ascii="Times New Roman" w:hAnsi="Times New Roman"/>
      <w:sz w:val="20"/>
    </w:rPr>
  </w:style>
  <w:style w:type="paragraph" w:styleId="DocumentMap">
    <w:name w:val="Document Map"/>
    <w:basedOn w:val="Normal"/>
    <w:link w:val="DocumentMapChar"/>
    <w:semiHidden/>
    <w:rsid w:val="00337CC3"/>
    <w:pPr>
      <w:shd w:val="clear" w:color="auto" w:fill="000080"/>
    </w:pPr>
    <w:rPr>
      <w:rFonts w:ascii="Tahoma" w:hAnsi="Tahoma" w:cs="Tahoma"/>
      <w:sz w:val="20"/>
    </w:rPr>
  </w:style>
  <w:style w:type="character" w:customStyle="1" w:styleId="DocumentMapChar">
    <w:name w:val="Document Map Char"/>
    <w:link w:val="DocumentMap"/>
    <w:semiHidden/>
    <w:rsid w:val="00337CC3"/>
    <w:rPr>
      <w:rFonts w:ascii="Tahoma" w:eastAsia="Times New Roman" w:hAnsi="Tahoma" w:cs="Tahoma"/>
      <w:sz w:val="20"/>
      <w:szCs w:val="20"/>
      <w:shd w:val="clear" w:color="auto" w:fill="000080"/>
    </w:rPr>
  </w:style>
  <w:style w:type="paragraph" w:styleId="EndnoteText">
    <w:name w:val="endnote text"/>
    <w:basedOn w:val="Normal"/>
    <w:link w:val="EndnoteTextChar"/>
    <w:semiHidden/>
    <w:rsid w:val="00337CC3"/>
    <w:pPr>
      <w:spacing w:after="0"/>
    </w:pPr>
    <w:rPr>
      <w:rFonts w:ascii="Times New Roman" w:hAnsi="Times New Roman"/>
      <w:sz w:val="20"/>
    </w:rPr>
  </w:style>
  <w:style w:type="character" w:customStyle="1" w:styleId="EndnoteTextChar">
    <w:name w:val="Endnote Text Char"/>
    <w:link w:val="EndnoteText"/>
    <w:semiHidden/>
    <w:rsid w:val="00337CC3"/>
    <w:rPr>
      <w:rFonts w:ascii="Times New Roman" w:eastAsia="Times New Roman" w:hAnsi="Times New Roman" w:cs="Times New Roman"/>
      <w:sz w:val="20"/>
      <w:szCs w:val="20"/>
    </w:rPr>
  </w:style>
  <w:style w:type="character" w:styleId="Emphasis">
    <w:name w:val="Emphasis"/>
    <w:qFormat/>
    <w:rsid w:val="00337CC3"/>
    <w:rPr>
      <w:i/>
      <w:iCs/>
    </w:rPr>
  </w:style>
  <w:style w:type="paragraph" w:styleId="TOC3">
    <w:name w:val="toc 3"/>
    <w:basedOn w:val="Normal"/>
    <w:next w:val="Normal"/>
    <w:autoRedefine/>
    <w:uiPriority w:val="39"/>
    <w:qFormat/>
    <w:rsid w:val="00337CC3"/>
    <w:pPr>
      <w:spacing w:after="0"/>
      <w:ind w:left="480"/>
    </w:pPr>
    <w:rPr>
      <w:rFonts w:ascii="Arial" w:hAnsi="Arial"/>
      <w:sz w:val="20"/>
      <w:szCs w:val="24"/>
    </w:rPr>
  </w:style>
  <w:style w:type="paragraph" w:styleId="Caption">
    <w:name w:val="caption"/>
    <w:basedOn w:val="Normal"/>
    <w:next w:val="Normal"/>
    <w:qFormat/>
    <w:rsid w:val="00337CC3"/>
    <w:pPr>
      <w:spacing w:after="0"/>
    </w:pPr>
    <w:rPr>
      <w:rFonts w:ascii="Times New Roman" w:hAnsi="Times New Roman"/>
      <w:b/>
      <w:bCs/>
      <w:sz w:val="20"/>
    </w:rPr>
  </w:style>
  <w:style w:type="numbering" w:customStyle="1" w:styleId="OutlineHeadings">
    <w:name w:val="OutlineHeadings"/>
    <w:uiPriority w:val="99"/>
    <w:rsid w:val="00337CC3"/>
    <w:pPr>
      <w:numPr>
        <w:numId w:val="1"/>
      </w:numPr>
    </w:pPr>
  </w:style>
  <w:style w:type="paragraph" w:styleId="ListParagraph">
    <w:name w:val="List Paragraph"/>
    <w:basedOn w:val="Normal"/>
    <w:uiPriority w:val="34"/>
    <w:qFormat/>
    <w:rsid w:val="00337CC3"/>
    <w:pPr>
      <w:ind w:left="720"/>
      <w:contextualSpacing/>
    </w:pPr>
  </w:style>
  <w:style w:type="paragraph" w:styleId="BodyText">
    <w:name w:val="Body Text"/>
    <w:basedOn w:val="Normal"/>
    <w:link w:val="BodyTextChar"/>
    <w:rsid w:val="00337CC3"/>
    <w:rPr>
      <w:rFonts w:ascii="Times New Roman" w:hAnsi="Times New Roman"/>
      <w:sz w:val="24"/>
      <w:szCs w:val="24"/>
    </w:rPr>
  </w:style>
  <w:style w:type="character" w:customStyle="1" w:styleId="BodyTextChar">
    <w:name w:val="Body Text Char"/>
    <w:link w:val="BodyText"/>
    <w:rsid w:val="00337CC3"/>
    <w:rPr>
      <w:rFonts w:ascii="Times New Roman" w:eastAsia="Times New Roman" w:hAnsi="Times New Roman" w:cs="Times New Roman"/>
      <w:sz w:val="24"/>
      <w:szCs w:val="24"/>
    </w:rPr>
  </w:style>
  <w:style w:type="paragraph" w:customStyle="1" w:styleId="Default">
    <w:name w:val="Default"/>
    <w:rsid w:val="00337CC3"/>
    <w:pPr>
      <w:autoSpaceDE w:val="0"/>
      <w:autoSpaceDN w:val="0"/>
      <w:adjustRightInd w:val="0"/>
    </w:pPr>
    <w:rPr>
      <w:rFonts w:eastAsia="Times New Roman" w:cs="Calibri"/>
      <w:color w:val="000000"/>
      <w:sz w:val="24"/>
      <w:szCs w:val="24"/>
    </w:rPr>
  </w:style>
  <w:style w:type="paragraph" w:styleId="Revision">
    <w:name w:val="Revision"/>
    <w:hidden/>
    <w:uiPriority w:val="99"/>
    <w:semiHidden/>
    <w:rsid w:val="00337CC3"/>
    <w:rPr>
      <w:rFonts w:eastAsia="Times New Roman"/>
      <w:sz w:val="22"/>
    </w:rPr>
  </w:style>
  <w:style w:type="character" w:customStyle="1" w:styleId="Heading3Char1">
    <w:name w:val="Heading 3 Char1"/>
    <w:rsid w:val="00337CC3"/>
    <w:rPr>
      <w:rFonts w:ascii="Cambria" w:eastAsia="Times New Roman" w:hAnsi="Cambria" w:cs="Times New Roman"/>
      <w:b/>
      <w:bCs/>
      <w:color w:val="4F81BD"/>
      <w:sz w:val="22"/>
    </w:rPr>
  </w:style>
  <w:style w:type="paragraph" w:styleId="NormalWeb">
    <w:name w:val="Normal (Web)"/>
    <w:basedOn w:val="Normal"/>
    <w:uiPriority w:val="99"/>
    <w:unhideWhenUsed/>
    <w:rsid w:val="00337CC3"/>
    <w:pPr>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semiHidden/>
    <w:unhideWhenUsed/>
    <w:qFormat/>
    <w:rsid w:val="00337CC3"/>
    <w:pPr>
      <w:spacing w:line="276" w:lineRule="auto"/>
      <w:outlineLvl w:val="9"/>
    </w:pPr>
    <w:rPr>
      <w:lang w:eastAsia="ja-JP"/>
    </w:rPr>
  </w:style>
  <w:style w:type="paragraph" w:customStyle="1" w:styleId="letteredbt">
    <w:name w:val="letteredbt"/>
    <w:basedOn w:val="Normal"/>
    <w:rsid w:val="00337CC3"/>
    <w:pPr>
      <w:spacing w:before="100" w:beforeAutospacing="1" w:after="100" w:afterAutospacing="1"/>
    </w:pPr>
    <w:rPr>
      <w:rFonts w:ascii="Times New Roman" w:eastAsia="Calibri" w:hAnsi="Times New Roman"/>
      <w:sz w:val="24"/>
      <w:szCs w:val="24"/>
    </w:rPr>
  </w:style>
  <w:style w:type="character" w:customStyle="1" w:styleId="grame">
    <w:name w:val="grame"/>
    <w:basedOn w:val="DefaultParagraphFont"/>
    <w:rsid w:val="00337CC3"/>
  </w:style>
  <w:style w:type="paragraph" w:styleId="BodyText3">
    <w:name w:val="Body Text 3"/>
    <w:basedOn w:val="Normal"/>
    <w:link w:val="BodyText3Char"/>
    <w:rsid w:val="00337CC3"/>
    <w:rPr>
      <w:rFonts w:ascii="Times New Roman" w:hAnsi="Times New Roman"/>
      <w:sz w:val="16"/>
      <w:szCs w:val="16"/>
    </w:rPr>
  </w:style>
  <w:style w:type="character" w:customStyle="1" w:styleId="BodyText3Char">
    <w:name w:val="Body Text 3 Char"/>
    <w:link w:val="BodyText3"/>
    <w:rsid w:val="00337CC3"/>
    <w:rPr>
      <w:rFonts w:ascii="Times New Roman" w:eastAsia="Times New Roman" w:hAnsi="Times New Roman" w:cs="Times New Roman"/>
      <w:sz w:val="16"/>
      <w:szCs w:val="16"/>
    </w:rPr>
  </w:style>
  <w:style w:type="paragraph" w:styleId="BlockText">
    <w:name w:val="Block Text"/>
    <w:basedOn w:val="Normal"/>
    <w:rsid w:val="00337CC3"/>
    <w:pPr>
      <w:spacing w:before="240" w:after="0"/>
      <w:ind w:left="1440" w:right="717"/>
      <w:jc w:val="both"/>
    </w:pPr>
    <w:rPr>
      <w:rFonts w:ascii="Times New Roman" w:hAnsi="Times New Roman"/>
      <w:b/>
      <w:bCs/>
      <w:sz w:val="24"/>
      <w:szCs w:val="24"/>
    </w:rPr>
  </w:style>
  <w:style w:type="paragraph" w:styleId="Title">
    <w:name w:val="Title"/>
    <w:basedOn w:val="Normal"/>
    <w:link w:val="TitleChar"/>
    <w:qFormat/>
    <w:rsid w:val="00337CC3"/>
    <w:pPr>
      <w:spacing w:after="0"/>
      <w:jc w:val="center"/>
    </w:pPr>
    <w:rPr>
      <w:rFonts w:ascii="Times" w:hAnsi="Times"/>
      <w:b/>
      <w:sz w:val="24"/>
    </w:rPr>
  </w:style>
  <w:style w:type="character" w:customStyle="1" w:styleId="TitleChar">
    <w:name w:val="Title Char"/>
    <w:link w:val="Title"/>
    <w:rsid w:val="00337CC3"/>
    <w:rPr>
      <w:rFonts w:ascii="Times" w:eastAsia="Times New Roman" w:hAnsi="Times" w:cs="Times New Roman"/>
      <w:b/>
      <w:sz w:val="24"/>
      <w:szCs w:val="20"/>
    </w:rPr>
  </w:style>
  <w:style w:type="paragraph" w:customStyle="1" w:styleId="Level2">
    <w:name w:val="Level 2"/>
    <w:basedOn w:val="Normal"/>
    <w:uiPriority w:val="99"/>
    <w:rsid w:val="00337CC3"/>
    <w:pPr>
      <w:autoSpaceDE w:val="0"/>
      <w:autoSpaceDN w:val="0"/>
      <w:spacing w:after="0" w:line="200" w:lineRule="atLeast"/>
      <w:ind w:left="720" w:hanging="360"/>
    </w:pPr>
    <w:rPr>
      <w:rFonts w:ascii="Times" w:eastAsia="Calibri" w:hAnsi="Times" w:cs="Times"/>
      <w:sz w:val="18"/>
      <w:szCs w:val="18"/>
    </w:rPr>
  </w:style>
  <w:style w:type="paragraph" w:customStyle="1" w:styleId="itblevel2paragraph">
    <w:name w:val="itblevel2paragraph"/>
    <w:basedOn w:val="Normal"/>
    <w:rsid w:val="00337CC3"/>
    <w:pPr>
      <w:spacing w:before="100" w:beforeAutospacing="1" w:after="100" w:afterAutospacing="1"/>
    </w:pPr>
    <w:rPr>
      <w:rFonts w:ascii="Times New Roman" w:eastAsia="Calibri" w:hAnsi="Times New Roman"/>
      <w:sz w:val="24"/>
      <w:szCs w:val="24"/>
    </w:rPr>
  </w:style>
  <w:style w:type="character" w:styleId="IntenseReference">
    <w:name w:val="Intense Reference"/>
    <w:uiPriority w:val="32"/>
    <w:qFormat/>
    <w:rsid w:val="00337CC3"/>
    <w:rPr>
      <w:b/>
      <w:bCs/>
      <w:smallCaps/>
      <w:color w:val="C0504D"/>
      <w:spacing w:val="5"/>
      <w:u w:val="single"/>
    </w:rPr>
  </w:style>
  <w:style w:type="paragraph" w:customStyle="1" w:styleId="Style14">
    <w:name w:val="Style 14"/>
    <w:basedOn w:val="Normal"/>
    <w:rsid w:val="00337CC3"/>
    <w:pPr>
      <w:widowControl w:val="0"/>
      <w:autoSpaceDE w:val="0"/>
      <w:autoSpaceDN w:val="0"/>
      <w:spacing w:after="0" w:line="204" w:lineRule="exact"/>
      <w:ind w:left="1008" w:hanging="288"/>
      <w:jc w:val="both"/>
    </w:pPr>
    <w:rPr>
      <w:rFonts w:ascii="Times New Roman" w:hAnsi="Times New Roman"/>
      <w:sz w:val="24"/>
      <w:szCs w:val="24"/>
    </w:rPr>
  </w:style>
  <w:style w:type="table" w:customStyle="1" w:styleId="LightShading-Accent11">
    <w:name w:val="Light Shading - Accent 11"/>
    <w:basedOn w:val="TableNormal"/>
    <w:uiPriority w:val="60"/>
    <w:rsid w:val="00A006FB"/>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A006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4">
    <w:name w:val="toc 4"/>
    <w:basedOn w:val="Normal"/>
    <w:next w:val="Normal"/>
    <w:autoRedefine/>
    <w:uiPriority w:val="39"/>
    <w:unhideWhenUsed/>
    <w:rsid w:val="0022209C"/>
    <w:pPr>
      <w:spacing w:after="100" w:line="276" w:lineRule="auto"/>
      <w:ind w:left="660"/>
    </w:pPr>
    <w:rPr>
      <w:szCs w:val="22"/>
    </w:rPr>
  </w:style>
  <w:style w:type="paragraph" w:styleId="TOC5">
    <w:name w:val="toc 5"/>
    <w:basedOn w:val="Normal"/>
    <w:next w:val="Normal"/>
    <w:autoRedefine/>
    <w:uiPriority w:val="39"/>
    <w:unhideWhenUsed/>
    <w:rsid w:val="0022209C"/>
    <w:pPr>
      <w:spacing w:after="100" w:line="276" w:lineRule="auto"/>
      <w:ind w:left="880"/>
    </w:pPr>
    <w:rPr>
      <w:szCs w:val="22"/>
    </w:rPr>
  </w:style>
  <w:style w:type="paragraph" w:styleId="TOC6">
    <w:name w:val="toc 6"/>
    <w:basedOn w:val="Normal"/>
    <w:next w:val="Normal"/>
    <w:autoRedefine/>
    <w:uiPriority w:val="39"/>
    <w:unhideWhenUsed/>
    <w:rsid w:val="0022209C"/>
    <w:pPr>
      <w:spacing w:after="100" w:line="276" w:lineRule="auto"/>
      <w:ind w:left="1100"/>
    </w:pPr>
    <w:rPr>
      <w:szCs w:val="22"/>
    </w:rPr>
  </w:style>
  <w:style w:type="paragraph" w:styleId="TOC7">
    <w:name w:val="toc 7"/>
    <w:basedOn w:val="Normal"/>
    <w:next w:val="Normal"/>
    <w:autoRedefine/>
    <w:uiPriority w:val="39"/>
    <w:unhideWhenUsed/>
    <w:rsid w:val="0022209C"/>
    <w:pPr>
      <w:spacing w:after="100" w:line="276" w:lineRule="auto"/>
      <w:ind w:left="1320"/>
    </w:pPr>
    <w:rPr>
      <w:szCs w:val="22"/>
    </w:rPr>
  </w:style>
  <w:style w:type="paragraph" w:styleId="TOC8">
    <w:name w:val="toc 8"/>
    <w:basedOn w:val="Normal"/>
    <w:next w:val="Normal"/>
    <w:autoRedefine/>
    <w:uiPriority w:val="39"/>
    <w:unhideWhenUsed/>
    <w:rsid w:val="0022209C"/>
    <w:pPr>
      <w:spacing w:after="100" w:line="276" w:lineRule="auto"/>
      <w:ind w:left="1540"/>
    </w:pPr>
    <w:rPr>
      <w:szCs w:val="22"/>
    </w:rPr>
  </w:style>
  <w:style w:type="paragraph" w:styleId="TOC9">
    <w:name w:val="toc 9"/>
    <w:basedOn w:val="Normal"/>
    <w:next w:val="Normal"/>
    <w:autoRedefine/>
    <w:uiPriority w:val="39"/>
    <w:unhideWhenUsed/>
    <w:rsid w:val="0022209C"/>
    <w:pPr>
      <w:spacing w:after="100" w:line="276" w:lineRule="auto"/>
      <w:ind w:left="1760"/>
    </w:pPr>
    <w:rPr>
      <w:szCs w:val="22"/>
    </w:rPr>
  </w:style>
  <w:style w:type="table" w:styleId="ColorfulShading-Accent5">
    <w:name w:val="Colorful Shading Accent 5"/>
    <w:basedOn w:val="TableNormal"/>
    <w:uiPriority w:val="71"/>
    <w:rsid w:val="001C39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character" w:styleId="Strong">
    <w:name w:val="Strong"/>
    <w:uiPriority w:val="22"/>
    <w:qFormat/>
    <w:rsid w:val="00C14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kimawa.gov/services/purchasing" TargetMode="External"/><Relationship Id="rId13" Type="http://schemas.openxmlformats.org/officeDocument/2006/relationships/image" Target="media/image2.emf"/><Relationship Id="rId18" Type="http://schemas.openxmlformats.org/officeDocument/2006/relationships/hyperlink" Target="http://www.YakimaWA.Gov/Services/Purchas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publicpurchase.com" TargetMode="External"/><Relationship Id="rId2" Type="http://schemas.openxmlformats.org/officeDocument/2006/relationships/numbering" Target="numbering.xml"/><Relationship Id="rId16" Type="http://schemas.openxmlformats.org/officeDocument/2006/relationships/hyperlink" Target="http://www.yakimawa.gov/services%20/purchas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ue.Ownby@yakimawa.gov" TargetMode="External"/><Relationship Id="rId10" Type="http://schemas.openxmlformats.org/officeDocument/2006/relationships/footer" Target="footer1.xml"/><Relationship Id="rId19" Type="http://schemas.openxmlformats.org/officeDocument/2006/relationships/hyperlink" Target="mailto:sue.ownby@yakimaw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B1FC-8B3B-4471-ABEB-63D44CB6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41</Pages>
  <Words>14375</Words>
  <Characters>81943</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96126</CharactersWithSpaces>
  <SharedDoc>false</SharedDoc>
  <HLinks>
    <vt:vector size="24" baseType="variant">
      <vt:variant>
        <vt:i4>4522027</vt:i4>
      </vt:variant>
      <vt:variant>
        <vt:i4>280</vt:i4>
      </vt:variant>
      <vt:variant>
        <vt:i4>0</vt:i4>
      </vt:variant>
      <vt:variant>
        <vt:i4>5</vt:i4>
      </vt:variant>
      <vt:variant>
        <vt:lpwstr>mailto:sue.ownby@yakimawa.gov</vt:lpwstr>
      </vt:variant>
      <vt:variant>
        <vt:lpwstr/>
      </vt:variant>
      <vt:variant>
        <vt:i4>3735669</vt:i4>
      </vt:variant>
      <vt:variant>
        <vt:i4>277</vt:i4>
      </vt:variant>
      <vt:variant>
        <vt:i4>0</vt:i4>
      </vt:variant>
      <vt:variant>
        <vt:i4>5</vt:i4>
      </vt:variant>
      <vt:variant>
        <vt:lpwstr>http://www.yakimawa.gov/services/purchasing</vt:lpwstr>
      </vt:variant>
      <vt:variant>
        <vt:lpwstr/>
      </vt:variant>
      <vt:variant>
        <vt:i4>4522027</vt:i4>
      </vt:variant>
      <vt:variant>
        <vt:i4>9</vt:i4>
      </vt:variant>
      <vt:variant>
        <vt:i4>0</vt:i4>
      </vt:variant>
      <vt:variant>
        <vt:i4>5</vt:i4>
      </vt:variant>
      <vt:variant>
        <vt:lpwstr>mailto:Sue.Ownby@yakimawa.gov</vt:lpwstr>
      </vt:variant>
      <vt:variant>
        <vt:lpwstr/>
      </vt:variant>
      <vt:variant>
        <vt:i4>3735669</vt:i4>
      </vt:variant>
      <vt:variant>
        <vt:i4>0</vt:i4>
      </vt:variant>
      <vt:variant>
        <vt:i4>0</vt:i4>
      </vt:variant>
      <vt:variant>
        <vt:i4>5</vt:i4>
      </vt:variant>
      <vt:variant>
        <vt:lpwstr>http://www.yakimawa.gov/services/purchasing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Ownby</dc:creator>
  <cp:keywords/>
  <cp:lastModifiedBy>Ownby, Sue</cp:lastModifiedBy>
  <cp:revision>5</cp:revision>
  <cp:lastPrinted>2016-01-26T17:45:00Z</cp:lastPrinted>
  <dcterms:created xsi:type="dcterms:W3CDTF">2016-01-25T23:12:00Z</dcterms:created>
  <dcterms:modified xsi:type="dcterms:W3CDTF">2016-01-26T19:00:00Z</dcterms:modified>
</cp:coreProperties>
</file>